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23" w:rsidRPr="00744723" w:rsidRDefault="00744723" w:rsidP="00744723">
      <w:pPr>
        <w:rPr>
          <w:rFonts w:cstheme="minorHAnsi"/>
          <w:b/>
        </w:rPr>
      </w:pPr>
      <w:bookmarkStart w:id="0" w:name="_GoBack"/>
      <w:bookmarkEnd w:id="0"/>
      <w:r w:rsidRPr="00744723">
        <w:rPr>
          <w:rFonts w:cstheme="minorHAnsi"/>
          <w:b/>
        </w:rPr>
        <w:t>Source:</w:t>
      </w:r>
      <w:r w:rsidRPr="00744723">
        <w:rPr>
          <w:rFonts w:cstheme="minorHAnsi"/>
          <w:b/>
        </w:rPr>
        <w:tab/>
      </w:r>
      <w:r w:rsidRPr="00744723">
        <w:rPr>
          <w:rFonts w:cstheme="minorHAnsi"/>
          <w:b/>
        </w:rPr>
        <w:tab/>
      </w:r>
      <w:r w:rsidRPr="00744723">
        <w:rPr>
          <w:rFonts w:cstheme="minorHAnsi"/>
          <w:b/>
        </w:rPr>
        <w:tab/>
      </w:r>
      <w:r w:rsidR="00CB310C">
        <w:rPr>
          <w:rFonts w:cstheme="minorHAnsi"/>
          <w:b/>
        </w:rPr>
        <w:t>TIA:  Cheryl Blum/Ed Tiedemann</w:t>
      </w:r>
    </w:p>
    <w:p w:rsidR="00744723" w:rsidRPr="00744723" w:rsidRDefault="00744723" w:rsidP="00744723">
      <w:pPr>
        <w:rPr>
          <w:rFonts w:cstheme="minorHAnsi"/>
          <w:b/>
        </w:rPr>
      </w:pPr>
      <w:r w:rsidRPr="00744723">
        <w:rPr>
          <w:rFonts w:cstheme="minorHAnsi"/>
          <w:b/>
        </w:rPr>
        <w:t>Title:</w:t>
      </w:r>
      <w:r w:rsidRPr="00744723">
        <w:rPr>
          <w:rFonts w:cstheme="minorHAnsi"/>
          <w:b/>
        </w:rPr>
        <w:tab/>
      </w:r>
      <w:r w:rsidR="00CB310C">
        <w:rPr>
          <w:rFonts w:cstheme="minorHAnsi"/>
          <w:b/>
        </w:rPr>
        <w:tab/>
      </w:r>
      <w:r w:rsidR="00CB310C">
        <w:rPr>
          <w:rFonts w:cstheme="minorHAnsi"/>
          <w:b/>
        </w:rPr>
        <w:tab/>
        <w:t>Proposed Edits to Section 1.9 Members of the Draft Partnership Agreement</w:t>
      </w:r>
    </w:p>
    <w:p w:rsidR="00744723" w:rsidRPr="00744723" w:rsidRDefault="00744723" w:rsidP="00744723">
      <w:pPr>
        <w:rPr>
          <w:rFonts w:cstheme="minorHAnsi"/>
          <w:b/>
        </w:rPr>
      </w:pPr>
      <w:r w:rsidRPr="00744723">
        <w:rPr>
          <w:rFonts w:cstheme="minorHAnsi"/>
          <w:b/>
        </w:rPr>
        <w:t>Agenda item:</w:t>
      </w:r>
      <w:r w:rsidRPr="00744723">
        <w:rPr>
          <w:rFonts w:cstheme="minorHAnsi"/>
          <w:b/>
        </w:rPr>
        <w:tab/>
      </w:r>
      <w:r w:rsidRPr="00744723">
        <w:rPr>
          <w:rFonts w:cstheme="minorHAnsi"/>
          <w:b/>
        </w:rPr>
        <w:tab/>
        <w:t>TBD</w:t>
      </w:r>
    </w:p>
    <w:tbl>
      <w:tblPr>
        <w:tblpPr w:leftFromText="180" w:rightFromText="180" w:vertAnchor="text" w:horzAnchor="page" w:tblpX="3600" w:tblpY="92"/>
        <w:tblW w:w="1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firstRow="1" w:lastRow="0" w:firstColumn="1" w:lastColumn="0" w:noHBand="0" w:noVBand="0"/>
      </w:tblPr>
      <w:tblGrid>
        <w:gridCol w:w="1345"/>
        <w:gridCol w:w="450"/>
      </w:tblGrid>
      <w:tr w:rsidR="00744723" w:rsidRPr="00744723" w:rsidTr="00744723">
        <w:trPr>
          <w:trHeight w:val="182"/>
        </w:trPr>
        <w:tc>
          <w:tcPr>
            <w:tcW w:w="1345" w:type="dxa"/>
          </w:tcPr>
          <w:p w:rsidR="00744723" w:rsidRPr="00744723" w:rsidRDefault="00744723" w:rsidP="00744723">
            <w:pPr>
              <w:tabs>
                <w:tab w:val="left" w:pos="1701"/>
              </w:tabs>
              <w:overflowPunct w:val="0"/>
              <w:autoSpaceDE w:val="0"/>
              <w:autoSpaceDN w:val="0"/>
              <w:adjustRightInd w:val="0"/>
              <w:spacing w:after="0" w:line="240" w:lineRule="auto"/>
              <w:textAlignment w:val="baseline"/>
              <w:rPr>
                <w:rFonts w:eastAsia="Times New Roman" w:cstheme="minorHAnsi"/>
                <w:sz w:val="20"/>
                <w:szCs w:val="20"/>
                <w:lang w:val="en-GB"/>
              </w:rPr>
            </w:pPr>
            <w:r w:rsidRPr="00744723">
              <w:rPr>
                <w:rFonts w:eastAsia="Times New Roman" w:cstheme="minorHAnsi"/>
                <w:sz w:val="20"/>
                <w:szCs w:val="20"/>
                <w:lang w:val="en-GB"/>
              </w:rPr>
              <w:t>Decision</w:t>
            </w:r>
          </w:p>
        </w:tc>
        <w:tc>
          <w:tcPr>
            <w:tcW w:w="450" w:type="dxa"/>
          </w:tcPr>
          <w:p w:rsidR="00744723" w:rsidRPr="00744723" w:rsidRDefault="00744723" w:rsidP="00744723">
            <w:pPr>
              <w:tabs>
                <w:tab w:val="left" w:pos="1701"/>
              </w:tabs>
              <w:overflowPunct w:val="0"/>
              <w:autoSpaceDE w:val="0"/>
              <w:autoSpaceDN w:val="0"/>
              <w:adjustRightInd w:val="0"/>
              <w:spacing w:after="0" w:line="240" w:lineRule="auto"/>
              <w:jc w:val="center"/>
              <w:textAlignment w:val="baseline"/>
              <w:rPr>
                <w:rFonts w:eastAsia="Times New Roman" w:cstheme="minorHAnsi"/>
                <w:b/>
                <w:sz w:val="20"/>
                <w:szCs w:val="20"/>
                <w:lang w:val="en-GB"/>
              </w:rPr>
            </w:pPr>
            <w:bookmarkStart w:id="1" w:name="forDecision"/>
            <w:r w:rsidRPr="00744723">
              <w:rPr>
                <w:rFonts w:eastAsia="Times New Roman" w:cstheme="minorHAnsi"/>
                <w:b/>
                <w:sz w:val="20"/>
                <w:szCs w:val="20"/>
                <w:lang w:val="en-GB"/>
              </w:rPr>
              <w:t>X</w:t>
            </w:r>
            <w:bookmarkEnd w:id="1"/>
          </w:p>
        </w:tc>
      </w:tr>
      <w:tr w:rsidR="00744723" w:rsidRPr="00744723" w:rsidTr="00744723">
        <w:tc>
          <w:tcPr>
            <w:tcW w:w="1345" w:type="dxa"/>
          </w:tcPr>
          <w:p w:rsidR="00744723" w:rsidRPr="00744723" w:rsidRDefault="00744723" w:rsidP="00744723">
            <w:pPr>
              <w:tabs>
                <w:tab w:val="left" w:pos="1701"/>
              </w:tabs>
              <w:overflowPunct w:val="0"/>
              <w:autoSpaceDE w:val="0"/>
              <w:autoSpaceDN w:val="0"/>
              <w:adjustRightInd w:val="0"/>
              <w:spacing w:after="0" w:line="240" w:lineRule="auto"/>
              <w:textAlignment w:val="baseline"/>
              <w:rPr>
                <w:rFonts w:eastAsia="Times New Roman" w:cstheme="minorHAnsi"/>
                <w:sz w:val="20"/>
                <w:szCs w:val="20"/>
                <w:lang w:val="en-GB"/>
              </w:rPr>
            </w:pPr>
            <w:r w:rsidRPr="00744723">
              <w:rPr>
                <w:rFonts w:eastAsia="Times New Roman" w:cstheme="minorHAnsi"/>
                <w:sz w:val="20"/>
                <w:szCs w:val="20"/>
                <w:lang w:val="en-GB"/>
              </w:rPr>
              <w:t>Discussion</w:t>
            </w:r>
          </w:p>
        </w:tc>
        <w:tc>
          <w:tcPr>
            <w:tcW w:w="450" w:type="dxa"/>
          </w:tcPr>
          <w:p w:rsidR="00744723" w:rsidRPr="00744723" w:rsidRDefault="00744723" w:rsidP="00744723">
            <w:pPr>
              <w:tabs>
                <w:tab w:val="left" w:pos="1701"/>
              </w:tabs>
              <w:overflowPunct w:val="0"/>
              <w:autoSpaceDE w:val="0"/>
              <w:autoSpaceDN w:val="0"/>
              <w:adjustRightInd w:val="0"/>
              <w:spacing w:after="0" w:line="240" w:lineRule="auto"/>
              <w:jc w:val="center"/>
              <w:textAlignment w:val="baseline"/>
              <w:rPr>
                <w:rFonts w:eastAsia="Times New Roman" w:cstheme="minorHAnsi"/>
                <w:b/>
                <w:sz w:val="20"/>
                <w:szCs w:val="20"/>
                <w:lang w:val="en-GB"/>
              </w:rPr>
            </w:pPr>
            <w:bookmarkStart w:id="2" w:name="forDiscussion"/>
            <w:bookmarkEnd w:id="2"/>
          </w:p>
        </w:tc>
      </w:tr>
      <w:tr w:rsidR="00744723" w:rsidRPr="00744723" w:rsidTr="00744723">
        <w:tc>
          <w:tcPr>
            <w:tcW w:w="1345" w:type="dxa"/>
          </w:tcPr>
          <w:p w:rsidR="00744723" w:rsidRPr="00744723" w:rsidRDefault="00744723" w:rsidP="00744723">
            <w:pPr>
              <w:tabs>
                <w:tab w:val="left" w:pos="1701"/>
              </w:tabs>
              <w:overflowPunct w:val="0"/>
              <w:autoSpaceDE w:val="0"/>
              <w:autoSpaceDN w:val="0"/>
              <w:adjustRightInd w:val="0"/>
              <w:spacing w:after="0" w:line="240" w:lineRule="auto"/>
              <w:textAlignment w:val="baseline"/>
              <w:rPr>
                <w:rFonts w:eastAsia="Times New Roman" w:cstheme="minorHAnsi"/>
                <w:sz w:val="20"/>
                <w:szCs w:val="20"/>
                <w:lang w:val="en-GB"/>
              </w:rPr>
            </w:pPr>
            <w:r w:rsidRPr="00744723">
              <w:rPr>
                <w:rFonts w:eastAsia="Times New Roman" w:cstheme="minorHAnsi"/>
                <w:sz w:val="20"/>
                <w:szCs w:val="20"/>
                <w:lang w:val="en-GB"/>
              </w:rPr>
              <w:t>Information</w:t>
            </w:r>
          </w:p>
        </w:tc>
        <w:tc>
          <w:tcPr>
            <w:tcW w:w="450" w:type="dxa"/>
          </w:tcPr>
          <w:p w:rsidR="00744723" w:rsidRPr="00744723" w:rsidRDefault="00744723" w:rsidP="00744723">
            <w:pPr>
              <w:tabs>
                <w:tab w:val="left" w:pos="1701"/>
              </w:tabs>
              <w:overflowPunct w:val="0"/>
              <w:autoSpaceDE w:val="0"/>
              <w:autoSpaceDN w:val="0"/>
              <w:adjustRightInd w:val="0"/>
              <w:spacing w:after="0" w:line="240" w:lineRule="auto"/>
              <w:jc w:val="center"/>
              <w:textAlignment w:val="baseline"/>
              <w:rPr>
                <w:rFonts w:eastAsia="Times New Roman" w:cstheme="minorHAnsi"/>
                <w:b/>
                <w:sz w:val="20"/>
                <w:szCs w:val="20"/>
                <w:lang w:val="en-GB"/>
              </w:rPr>
            </w:pPr>
            <w:bookmarkStart w:id="3" w:name="forInformation"/>
            <w:bookmarkEnd w:id="3"/>
          </w:p>
        </w:tc>
      </w:tr>
    </w:tbl>
    <w:p w:rsidR="00744723" w:rsidRPr="00744723" w:rsidRDefault="00744723" w:rsidP="00744723">
      <w:pPr>
        <w:rPr>
          <w:rFonts w:cstheme="minorHAnsi"/>
          <w:b/>
        </w:rPr>
      </w:pPr>
      <w:r w:rsidRPr="00744723">
        <w:rPr>
          <w:rFonts w:cstheme="minorHAnsi"/>
          <w:b/>
        </w:rPr>
        <w:t>Contribution for:</w:t>
      </w:r>
      <w:r w:rsidRPr="00744723">
        <w:rPr>
          <w:rFonts w:cstheme="minorHAnsi"/>
          <w:b/>
        </w:rPr>
        <w:tab/>
      </w:r>
    </w:p>
    <w:p w:rsidR="00744723" w:rsidRPr="00744723" w:rsidRDefault="00744723" w:rsidP="00744723">
      <w:pPr>
        <w:rPr>
          <w:rFonts w:cstheme="minorHAnsi"/>
          <w:b/>
        </w:rPr>
      </w:pPr>
    </w:p>
    <w:p w:rsidR="00744723" w:rsidRDefault="00744723" w:rsidP="00744723">
      <w:pPr>
        <w:rPr>
          <w:rFonts w:cstheme="minorHAnsi"/>
          <w:b/>
        </w:rPr>
      </w:pPr>
    </w:p>
    <w:p w:rsidR="00744723" w:rsidRDefault="00CB310C" w:rsidP="00744723">
      <w:pPr>
        <w:rPr>
          <w:rFonts w:cstheme="minorHAnsi"/>
          <w:b/>
        </w:rPr>
      </w:pPr>
      <w:r>
        <w:rPr>
          <w:rFonts w:cstheme="minorHAnsi"/>
          <w:b/>
        </w:rPr>
        <w:t>Proposed Edits to Section 1.9</w:t>
      </w:r>
    </w:p>
    <w:p w:rsidR="00942DC9" w:rsidRDefault="00942DC9" w:rsidP="00744723">
      <w:pPr>
        <w:rPr>
          <w:rFonts w:cstheme="minorHAnsi"/>
          <w:b/>
        </w:rPr>
      </w:pPr>
    </w:p>
    <w:p w:rsidR="00942DC9" w:rsidRPr="00942DC9" w:rsidRDefault="00942DC9" w:rsidP="00942DC9">
      <w:pPr>
        <w:pStyle w:val="Heading2"/>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1.9      </w:t>
      </w:r>
      <w:r w:rsidRPr="00942DC9">
        <w:rPr>
          <w:rFonts w:asciiTheme="minorHAnsi" w:eastAsia="Times New Roman" w:hAnsiTheme="minorHAnsi" w:cstheme="minorHAnsi"/>
          <w:color w:val="000000"/>
          <w:sz w:val="22"/>
          <w:szCs w:val="22"/>
        </w:rPr>
        <w:t xml:space="preserve">Members </w:t>
      </w:r>
      <w:r w:rsidRPr="00942DC9">
        <w:rPr>
          <w:rFonts w:asciiTheme="minorHAnsi" w:hAnsiTheme="minorHAnsi" w:cstheme="minorHAnsi"/>
          <w:color w:val="000000"/>
          <w:sz w:val="22"/>
          <w:szCs w:val="22"/>
        </w:rPr>
        <w:br/>
      </w:r>
      <w:r w:rsidRPr="00942DC9">
        <w:rPr>
          <w:rFonts w:asciiTheme="minorHAnsi" w:hAnsiTheme="minorHAnsi" w:cstheme="minorHAnsi"/>
          <w:color w:val="000000"/>
          <w:sz w:val="22"/>
          <w:szCs w:val="22"/>
        </w:rPr>
        <w:br/>
      </w:r>
      <w:proofErr w:type="gramStart"/>
      <w:r w:rsidRPr="00942DC9">
        <w:rPr>
          <w:rFonts w:asciiTheme="minorHAnsi" w:hAnsiTheme="minorHAnsi" w:cstheme="minorHAnsi"/>
          <w:color w:val="000000"/>
          <w:sz w:val="22"/>
          <w:szCs w:val="22"/>
        </w:rPr>
        <w:t>A</w:t>
      </w:r>
      <w:proofErr w:type="gramEnd"/>
      <w:r w:rsidRPr="00942DC9">
        <w:rPr>
          <w:rFonts w:asciiTheme="minorHAnsi" w:hAnsiTheme="minorHAnsi" w:cstheme="minorHAnsi"/>
          <w:color w:val="000000"/>
          <w:sz w:val="22"/>
          <w:szCs w:val="22"/>
        </w:rPr>
        <w:t xml:space="preserve"> oneM2M Member is a company or non-member-based organization that has an interest</w:t>
      </w:r>
      <w:r w:rsidR="00282918">
        <w:rPr>
          <w:rFonts w:asciiTheme="minorHAnsi" w:hAnsiTheme="minorHAnsi" w:cstheme="minorHAnsi"/>
          <w:color w:val="000000"/>
          <w:sz w:val="22"/>
          <w:szCs w:val="22"/>
        </w:rPr>
        <w:t xml:space="preserve"> in</w:t>
      </w:r>
      <w:r w:rsidRPr="00942DC9">
        <w:rPr>
          <w:rFonts w:asciiTheme="minorHAnsi" w:hAnsiTheme="minorHAnsi" w:cstheme="minorHAnsi"/>
          <w:color w:val="000000"/>
          <w:sz w:val="22"/>
          <w:szCs w:val="22"/>
        </w:rPr>
        <w:t xml:space="preserve"> the development and/or implementation of oneM2M Technical Specifications and Technical Reports and that has agreed to abide by the IPR policy of a Partner Type 1 for the purposes of contributing to oneM2M.  </w:t>
      </w:r>
      <w:proofErr w:type="gramStart"/>
      <w:r w:rsidRPr="00942DC9">
        <w:rPr>
          <w:rFonts w:asciiTheme="minorHAnsi" w:hAnsiTheme="minorHAnsi" w:cstheme="minorHAnsi"/>
          <w:color w:val="000000"/>
          <w:sz w:val="22"/>
          <w:szCs w:val="22"/>
        </w:rPr>
        <w:t>A</w:t>
      </w:r>
      <w:proofErr w:type="gramEnd"/>
      <w:r w:rsidRPr="00942DC9">
        <w:rPr>
          <w:rFonts w:asciiTheme="minorHAnsi" w:hAnsiTheme="minorHAnsi" w:cstheme="minorHAnsi"/>
          <w:color w:val="000000"/>
          <w:sz w:val="22"/>
          <w:szCs w:val="22"/>
        </w:rPr>
        <w:t xml:space="preserve"> oneM2M Member has committed itself to the undertakings included in this partnership agreement.</w:t>
      </w:r>
      <w:r w:rsidRPr="00942DC9">
        <w:rPr>
          <w:rFonts w:asciiTheme="minorHAnsi" w:hAnsiTheme="minorHAnsi" w:cstheme="minorHAnsi"/>
          <w:color w:val="000000"/>
          <w:sz w:val="22"/>
          <w:szCs w:val="22"/>
        </w:rPr>
        <w:br/>
      </w:r>
      <w:r w:rsidRPr="00942DC9">
        <w:rPr>
          <w:rFonts w:asciiTheme="minorHAnsi" w:hAnsiTheme="minorHAnsi" w:cstheme="minorHAnsi"/>
          <w:color w:val="000000"/>
          <w:sz w:val="22"/>
          <w:szCs w:val="22"/>
        </w:rPr>
        <w:br/>
      </w:r>
      <w:r w:rsidRPr="00942DC9">
        <w:rPr>
          <w:rFonts w:asciiTheme="minorHAnsi" w:hAnsiTheme="minorHAnsi" w:cstheme="minorHAnsi"/>
          <w:color w:val="000000"/>
          <w:sz w:val="22"/>
          <w:szCs w:val="22"/>
          <w:u w:val="single"/>
        </w:rPr>
        <w:t>Companies and their affiliates, or non-member-based organizations and their affiliates, may have a single membership.  “Affiliate” of a first entity means any other entity (</w:t>
      </w:r>
      <w:proofErr w:type="spellStart"/>
      <w:r w:rsidRPr="00942DC9">
        <w:rPr>
          <w:rFonts w:asciiTheme="minorHAnsi" w:hAnsiTheme="minorHAnsi" w:cstheme="minorHAnsi"/>
          <w:color w:val="000000"/>
          <w:sz w:val="22"/>
          <w:szCs w:val="22"/>
          <w:u w:val="single"/>
        </w:rPr>
        <w:t>i</w:t>
      </w:r>
      <w:proofErr w:type="spellEnd"/>
      <w:r w:rsidRPr="00942DC9">
        <w:rPr>
          <w:rFonts w:asciiTheme="minorHAnsi" w:hAnsiTheme="minorHAnsi" w:cstheme="minorHAnsi"/>
          <w:color w:val="000000"/>
          <w:sz w:val="22"/>
          <w:szCs w:val="22"/>
          <w:u w:val="single"/>
        </w:rPr>
        <w:t xml:space="preserve">) directly or indirectly owning or controlling the first entity, or under the same direct or indirect ownership or control as the first entity, or (ii) directly or indirectly owned or controlled by the first entity, in either case, for so long as such ownership or control lasts. Ownership or control shall exist through the direct or indirect: ownership of more than 50 % of the nominal value of the issued equity share capital or of more than 50 % of the shares entitling the holders to vote for the election of directors or persons performing similar functions, or right by any other means to elect or appoint directors, or persons who collectively can exercise such control. </w:t>
      </w:r>
      <w:r w:rsidRPr="00942DC9">
        <w:rPr>
          <w:rFonts w:asciiTheme="minorHAnsi" w:hAnsiTheme="minorHAnsi" w:cstheme="minorHAnsi"/>
          <w:color w:val="000000"/>
          <w:sz w:val="22"/>
          <w:szCs w:val="22"/>
          <w:u w:val="single"/>
        </w:rPr>
        <w:br/>
      </w:r>
      <w:r w:rsidRPr="00942DC9">
        <w:rPr>
          <w:rFonts w:asciiTheme="minorHAnsi" w:hAnsiTheme="minorHAnsi" w:cstheme="minorHAnsi"/>
          <w:color w:val="000000"/>
          <w:sz w:val="22"/>
          <w:szCs w:val="22"/>
          <w:u w:val="single"/>
        </w:rPr>
        <w:br/>
      </w:r>
      <w:r w:rsidRPr="00942DC9">
        <w:rPr>
          <w:rFonts w:asciiTheme="minorHAnsi" w:hAnsiTheme="minorHAnsi" w:cstheme="minorHAnsi"/>
          <w:color w:val="000000"/>
          <w:sz w:val="22"/>
          <w:szCs w:val="22"/>
        </w:rPr>
        <w:t>The list of Members will be maintained by the Secretariat and visible to all oneM2M Participants.</w:t>
      </w:r>
    </w:p>
    <w:p w:rsidR="00942DC9" w:rsidRDefault="00942DC9" w:rsidP="00942DC9">
      <w:pPr>
        <w:rPr>
          <w:rFonts w:ascii="Calibri" w:hAnsi="Calibri" w:cs="Calibri"/>
          <w:color w:val="1F497D"/>
        </w:rPr>
      </w:pPr>
    </w:p>
    <w:p w:rsidR="00942DC9" w:rsidRPr="00744723" w:rsidRDefault="00942DC9" w:rsidP="00942DC9">
      <w:pPr>
        <w:rPr>
          <w:rFonts w:cstheme="minorHAnsi"/>
          <w:b/>
        </w:rPr>
      </w:pPr>
    </w:p>
    <w:p w:rsidR="007776C2" w:rsidRPr="007776C2" w:rsidRDefault="007776C2" w:rsidP="00942DC9">
      <w:pPr>
        <w:rPr>
          <w:rFonts w:ascii="Times New Roman" w:hAnsi="Times New Roman"/>
          <w:sz w:val="24"/>
          <w:szCs w:val="24"/>
        </w:rPr>
      </w:pPr>
    </w:p>
    <w:sectPr w:rsidR="007776C2" w:rsidRPr="007776C2" w:rsidSect="006374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79E" w:rsidRDefault="0021279E" w:rsidP="008127B9">
      <w:pPr>
        <w:spacing w:after="0" w:line="240" w:lineRule="auto"/>
      </w:pPr>
      <w:r>
        <w:separator/>
      </w:r>
    </w:p>
  </w:endnote>
  <w:endnote w:type="continuationSeparator" w:id="0">
    <w:p w:rsidR="0021279E" w:rsidRDefault="0021279E" w:rsidP="0081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79E" w:rsidRDefault="0021279E" w:rsidP="008127B9">
      <w:pPr>
        <w:spacing w:after="0" w:line="240" w:lineRule="auto"/>
      </w:pPr>
      <w:r>
        <w:separator/>
      </w:r>
    </w:p>
  </w:footnote>
  <w:footnote w:type="continuationSeparator" w:id="0">
    <w:p w:rsidR="0021279E" w:rsidRDefault="0021279E" w:rsidP="00812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7B9" w:rsidRDefault="008127B9">
    <w:pPr>
      <w:pStyle w:val="Header"/>
    </w:pPr>
    <w:r>
      <w:tab/>
    </w:r>
    <w:r>
      <w:tab/>
      <w:t>20120321_07 TIA Proposed Edits to Partnership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2484"/>
    <w:multiLevelType w:val="hybridMultilevel"/>
    <w:tmpl w:val="47BEA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23"/>
    <w:rsid w:val="0021279E"/>
    <w:rsid w:val="00282918"/>
    <w:rsid w:val="00382B8E"/>
    <w:rsid w:val="003D1065"/>
    <w:rsid w:val="004B04BA"/>
    <w:rsid w:val="004B6E82"/>
    <w:rsid w:val="00605C6D"/>
    <w:rsid w:val="00637426"/>
    <w:rsid w:val="00744723"/>
    <w:rsid w:val="007776C2"/>
    <w:rsid w:val="008127B9"/>
    <w:rsid w:val="00910724"/>
    <w:rsid w:val="00942DC9"/>
    <w:rsid w:val="009D0745"/>
    <w:rsid w:val="00B7435F"/>
    <w:rsid w:val="00BE446A"/>
    <w:rsid w:val="00CB310C"/>
    <w:rsid w:val="00CC38CF"/>
    <w:rsid w:val="00E5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C2"/>
  </w:style>
  <w:style w:type="paragraph" w:styleId="Heading2">
    <w:name w:val="heading 2"/>
    <w:basedOn w:val="Normal"/>
    <w:link w:val="Heading2Char"/>
    <w:uiPriority w:val="9"/>
    <w:unhideWhenUsed/>
    <w:qFormat/>
    <w:rsid w:val="00942DC9"/>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38CF"/>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D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745"/>
    <w:rPr>
      <w:rFonts w:ascii="Tahoma" w:hAnsi="Tahoma" w:cs="Tahoma"/>
      <w:sz w:val="16"/>
      <w:szCs w:val="16"/>
    </w:rPr>
  </w:style>
  <w:style w:type="character" w:customStyle="1" w:styleId="Heading2Char">
    <w:name w:val="Heading 2 Char"/>
    <w:basedOn w:val="DefaultParagraphFont"/>
    <w:link w:val="Heading2"/>
    <w:uiPriority w:val="9"/>
    <w:rsid w:val="00942DC9"/>
    <w:rPr>
      <w:rFonts w:ascii="Times New Roman" w:hAnsi="Times New Roman" w:cs="Times New Roman"/>
      <w:b/>
      <w:bCs/>
      <w:sz w:val="36"/>
      <w:szCs w:val="36"/>
    </w:rPr>
  </w:style>
  <w:style w:type="paragraph" w:styleId="Header">
    <w:name w:val="header"/>
    <w:basedOn w:val="Normal"/>
    <w:link w:val="HeaderChar"/>
    <w:uiPriority w:val="99"/>
    <w:unhideWhenUsed/>
    <w:rsid w:val="0081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7B9"/>
  </w:style>
  <w:style w:type="paragraph" w:styleId="Footer">
    <w:name w:val="footer"/>
    <w:basedOn w:val="Normal"/>
    <w:link w:val="FooterChar"/>
    <w:uiPriority w:val="99"/>
    <w:unhideWhenUsed/>
    <w:rsid w:val="0081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C2"/>
  </w:style>
  <w:style w:type="paragraph" w:styleId="Heading2">
    <w:name w:val="heading 2"/>
    <w:basedOn w:val="Normal"/>
    <w:link w:val="Heading2Char"/>
    <w:uiPriority w:val="9"/>
    <w:unhideWhenUsed/>
    <w:qFormat/>
    <w:rsid w:val="00942DC9"/>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38CF"/>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D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745"/>
    <w:rPr>
      <w:rFonts w:ascii="Tahoma" w:hAnsi="Tahoma" w:cs="Tahoma"/>
      <w:sz w:val="16"/>
      <w:szCs w:val="16"/>
    </w:rPr>
  </w:style>
  <w:style w:type="character" w:customStyle="1" w:styleId="Heading2Char">
    <w:name w:val="Heading 2 Char"/>
    <w:basedOn w:val="DefaultParagraphFont"/>
    <w:link w:val="Heading2"/>
    <w:uiPriority w:val="9"/>
    <w:rsid w:val="00942DC9"/>
    <w:rPr>
      <w:rFonts w:ascii="Times New Roman" w:hAnsi="Times New Roman" w:cs="Times New Roman"/>
      <w:b/>
      <w:bCs/>
      <w:sz w:val="36"/>
      <w:szCs w:val="36"/>
    </w:rPr>
  </w:style>
  <w:style w:type="paragraph" w:styleId="Header">
    <w:name w:val="header"/>
    <w:basedOn w:val="Normal"/>
    <w:link w:val="HeaderChar"/>
    <w:uiPriority w:val="99"/>
    <w:unhideWhenUsed/>
    <w:rsid w:val="0081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7B9"/>
  </w:style>
  <w:style w:type="paragraph" w:styleId="Footer">
    <w:name w:val="footer"/>
    <w:basedOn w:val="Normal"/>
    <w:link w:val="FooterChar"/>
    <w:uiPriority w:val="99"/>
    <w:unhideWhenUsed/>
    <w:rsid w:val="0081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2666">
      <w:bodyDiv w:val="1"/>
      <w:marLeft w:val="0"/>
      <w:marRight w:val="0"/>
      <w:marTop w:val="0"/>
      <w:marBottom w:val="0"/>
      <w:divBdr>
        <w:top w:val="none" w:sz="0" w:space="0" w:color="auto"/>
        <w:left w:val="none" w:sz="0" w:space="0" w:color="auto"/>
        <w:bottom w:val="none" w:sz="0" w:space="0" w:color="auto"/>
        <w:right w:val="none" w:sz="0" w:space="0" w:color="auto"/>
      </w:divBdr>
    </w:div>
    <w:div w:id="717973711">
      <w:bodyDiv w:val="1"/>
      <w:marLeft w:val="0"/>
      <w:marRight w:val="0"/>
      <w:marTop w:val="0"/>
      <w:marBottom w:val="0"/>
      <w:divBdr>
        <w:top w:val="none" w:sz="0" w:space="0" w:color="auto"/>
        <w:left w:val="none" w:sz="0" w:space="0" w:color="auto"/>
        <w:bottom w:val="none" w:sz="0" w:space="0" w:color="auto"/>
        <w:right w:val="none" w:sz="0" w:space="0" w:color="auto"/>
      </w:divBdr>
    </w:div>
    <w:div w:id="1078479302">
      <w:bodyDiv w:val="1"/>
      <w:marLeft w:val="0"/>
      <w:marRight w:val="0"/>
      <w:marTop w:val="0"/>
      <w:marBottom w:val="0"/>
      <w:divBdr>
        <w:top w:val="none" w:sz="0" w:space="0" w:color="auto"/>
        <w:left w:val="none" w:sz="0" w:space="0" w:color="auto"/>
        <w:bottom w:val="none" w:sz="0" w:space="0" w:color="auto"/>
        <w:right w:val="none" w:sz="0" w:space="0" w:color="auto"/>
      </w:divBdr>
    </w:div>
    <w:div w:id="1187863789">
      <w:bodyDiv w:val="1"/>
      <w:marLeft w:val="0"/>
      <w:marRight w:val="0"/>
      <w:marTop w:val="0"/>
      <w:marBottom w:val="0"/>
      <w:divBdr>
        <w:top w:val="none" w:sz="0" w:space="0" w:color="auto"/>
        <w:left w:val="none" w:sz="0" w:space="0" w:color="auto"/>
        <w:bottom w:val="none" w:sz="0" w:space="0" w:color="auto"/>
        <w:right w:val="none" w:sz="0" w:space="0" w:color="auto"/>
      </w:divBdr>
    </w:div>
    <w:div w:id="1732342316">
      <w:bodyDiv w:val="1"/>
      <w:marLeft w:val="0"/>
      <w:marRight w:val="0"/>
      <w:marTop w:val="0"/>
      <w:marBottom w:val="0"/>
      <w:divBdr>
        <w:top w:val="none" w:sz="0" w:space="0" w:color="auto"/>
        <w:left w:val="none" w:sz="0" w:space="0" w:color="auto"/>
        <w:bottom w:val="none" w:sz="0" w:space="0" w:color="auto"/>
        <w:right w:val="none" w:sz="0" w:space="0" w:color="auto"/>
      </w:divBdr>
    </w:div>
    <w:div w:id="1818645993">
      <w:bodyDiv w:val="1"/>
      <w:marLeft w:val="0"/>
      <w:marRight w:val="0"/>
      <w:marTop w:val="0"/>
      <w:marBottom w:val="0"/>
      <w:divBdr>
        <w:top w:val="none" w:sz="0" w:space="0" w:color="auto"/>
        <w:left w:val="none" w:sz="0" w:space="0" w:color="auto"/>
        <w:bottom w:val="none" w:sz="0" w:space="0" w:color="auto"/>
        <w:right w:val="none" w:sz="0" w:space="0" w:color="auto"/>
      </w:divBdr>
    </w:div>
    <w:div w:id="19341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Barclay</dc:creator>
  <cp:lastModifiedBy>Cheryl Blum</cp:lastModifiedBy>
  <cp:revision>6</cp:revision>
  <dcterms:created xsi:type="dcterms:W3CDTF">2012-03-20T20:44:00Z</dcterms:created>
  <dcterms:modified xsi:type="dcterms:W3CDTF">2012-03-21T12:45:00Z</dcterms:modified>
</cp:coreProperties>
</file>