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04" w:rsidRPr="00F83691" w:rsidRDefault="004D2B04" w:rsidP="007C2DB5">
      <w:pPr>
        <w:tabs>
          <w:tab w:val="clear" w:pos="1418"/>
          <w:tab w:val="clear" w:pos="4678"/>
          <w:tab w:val="left" w:pos="2268"/>
        </w:tabs>
        <w:jc w:val="left"/>
        <w:outlineLvl w:val="0"/>
        <w:rPr>
          <w:rFonts w:cs="Arial"/>
          <w:b/>
          <w:bCs/>
          <w:sz w:val="24"/>
          <w:lang w:val="en-US" w:eastAsia="ko-KR"/>
        </w:rPr>
      </w:pPr>
      <w:r w:rsidRPr="00F83691">
        <w:rPr>
          <w:rFonts w:cs="Arial"/>
          <w:b/>
          <w:sz w:val="24"/>
          <w:lang w:val="en-US"/>
        </w:rPr>
        <w:t>Source:</w:t>
      </w:r>
      <w:r w:rsidRPr="00F83691">
        <w:rPr>
          <w:rFonts w:cs="Arial"/>
          <w:b/>
          <w:sz w:val="24"/>
          <w:lang w:val="en-US"/>
        </w:rPr>
        <w:tab/>
        <w:t>Convenor</w:t>
      </w:r>
      <w:r>
        <w:rPr>
          <w:rFonts w:cs="Arial"/>
          <w:b/>
          <w:sz w:val="24"/>
          <w:lang w:val="en-US" w:eastAsia="ko-KR"/>
        </w:rPr>
        <w:t xml:space="preserve"> Jonas Sundborg</w:t>
      </w:r>
    </w:p>
    <w:p w:rsidR="004D2B04" w:rsidRPr="00F83691" w:rsidRDefault="004D2B04">
      <w:pPr>
        <w:tabs>
          <w:tab w:val="clear" w:pos="1418"/>
          <w:tab w:val="clear" w:pos="4678"/>
          <w:tab w:val="left" w:pos="1701"/>
        </w:tabs>
        <w:jc w:val="left"/>
        <w:rPr>
          <w:rFonts w:cs="Arial"/>
          <w:sz w:val="24"/>
          <w:lang w:val="en-US"/>
        </w:rPr>
      </w:pPr>
    </w:p>
    <w:p w:rsidR="004D2B04" w:rsidRPr="00F83691" w:rsidRDefault="004D2B04">
      <w:pPr>
        <w:tabs>
          <w:tab w:val="clear" w:pos="1418"/>
          <w:tab w:val="clear" w:pos="4678"/>
          <w:tab w:val="left" w:pos="2268"/>
        </w:tabs>
        <w:ind w:left="2268" w:hanging="2268"/>
        <w:jc w:val="left"/>
        <w:rPr>
          <w:rFonts w:cs="Arial"/>
          <w:b/>
          <w:sz w:val="24"/>
          <w:lang w:val="en-US"/>
        </w:rPr>
      </w:pPr>
      <w:r w:rsidRPr="00F83691">
        <w:rPr>
          <w:rFonts w:cs="Arial"/>
          <w:b/>
          <w:sz w:val="24"/>
          <w:lang w:val="en-US"/>
        </w:rPr>
        <w:t>Title:</w:t>
      </w:r>
      <w:r w:rsidRPr="00F83691">
        <w:rPr>
          <w:rFonts w:cs="Arial"/>
          <w:b/>
          <w:sz w:val="24"/>
          <w:lang w:val="en-US"/>
        </w:rPr>
        <w:tab/>
        <w:t>Draft Agenda</w:t>
      </w:r>
    </w:p>
    <w:p w:rsidR="004D2B04" w:rsidRPr="00F83691" w:rsidRDefault="004D2B04">
      <w:pPr>
        <w:tabs>
          <w:tab w:val="clear" w:pos="1418"/>
          <w:tab w:val="clear" w:pos="4678"/>
          <w:tab w:val="left" w:pos="1701"/>
        </w:tabs>
        <w:jc w:val="left"/>
        <w:rPr>
          <w:rFonts w:cs="Arial"/>
          <w:sz w:val="24"/>
          <w:lang w:val="en-US"/>
        </w:rPr>
      </w:pPr>
    </w:p>
    <w:p w:rsidR="004D2B04" w:rsidRPr="00F83691" w:rsidRDefault="004D2B04" w:rsidP="002953CA">
      <w:pPr>
        <w:tabs>
          <w:tab w:val="clear" w:pos="1418"/>
          <w:tab w:val="clear" w:pos="4678"/>
          <w:tab w:val="left" w:pos="2268"/>
        </w:tabs>
        <w:jc w:val="left"/>
        <w:rPr>
          <w:rFonts w:cs="Arial"/>
          <w:b/>
          <w:sz w:val="24"/>
          <w:lang w:val="en-US"/>
        </w:rPr>
      </w:pPr>
      <w:r w:rsidRPr="00F83691">
        <w:rPr>
          <w:rFonts w:cs="Arial"/>
          <w:b/>
          <w:sz w:val="24"/>
          <w:lang w:val="en-US"/>
        </w:rPr>
        <w:t>Agenda item:</w:t>
      </w:r>
      <w:r w:rsidRPr="00F83691">
        <w:rPr>
          <w:rFonts w:cs="Arial"/>
          <w:b/>
          <w:sz w:val="24"/>
          <w:lang w:val="en-US"/>
        </w:rPr>
        <w:tab/>
        <w:t>All</w:t>
      </w:r>
    </w:p>
    <w:p w:rsidR="004D2B04" w:rsidRPr="00F83691" w:rsidRDefault="004D2B04" w:rsidP="002953CA">
      <w:pPr>
        <w:tabs>
          <w:tab w:val="clear" w:pos="1418"/>
          <w:tab w:val="clear" w:pos="4678"/>
          <w:tab w:val="left" w:pos="2268"/>
        </w:tabs>
        <w:jc w:val="left"/>
        <w:rPr>
          <w:rFonts w:cs="Arial"/>
          <w:b/>
          <w:sz w:val="24"/>
          <w:lang w:val="en-US"/>
        </w:rPr>
      </w:pPr>
    </w:p>
    <w:tbl>
      <w:tblPr>
        <w:tblW w:w="10093"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2"/>
        <w:gridCol w:w="7087"/>
        <w:gridCol w:w="2494"/>
      </w:tblGrid>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rPr>
            </w:pPr>
            <w:bookmarkStart w:id="0" w:name="Dear"/>
            <w:bookmarkEnd w:id="0"/>
            <w:r w:rsidRPr="00506029">
              <w:rPr>
                <w:rFonts w:cs="Arial"/>
                <w:lang w:val="en-US"/>
              </w:rPr>
              <w:t>1</w:t>
            </w:r>
          </w:p>
        </w:tc>
        <w:tc>
          <w:tcPr>
            <w:tcW w:w="7087" w:type="dxa"/>
          </w:tcPr>
          <w:p w:rsidR="004D2B04" w:rsidRPr="00506029" w:rsidRDefault="004D2B04" w:rsidP="004B5CDD">
            <w:pPr>
              <w:pStyle w:val="TAL"/>
              <w:keepNext w:val="0"/>
              <w:keepLines w:val="0"/>
              <w:rPr>
                <w:rFonts w:cs="Arial"/>
                <w:lang w:val="en-US" w:eastAsia="ko-KR"/>
              </w:rPr>
            </w:pPr>
            <w:r w:rsidRPr="00506029">
              <w:rPr>
                <w:rFonts w:cs="Arial"/>
                <w:lang w:val="en-US"/>
              </w:rPr>
              <w:t xml:space="preserve">Opening of the meeting </w:t>
            </w:r>
            <w:r w:rsidRPr="00506029">
              <w:rPr>
                <w:rFonts w:cs="Arial"/>
                <w:lang w:val="en-US" w:eastAsia="ko-KR"/>
              </w:rPr>
              <w:t>(Convenor)</w:t>
            </w:r>
          </w:p>
        </w:tc>
        <w:tc>
          <w:tcPr>
            <w:tcW w:w="2494" w:type="dxa"/>
          </w:tcPr>
          <w:p w:rsidR="004D2B04" w:rsidRPr="00506029" w:rsidRDefault="004D2B04" w:rsidP="00F93FF5">
            <w:pPr>
              <w:pStyle w:val="TAL"/>
              <w:keepNext w:val="0"/>
              <w:keepLines w:val="0"/>
              <w:ind w:left="0"/>
              <w:rPr>
                <w:rFonts w:cs="Arial"/>
                <w:lang w:val="en-US" w:eastAsia="ko-KR"/>
              </w:rPr>
            </w:pPr>
            <w:r w:rsidRPr="00506029">
              <w:rPr>
                <w:rFonts w:cs="Arial"/>
                <w:lang w:val="en-US" w:eastAsia="ko-KR"/>
              </w:rPr>
              <w:t xml:space="preserve"> </w:t>
            </w: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2</w:t>
            </w:r>
          </w:p>
        </w:tc>
        <w:tc>
          <w:tcPr>
            <w:tcW w:w="7087" w:type="dxa"/>
          </w:tcPr>
          <w:p w:rsidR="004D2B04" w:rsidRPr="00506029" w:rsidRDefault="004D2B04" w:rsidP="003F75B8">
            <w:pPr>
              <w:pStyle w:val="TAL"/>
              <w:keepNext w:val="0"/>
              <w:keepLines w:val="0"/>
              <w:rPr>
                <w:rFonts w:cs="Arial"/>
                <w:lang w:val="en-US" w:eastAsia="ko-KR"/>
              </w:rPr>
            </w:pPr>
            <w:r w:rsidRPr="00506029">
              <w:rPr>
                <w:rFonts w:cs="Arial"/>
                <w:lang w:val="en-US" w:eastAsia="ko-KR"/>
              </w:rPr>
              <w:t>Roll Calls &amp; Notification (Secretary)</w:t>
            </w:r>
            <w:r w:rsidRPr="00506029">
              <w:rPr>
                <w:rFonts w:cs="Arial"/>
                <w:lang w:val="en-US"/>
              </w:rPr>
              <w:t xml:space="preserve"> </w:t>
            </w:r>
          </w:p>
        </w:tc>
        <w:tc>
          <w:tcPr>
            <w:tcW w:w="2494" w:type="dxa"/>
          </w:tcPr>
          <w:p w:rsidR="004D2B04" w:rsidRPr="00506029" w:rsidRDefault="004D2B04" w:rsidP="00465502">
            <w:pPr>
              <w:pStyle w:val="TAL"/>
              <w:keepNext w:val="0"/>
              <w:keepLines w:val="0"/>
              <w:rPr>
                <w:rFonts w:cs="Arial"/>
                <w:b/>
                <w:lang w:val="en-US"/>
              </w:rPr>
            </w:pP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3</w:t>
            </w:r>
          </w:p>
        </w:tc>
        <w:tc>
          <w:tcPr>
            <w:tcW w:w="7087" w:type="dxa"/>
          </w:tcPr>
          <w:p w:rsidR="004D2B04" w:rsidRPr="00506029" w:rsidRDefault="004D2B04" w:rsidP="00935A8A">
            <w:pPr>
              <w:pStyle w:val="TAL"/>
              <w:keepNext w:val="0"/>
              <w:keepLines w:val="0"/>
              <w:rPr>
                <w:rFonts w:cs="Arial"/>
                <w:lang w:val="en-US" w:eastAsia="ko-KR"/>
              </w:rPr>
            </w:pPr>
            <w:r w:rsidRPr="00506029">
              <w:rPr>
                <w:rFonts w:cs="Arial"/>
                <w:lang w:val="en-US"/>
              </w:rPr>
              <w:t xml:space="preserve">Approval </w:t>
            </w:r>
            <w:r w:rsidRPr="00506029">
              <w:rPr>
                <w:rFonts w:cs="Arial"/>
                <w:lang w:val="en-US" w:eastAsia="ko-KR"/>
              </w:rPr>
              <w:t>of Agenda (Convenor)</w:t>
            </w:r>
          </w:p>
        </w:tc>
        <w:tc>
          <w:tcPr>
            <w:tcW w:w="2494" w:type="dxa"/>
          </w:tcPr>
          <w:p w:rsidR="004D2B04" w:rsidRPr="001E32B3" w:rsidRDefault="004D2B04" w:rsidP="00465502">
            <w:pPr>
              <w:pStyle w:val="TAL"/>
              <w:keepNext w:val="0"/>
              <w:keepLines w:val="0"/>
              <w:rPr>
                <w:rFonts w:cs="Arial"/>
                <w:i/>
                <w:iCs/>
                <w:lang w:val="en-US" w:eastAsia="ko-KR"/>
              </w:rPr>
            </w:pPr>
            <w:r w:rsidRPr="001E32B3">
              <w:rPr>
                <w:rFonts w:cs="Arial"/>
                <w:i/>
                <w:iCs/>
                <w:sz w:val="16"/>
                <w:lang w:val="en-US" w:eastAsia="ko-KR"/>
              </w:rPr>
              <w:t>M2MCons_2012_06_01_Draft_Agenda.doc</w:t>
            </w: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4</w:t>
            </w:r>
          </w:p>
        </w:tc>
        <w:tc>
          <w:tcPr>
            <w:tcW w:w="7087" w:type="dxa"/>
          </w:tcPr>
          <w:p w:rsidR="004D2B04" w:rsidRPr="00506029" w:rsidRDefault="004D2B04" w:rsidP="00935A8A">
            <w:pPr>
              <w:pStyle w:val="TAL"/>
              <w:keepNext w:val="0"/>
              <w:keepLines w:val="0"/>
              <w:rPr>
                <w:rFonts w:cs="Arial"/>
                <w:lang w:val="en-US" w:eastAsia="ko-KR"/>
              </w:rPr>
            </w:pPr>
            <w:r w:rsidRPr="00506029">
              <w:rPr>
                <w:rFonts w:cs="Arial"/>
                <w:lang w:val="en-US" w:eastAsia="ko-KR"/>
              </w:rPr>
              <w:t xml:space="preserve">Quick Summary of Last Call (Secretary) </w:t>
            </w:r>
          </w:p>
        </w:tc>
        <w:tc>
          <w:tcPr>
            <w:tcW w:w="2494" w:type="dxa"/>
          </w:tcPr>
          <w:p w:rsidR="004D2B04" w:rsidRPr="001E32B3" w:rsidRDefault="004D2B04" w:rsidP="00935A8A">
            <w:pPr>
              <w:pStyle w:val="TAL"/>
              <w:keepNext w:val="0"/>
              <w:keepLines w:val="0"/>
              <w:rPr>
                <w:rFonts w:cs="Arial"/>
                <w:bCs/>
                <w:i/>
                <w:iCs/>
                <w:lang w:val="en-US" w:eastAsia="ko-KR"/>
              </w:rPr>
            </w:pPr>
            <w:r w:rsidRPr="001E32B3">
              <w:rPr>
                <w:rFonts w:cs="Arial"/>
                <w:bCs/>
                <w:i/>
                <w:iCs/>
                <w:sz w:val="16"/>
                <w:lang w:val="en-US" w:eastAsia="ko-KR"/>
              </w:rPr>
              <w:t>Notes of the M2M Consolidation Partners Teleconference-18 May 2012</w:t>
            </w:r>
          </w:p>
        </w:tc>
      </w:tr>
      <w:tr w:rsidR="004D2B04" w:rsidRPr="00506029" w:rsidTr="00F15E0A">
        <w:trPr>
          <w:cantSplit/>
          <w:jc w:val="center"/>
        </w:trPr>
        <w:tc>
          <w:tcPr>
            <w:tcW w:w="512" w:type="dxa"/>
            <w:vMerge w:val="restart"/>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5</w:t>
            </w:r>
          </w:p>
        </w:tc>
        <w:tc>
          <w:tcPr>
            <w:tcW w:w="7087" w:type="dxa"/>
          </w:tcPr>
          <w:p w:rsidR="004D2B04" w:rsidRPr="00506029" w:rsidRDefault="004D2B04" w:rsidP="00590F7D">
            <w:pPr>
              <w:pStyle w:val="TAL"/>
              <w:keepNext w:val="0"/>
              <w:keepLines w:val="0"/>
              <w:rPr>
                <w:rFonts w:cs="Arial"/>
                <w:lang w:val="en-US" w:eastAsia="ko-KR"/>
              </w:rPr>
            </w:pPr>
            <w:r w:rsidRPr="00506029">
              <w:rPr>
                <w:rFonts w:cs="Arial"/>
                <w:lang w:val="en-US" w:eastAsia="ko-KR"/>
              </w:rPr>
              <w:t>Review of Actions from previous meetings</w:t>
            </w:r>
          </w:p>
        </w:tc>
        <w:tc>
          <w:tcPr>
            <w:tcW w:w="2494" w:type="dxa"/>
          </w:tcPr>
          <w:p w:rsidR="004D2B04" w:rsidRPr="00506029" w:rsidRDefault="004D2B04" w:rsidP="00465502">
            <w:pPr>
              <w:pStyle w:val="TAL"/>
              <w:keepNext w:val="0"/>
              <w:keepLines w:val="0"/>
              <w:rPr>
                <w:rFonts w:cs="Arial"/>
                <w:lang w:val="en-US" w:eastAsia="ko-KR"/>
              </w:rPr>
            </w:pP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3947BC">
            <w:pPr>
              <w:pStyle w:val="TAL"/>
              <w:rPr>
                <w:lang w:val="en-US"/>
              </w:rPr>
            </w:pPr>
            <w:r w:rsidRPr="00506029">
              <w:rPr>
                <w:bCs/>
                <w:color w:val="FF0000"/>
                <w:lang w:val="en-US"/>
              </w:rPr>
              <w:t>M2M</w:t>
            </w:r>
            <w:smartTag w:uri="schemas-densijiten-jp/ddviewer" w:element="DDviewer">
              <w:r w:rsidRPr="00506029">
                <w:rPr>
                  <w:bCs/>
                  <w:color w:val="FF0000"/>
                  <w:lang w:val="en-US"/>
                </w:rPr>
                <w:t>Cons</w:t>
              </w:r>
            </w:smartTag>
            <w:r w:rsidRPr="00506029">
              <w:rPr>
                <w:bCs/>
                <w:color w:val="FF0000"/>
                <w:lang w:val="en-US"/>
              </w:rPr>
              <w:t xml:space="preserve"> </w:t>
            </w:r>
            <w:r w:rsidRPr="00506029">
              <w:rPr>
                <w:bCs/>
                <w:color w:val="FF0000"/>
                <w:lang w:val="en-US" w:eastAsia="ja-JP"/>
              </w:rPr>
              <w:t>4</w:t>
            </w:r>
            <w:r w:rsidRPr="00506029">
              <w:rPr>
                <w:color w:val="FF0000"/>
                <w:lang w:val="en-US"/>
              </w:rPr>
              <w:t>/</w:t>
            </w:r>
            <w:r w:rsidRPr="00506029">
              <w:rPr>
                <w:color w:val="FF0000"/>
                <w:lang w:val="en-US" w:eastAsia="ja-JP"/>
              </w:rPr>
              <w:t xml:space="preserve">1: </w:t>
            </w:r>
            <w:smartTag w:uri="schemas-densijiten-jp/ddviewer" w:element="DDviewer">
              <w:r w:rsidRPr="00506029">
                <w:rPr>
                  <w:lang w:val="en-US"/>
                </w:rPr>
                <w:t>Secret</w:t>
              </w:r>
            </w:smartTag>
            <w:r w:rsidRPr="00506029">
              <w:rPr>
                <w:lang w:val="en-US"/>
              </w:rPr>
              <w:t>ary (</w:t>
            </w:r>
            <w:smartTag w:uri="urn:schemas-microsoft-com:office:smarttags" w:element="City">
              <w:smartTag w:uri="urn:schemas-microsoft-com:office:smarttags" w:element="place">
                <w:r w:rsidRPr="00506029">
                  <w:rPr>
                    <w:lang w:val="en-US"/>
                  </w:rPr>
                  <w:t>Tokyo</w:t>
                </w:r>
              </w:smartTag>
            </w:smartTag>
            <w:r w:rsidRPr="00506029">
              <w:rPr>
                <w:lang w:val="en-US"/>
              </w:rPr>
              <w:t xml:space="preserve"> meeting)</w:t>
            </w:r>
          </w:p>
          <w:p w:rsidR="004D2B04" w:rsidRPr="00506029" w:rsidRDefault="004D2B04" w:rsidP="00935A8A">
            <w:pPr>
              <w:pStyle w:val="TAL"/>
              <w:rPr>
                <w:lang w:val="en-US" w:eastAsia="ko-KR"/>
              </w:rPr>
            </w:pPr>
            <w:r w:rsidRPr="00506029">
              <w:rPr>
                <w:lang w:val="en-US"/>
              </w:rPr>
              <w:t xml:space="preserve">To </w:t>
            </w:r>
            <w:smartTag w:uri="schemas-densijiten-jp/ddviewer" w:element="DDviewer">
              <w:smartTag w:uri="schemas-densijiten-jp/ddviewer" w:element="DDviewer">
                <w:r w:rsidRPr="00506029">
                  <w:rPr>
                    <w:lang w:val="en-US"/>
                  </w:rPr>
                  <w:t>m</w:t>
                </w:r>
                <w:smartTag w:uri="schemas-densijiten-jp/ddviewer" w:element="DDviewer">
                  <w:r w:rsidRPr="00506029">
                    <w:rPr>
                      <w:lang w:val="en-US"/>
                    </w:rPr>
                    <w:t>ain</w:t>
                  </w:r>
                </w:smartTag>
              </w:smartTag>
              <w:r w:rsidRPr="00506029">
                <w:rPr>
                  <w:lang w:val="en-US"/>
                </w:rPr>
                <w:t>tain</w:t>
              </w:r>
            </w:smartTag>
            <w:r w:rsidRPr="00506029">
              <w:rPr>
                <w:lang w:val="en-US"/>
              </w:rPr>
              <w:t xml:space="preserve"> a </w:t>
            </w:r>
            <w:smartTag w:uri="schemas-densijiten-jp/ddviewer" w:element="DDviewer">
              <w:r w:rsidRPr="00506029">
                <w:rPr>
                  <w:lang w:val="en-US"/>
                </w:rPr>
                <w:t>sum</w:t>
              </w:r>
              <w:smartTag w:uri="schemas-densijiten-jp/ddviewer" w:element="DDviewer">
                <w:r w:rsidRPr="00506029">
                  <w:rPr>
                    <w:lang w:val="en-US"/>
                  </w:rPr>
                  <w:t>mary</w:t>
                </w:r>
              </w:smartTag>
            </w:smartTag>
            <w:r w:rsidRPr="00506029">
              <w:rPr>
                <w:lang w:val="en-US"/>
              </w:rPr>
              <w:t xml:space="preserve"> of the </w:t>
            </w:r>
            <w:smartTag w:uri="schemas-densijiten-jp/ddviewer" w:element="DDviewer">
              <w:smartTag w:uri="schemas-densijiten-jp/ddviewer" w:element="DDviewer">
                <w:r w:rsidRPr="00506029">
                  <w:rPr>
                    <w:lang w:val="en-US"/>
                  </w:rPr>
                  <w:t>con</w:t>
                </w:r>
                <w:smartTag w:uri="schemas-densijiten-jp/ddviewer" w:element="DDviewer">
                  <w:r w:rsidRPr="00506029">
                    <w:rPr>
                      <w:lang w:val="en-US"/>
                    </w:rPr>
                    <w:t>t</w:t>
                  </w:r>
                </w:smartTag>
              </w:smartTag>
              <w:r w:rsidRPr="00506029">
                <w:rPr>
                  <w:lang w:val="en-US"/>
                </w:rPr>
                <w:t>act</w:t>
              </w:r>
            </w:smartTag>
            <w:r w:rsidRPr="00506029">
              <w:rPr>
                <w:lang w:val="en-US"/>
              </w:rPr>
              <w:t xml:space="preserve">s </w:t>
            </w:r>
            <w:smartTag w:uri="schemas-densijiten-jp/ddviewer" w:element="DDviewer">
              <w:r w:rsidRPr="00506029">
                <w:rPr>
                  <w:lang w:val="en-US"/>
                </w:rPr>
                <w:t>made</w:t>
              </w:r>
            </w:smartTag>
            <w:r w:rsidRPr="00506029">
              <w:rPr>
                <w:lang w:val="en-US"/>
              </w:rPr>
              <w:t xml:space="preserve"> by </w:t>
            </w:r>
            <w:smartTag w:uri="schemas-densijiten-jp/ddviewer" w:element="DDviewer">
              <w:smartTag w:uri="schemas-densijiten-jp/ddviewer" w:element="DDviewer">
                <w:r w:rsidRPr="00506029">
                  <w:rPr>
                    <w:lang w:val="en-US"/>
                  </w:rPr>
                  <w:t>po</w:t>
                </w:r>
                <w:smartTag w:uri="schemas-densijiten-jp/ddviewer" w:element="DDviewer">
                  <w:r w:rsidRPr="00506029">
                    <w:rPr>
                      <w:lang w:val="en-US"/>
                    </w:rPr>
                    <w:t>tent</w:t>
                  </w:r>
                </w:smartTag>
              </w:smartTag>
              <w:r w:rsidRPr="00506029">
                <w:rPr>
                  <w:lang w:val="en-US"/>
                </w:rPr>
                <w:t>ial</w:t>
              </w:r>
            </w:smartTag>
            <w:r w:rsidRPr="00506029">
              <w:rPr>
                <w:lang w:val="en-US"/>
              </w:rPr>
              <w:t xml:space="preserve"> </w:t>
            </w:r>
            <w:smartTag w:uri="schemas-densijiten-jp/ddviewer" w:element="DDviewer">
              <w:smartTag w:uri="schemas-densijiten-jp/ddviewer" w:element="DDviewer">
                <w:r w:rsidRPr="00506029">
                  <w:rPr>
                    <w:lang w:val="en-US"/>
                  </w:rPr>
                  <w:t>part</w:t>
                </w:r>
              </w:smartTag>
              <w:r w:rsidRPr="00506029">
                <w:rPr>
                  <w:lang w:val="en-US"/>
                </w:rPr>
                <w:t>ner</w:t>
              </w:r>
            </w:smartTag>
            <w:r w:rsidRPr="00506029">
              <w:rPr>
                <w:lang w:val="en-US"/>
              </w:rPr>
              <w:t xml:space="preserve">s </w:t>
            </w:r>
            <w:smartTag w:uri="schemas-densijiten-jp/ddviewer" w:element="DDviewer">
              <w:r w:rsidRPr="00506029">
                <w:rPr>
                  <w:lang w:val="en-US"/>
                </w:rPr>
                <w:t>with</w:t>
              </w:r>
            </w:smartTag>
            <w:r w:rsidRPr="00506029">
              <w:rPr>
                <w:lang w:val="en-US"/>
              </w:rPr>
              <w:t xml:space="preserve"> </w:t>
            </w:r>
            <w:smartTag w:uri="schemas-densijiten-jp/ddviewer" w:element="DDviewer">
              <w:r w:rsidRPr="00506029">
                <w:rPr>
                  <w:lang w:val="en-US"/>
                </w:rPr>
                <w:t>vert</w:t>
              </w:r>
              <w:smartTag w:uri="schemas-densijiten-jp/ddviewer" w:element="DDviewer"/>
              <w:r w:rsidRPr="00506029">
                <w:rPr>
                  <w:lang w:val="en-US"/>
                </w:rPr>
                <w:t>ical</w:t>
              </w:r>
            </w:smartTag>
            <w:r w:rsidRPr="00506029">
              <w:rPr>
                <w:lang w:val="en-US"/>
              </w:rPr>
              <w:t xml:space="preserve"> </w:t>
            </w:r>
            <w:smartTag w:uri="schemas-densijiten-jp/ddviewer" w:element="DDviewer">
              <w:smartTag w:uri="schemas-densijiten-jp/ddviewer" w:element="DDviewer">
                <w:r w:rsidRPr="00506029">
                  <w:rPr>
                    <w:lang w:val="en-US"/>
                  </w:rPr>
                  <w:t>in</w:t>
                </w:r>
                <w:smartTag w:uri="schemas-densijiten-jp/ddviewer" w:element="DDviewer">
                  <w:r w:rsidRPr="00506029">
                    <w:rPr>
                      <w:lang w:val="en-US"/>
                    </w:rPr>
                    <w:t>dus</w:t>
                  </w:r>
                </w:smartTag>
              </w:smartTag>
              <w:r w:rsidRPr="00506029">
                <w:rPr>
                  <w:lang w:val="en-US"/>
                </w:rPr>
                <w:t>try</w:t>
              </w:r>
            </w:smartTag>
            <w:r w:rsidRPr="00506029">
              <w:rPr>
                <w:lang w:val="en-US"/>
              </w:rPr>
              <w:t xml:space="preserve"> </w:t>
            </w:r>
            <w:smartTag w:uri="schemas-densijiten-jp/ddviewer" w:element="DDviewer">
              <w:r w:rsidRPr="00506029">
                <w:rPr>
                  <w:lang w:val="en-US"/>
                </w:rPr>
                <w:t>g</w:t>
              </w:r>
              <w:smartTag w:uri="schemas-densijiten-jp/ddviewer" w:element="DDviewer">
                <w:r w:rsidRPr="00506029">
                  <w:rPr>
                    <w:lang w:val="en-US"/>
                  </w:rPr>
                  <w:t>roup</w:t>
                </w:r>
              </w:smartTag>
            </w:smartTag>
            <w:r w:rsidRPr="00506029">
              <w:rPr>
                <w:lang w:val="en-US"/>
              </w:rPr>
              <w:t>s.</w:t>
            </w:r>
            <w:r w:rsidRPr="00506029">
              <w:rPr>
                <w:color w:val="00B050"/>
                <w:sz w:val="16"/>
                <w:lang w:val="en-US" w:eastAsia="ko-KR"/>
              </w:rPr>
              <w:t xml:space="preserve"> </w:t>
            </w:r>
          </w:p>
        </w:tc>
        <w:tc>
          <w:tcPr>
            <w:tcW w:w="2494" w:type="dxa"/>
          </w:tcPr>
          <w:p w:rsidR="004D2B04" w:rsidRPr="001E32B3" w:rsidRDefault="004D2B04" w:rsidP="00B63F46">
            <w:pPr>
              <w:pStyle w:val="TAL"/>
              <w:keepNext w:val="0"/>
              <w:keepLines w:val="0"/>
              <w:rPr>
                <w:rFonts w:cs="Arial"/>
                <w:bCs/>
                <w:i/>
                <w:iCs/>
                <w:sz w:val="16"/>
                <w:lang w:val="en-US" w:eastAsia="ko-KR"/>
              </w:rPr>
            </w:pPr>
            <w:bookmarkStart w:id="1" w:name="OLE_LINK1"/>
            <w:bookmarkStart w:id="2" w:name="OLE_LINK2"/>
            <w:r w:rsidRPr="001E32B3">
              <w:rPr>
                <w:rFonts w:cs="Arial"/>
                <w:bCs/>
                <w:i/>
                <w:iCs/>
                <w:sz w:val="16"/>
                <w:lang w:val="en-US" w:eastAsia="ko-KR"/>
              </w:rPr>
              <w:t>Ongoing</w:t>
            </w:r>
            <w:bookmarkEnd w:id="1"/>
            <w:bookmarkEnd w:id="2"/>
          </w:p>
        </w:tc>
      </w:tr>
      <w:tr w:rsidR="004D2B04" w:rsidRPr="00506029" w:rsidTr="00D505C7">
        <w:trPr>
          <w:cantSplit/>
          <w:trHeight w:val="284"/>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4277B4">
            <w:pPr>
              <w:pStyle w:val="TAL"/>
              <w:rPr>
                <w:rFonts w:cs="Arial"/>
                <w:lang w:val="en-US" w:eastAsia="ja-JP"/>
              </w:rPr>
            </w:pPr>
            <w:r w:rsidRPr="00506029">
              <w:rPr>
                <w:rFonts w:cs="Arial"/>
                <w:bCs/>
                <w:color w:val="FF0000"/>
                <w:lang w:val="en-US"/>
              </w:rPr>
              <w:t>M2M</w:t>
            </w:r>
            <w:smartTag w:uri="schemas-densijiten-jp/ddviewer" w:element="DDviewer">
              <w:r w:rsidRPr="00506029">
                <w:rPr>
                  <w:rFonts w:cs="Arial"/>
                  <w:bCs/>
                  <w:color w:val="FF0000"/>
                  <w:lang w:val="en-US"/>
                </w:rPr>
                <w:t>Cons</w:t>
              </w:r>
            </w:smartTag>
            <w:r w:rsidRPr="00506029">
              <w:rPr>
                <w:rFonts w:cs="Arial"/>
                <w:bCs/>
                <w:color w:val="FF0000"/>
                <w:lang w:val="en-US"/>
              </w:rPr>
              <w:t xml:space="preserve"> </w:t>
            </w:r>
            <w:r w:rsidRPr="00506029">
              <w:rPr>
                <w:rFonts w:cs="Arial"/>
                <w:bCs/>
                <w:color w:val="FF0000"/>
                <w:lang w:val="en-US" w:eastAsia="ja-JP"/>
              </w:rPr>
              <w:t>4</w:t>
            </w:r>
            <w:r w:rsidRPr="00506029">
              <w:rPr>
                <w:rFonts w:cs="Arial"/>
                <w:color w:val="FF0000"/>
                <w:lang w:val="en-US"/>
              </w:rPr>
              <w:t>/</w:t>
            </w:r>
            <w:r w:rsidRPr="00506029">
              <w:rPr>
                <w:rFonts w:cs="Arial"/>
                <w:color w:val="FF0000"/>
                <w:lang w:val="en-US" w:eastAsia="ja-JP"/>
              </w:rPr>
              <w:t xml:space="preserve">3: </w:t>
            </w:r>
            <w:smartTag w:uri="schemas-densijiten-jp/ddviewer" w:element="DDviewer">
              <w:smartTag w:uri="schemas-densijiten-jp/ddviewer" w:element="DDviewer">
                <w:r w:rsidRPr="00506029">
                  <w:rPr>
                    <w:rFonts w:cs="Arial"/>
                    <w:lang w:val="en-US" w:eastAsia="ja-JP"/>
                  </w:rPr>
                  <w:t>Join</w:t>
                </w:r>
              </w:smartTag>
              <w:r w:rsidRPr="00506029">
                <w:rPr>
                  <w:rFonts w:cs="Arial"/>
                  <w:lang w:val="en-US" w:eastAsia="ja-JP"/>
                </w:rPr>
                <w:t>t</w:t>
              </w:r>
            </w:smartTag>
            <w:r w:rsidRPr="00506029">
              <w:rPr>
                <w:rFonts w:cs="Arial"/>
                <w:lang w:val="en-US" w:eastAsia="ja-JP"/>
              </w:rPr>
              <w:t xml:space="preserve"> Ad</w:t>
            </w:r>
            <w:r w:rsidRPr="00506029">
              <w:rPr>
                <w:rFonts w:cs="Arial"/>
                <w:lang w:val="en-US" w:eastAsia="ko-KR"/>
              </w:rPr>
              <w:t>-</w:t>
            </w:r>
            <w:r w:rsidRPr="00506029">
              <w:rPr>
                <w:rFonts w:cs="Arial"/>
                <w:lang w:val="en-US" w:eastAsia="ja-JP"/>
              </w:rPr>
              <w:t xml:space="preserve">Hoc Group </w:t>
            </w:r>
            <w:r w:rsidRPr="00506029">
              <w:rPr>
                <w:rFonts w:cs="Arial"/>
                <w:lang w:val="en-US"/>
              </w:rPr>
              <w:t>(</w:t>
            </w:r>
            <w:smartTag w:uri="urn:schemas-microsoft-com:office:smarttags" w:element="City">
              <w:smartTag w:uri="urn:schemas-microsoft-com:office:smarttags" w:element="place">
                <w:r w:rsidRPr="00506029">
                  <w:rPr>
                    <w:rFonts w:cs="Arial"/>
                    <w:lang w:val="en-US"/>
                  </w:rPr>
                  <w:t>Tokyo</w:t>
                </w:r>
              </w:smartTag>
            </w:smartTag>
            <w:r w:rsidRPr="00506029">
              <w:rPr>
                <w:rFonts w:cs="Arial"/>
                <w:lang w:val="en-US"/>
              </w:rPr>
              <w:t xml:space="preserve"> meeting)</w:t>
            </w:r>
          </w:p>
          <w:p w:rsidR="004D2B04" w:rsidRPr="00506029" w:rsidRDefault="004D2B04" w:rsidP="004277B4">
            <w:pPr>
              <w:pStyle w:val="TAL"/>
              <w:rPr>
                <w:rFonts w:cs="Arial"/>
                <w:lang w:val="en-US" w:eastAsia="ko-KR"/>
              </w:rPr>
            </w:pPr>
            <w:r w:rsidRPr="00506029">
              <w:rPr>
                <w:rFonts w:cs="Arial"/>
                <w:lang w:val="en-US"/>
              </w:rPr>
              <w:t xml:space="preserve">To </w:t>
            </w:r>
            <w:smartTag w:uri="urn:schemas-microsoft-com:office:smarttags" w:element="place">
              <w:r w:rsidRPr="00506029">
                <w:rPr>
                  <w:rFonts w:cs="Arial"/>
                  <w:lang w:val="en-US" w:eastAsia="ja-JP"/>
                </w:rPr>
                <w:t>up</w:t>
              </w:r>
              <w:smartTag w:uri="urn:schemas-microsoft-com:office:smarttags" w:element="place">
                <w:r w:rsidRPr="00506029">
                  <w:rPr>
                    <w:rFonts w:cs="Arial"/>
                    <w:lang w:val="en-US" w:eastAsia="ja-JP"/>
                  </w:rPr>
                  <w:t>date</w:t>
                </w:r>
              </w:smartTag>
            </w:smartTag>
            <w:r w:rsidRPr="00506029">
              <w:rPr>
                <w:rFonts w:cs="Arial"/>
                <w:lang w:val="en-US"/>
              </w:rPr>
              <w:t xml:space="preserve"> </w:t>
            </w:r>
            <w:r w:rsidRPr="00506029">
              <w:rPr>
                <w:rFonts w:cs="Arial"/>
                <w:lang w:val="en-US" w:eastAsia="ja-JP"/>
              </w:rPr>
              <w:t xml:space="preserve">oneM2M </w:t>
            </w:r>
            <w:smartTag w:uri="urn:schemas-microsoft-com:office:smarttags" w:element="place">
              <w:smartTag w:uri="urn:schemas-microsoft-com:office:smarttags" w:element="place">
                <w:r w:rsidRPr="00506029">
                  <w:rPr>
                    <w:rFonts w:cs="Arial"/>
                    <w:lang w:val="en-US" w:eastAsia="ja-JP"/>
                  </w:rPr>
                  <w:t>secret</w:t>
                </w:r>
                <w:smartTag w:uri="urn:schemas-microsoft-com:office:smarttags" w:element="place"/>
                <w:r w:rsidRPr="00506029">
                  <w:rPr>
                    <w:rFonts w:cs="Arial"/>
                    <w:lang w:val="en-US" w:eastAsia="ja-JP"/>
                  </w:rPr>
                  <w:t>aria</w:t>
                </w:r>
              </w:smartTag>
              <w:r w:rsidRPr="00506029">
                <w:rPr>
                  <w:rFonts w:cs="Arial"/>
                  <w:lang w:val="en-US" w:eastAsia="ja-JP"/>
                </w:rPr>
                <w:t>t</w:t>
              </w:r>
            </w:smartTag>
            <w:r w:rsidRPr="00506029">
              <w:rPr>
                <w:rFonts w:cs="Arial"/>
                <w:lang w:val="en-US" w:eastAsia="ja-JP"/>
              </w:rPr>
              <w:t xml:space="preserve"> </w:t>
            </w:r>
            <w:smartTag w:uri="urn:schemas-microsoft-com:office:smarttags" w:element="place">
              <w:r w:rsidRPr="00506029">
                <w:rPr>
                  <w:rFonts w:cs="Arial"/>
                  <w:lang w:val="en-US" w:eastAsia="ja-JP"/>
                </w:rPr>
                <w:t>f</w:t>
              </w:r>
              <w:smartTag w:uri="urn:schemas-microsoft-com:office:smarttags" w:element="place">
                <w:r w:rsidRPr="00506029">
                  <w:rPr>
                    <w:rFonts w:cs="Arial"/>
                    <w:lang w:val="en-US" w:eastAsia="ja-JP"/>
                  </w:rPr>
                  <w:t>unc</w:t>
                </w:r>
                <w:smartTag w:uri="urn:schemas-microsoft-com:office:smarttags" w:element="place">
                  <w:r w:rsidRPr="00506029">
                    <w:rPr>
                      <w:rFonts w:cs="Arial"/>
                      <w:lang w:val="en-US" w:eastAsia="ja-JP"/>
                    </w:rPr>
                    <w:t>tion</w:t>
                  </w:r>
                </w:smartTag>
              </w:smartTag>
            </w:smartTag>
            <w:r w:rsidRPr="00506029">
              <w:rPr>
                <w:rFonts w:cs="Arial"/>
                <w:lang w:val="en-US" w:eastAsia="ja-JP"/>
              </w:rPr>
              <w:t xml:space="preserve"> based on the </w:t>
            </w:r>
            <w:smartTag w:uri="urn:schemas-microsoft-com:office:smarttags" w:element="place">
              <w:r w:rsidRPr="00506029">
                <w:rPr>
                  <w:rFonts w:cs="Arial"/>
                  <w:lang w:val="en-US" w:eastAsia="ja-JP"/>
                </w:rPr>
                <w:t>agree</w:t>
              </w:r>
              <w:smartTag w:uri="urn:schemas-microsoft-com:office:smarttags" w:element="place"/>
              <w:r w:rsidRPr="00506029">
                <w:rPr>
                  <w:rFonts w:cs="Arial"/>
                  <w:lang w:val="en-US" w:eastAsia="ja-JP"/>
                </w:rPr>
                <w:t>ment</w:t>
              </w:r>
            </w:smartTag>
            <w:r w:rsidRPr="00506029">
              <w:rPr>
                <w:rFonts w:cs="Arial"/>
                <w:lang w:val="en-US" w:eastAsia="ja-JP"/>
              </w:rPr>
              <w:t>.</w:t>
            </w:r>
            <w:r w:rsidRPr="00506029">
              <w:rPr>
                <w:rFonts w:cs="Arial"/>
                <w:color w:val="00B050"/>
                <w:lang w:val="en-US" w:eastAsia="ko-KR"/>
              </w:rPr>
              <w:t xml:space="preserve"> </w:t>
            </w:r>
          </w:p>
        </w:tc>
        <w:tc>
          <w:tcPr>
            <w:tcW w:w="2494" w:type="dxa"/>
          </w:tcPr>
          <w:p w:rsidR="004D2B04" w:rsidRPr="001E32B3" w:rsidRDefault="004D2B04" w:rsidP="004277B4">
            <w:pPr>
              <w:pStyle w:val="TAL"/>
              <w:keepNext w:val="0"/>
              <w:keepLines w:val="0"/>
              <w:ind w:left="0"/>
              <w:rPr>
                <w:rFonts w:cs="Arial"/>
                <w:bCs/>
                <w:i/>
                <w:iCs/>
                <w:sz w:val="16"/>
                <w:lang w:val="en-US" w:eastAsia="ko-KR"/>
              </w:rPr>
            </w:pPr>
            <w:r>
              <w:rPr>
                <w:rFonts w:cs="Arial"/>
                <w:bCs/>
                <w:i/>
                <w:iCs/>
                <w:sz w:val="16"/>
                <w:lang w:val="en-US" w:eastAsia="ko-KR"/>
              </w:rPr>
              <w:t xml:space="preserve"> </w:t>
            </w:r>
            <w:r w:rsidRPr="001E32B3">
              <w:rPr>
                <w:rFonts w:cs="Arial"/>
                <w:bCs/>
                <w:i/>
                <w:iCs/>
                <w:sz w:val="16"/>
                <w:lang w:val="en-US" w:eastAsia="ko-KR"/>
              </w:rPr>
              <w:t>Ongoing</w:t>
            </w:r>
            <w:r>
              <w:rPr>
                <w:rFonts w:cs="Arial"/>
                <w:bCs/>
                <w:i/>
                <w:iCs/>
                <w:sz w:val="16"/>
                <w:lang w:val="en-US" w:eastAsia="ko-KR"/>
              </w:rPr>
              <w:t>, see agenda item 7.1</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DB69AF" w:rsidRDefault="004D2B04" w:rsidP="009D272A">
            <w:pPr>
              <w:tabs>
                <w:tab w:val="clear" w:pos="1418"/>
                <w:tab w:val="clear" w:pos="4678"/>
                <w:tab w:val="clear" w:pos="5954"/>
                <w:tab w:val="clear" w:pos="7088"/>
              </w:tabs>
              <w:adjustRightInd/>
              <w:spacing w:before="12" w:after="12" w:line="240" w:lineRule="atLeast"/>
              <w:ind w:right="57"/>
              <w:jc w:val="left"/>
              <w:textAlignment w:val="auto"/>
              <w:rPr>
                <w:rFonts w:eastAsia="Batang" w:cs="Arial"/>
                <w:lang w:eastAsia="ko-KR" w:bidi="he-IL"/>
              </w:rPr>
            </w:pPr>
            <w:r w:rsidRPr="00DB69AF">
              <w:rPr>
                <w:rFonts w:eastAsia="Batang" w:cs="Arial"/>
                <w:b/>
                <w:bCs/>
                <w:color w:val="FF0000"/>
                <w:lang w:eastAsia="ko-KR" w:bidi="he-IL"/>
              </w:rPr>
              <w:t xml:space="preserve"> </w:t>
            </w:r>
            <w:r w:rsidRPr="00DB69AF">
              <w:rPr>
                <w:rFonts w:eastAsia="Batang" w:cs="Arial"/>
                <w:color w:val="FF0000"/>
                <w:lang w:eastAsia="ko-KR" w:bidi="he-IL"/>
              </w:rPr>
              <w:t>ACTION 2:</w:t>
            </w:r>
            <w:r w:rsidRPr="00DB69AF">
              <w:rPr>
                <w:rFonts w:eastAsia="Batang" w:cs="Arial"/>
                <w:lang w:eastAsia="ko-KR" w:bidi="he-IL"/>
              </w:rPr>
              <w:t xml:space="preserve">  Potential Partners </w:t>
            </w:r>
            <w:r w:rsidRPr="00506029">
              <w:rPr>
                <w:rFonts w:cs="Arial"/>
              </w:rPr>
              <w:t>(11 April 2012)</w:t>
            </w:r>
          </w:p>
          <w:p w:rsidR="004D2B04" w:rsidRPr="00DB69AF" w:rsidRDefault="004D2B04" w:rsidP="009D272A">
            <w:pPr>
              <w:tabs>
                <w:tab w:val="clear" w:pos="1418"/>
                <w:tab w:val="clear" w:pos="4678"/>
                <w:tab w:val="clear" w:pos="5954"/>
                <w:tab w:val="clear" w:pos="7088"/>
              </w:tabs>
              <w:overflowPunct/>
              <w:autoSpaceDE/>
              <w:autoSpaceDN/>
              <w:adjustRightInd/>
              <w:jc w:val="left"/>
              <w:textAlignment w:val="auto"/>
              <w:rPr>
                <w:rFonts w:eastAsia="Batang" w:cs="Arial"/>
                <w:lang w:val="en-US" w:eastAsia="ko-KR" w:bidi="he-IL"/>
              </w:rPr>
            </w:pPr>
            <w:r w:rsidRPr="00506029">
              <w:rPr>
                <w:rFonts w:cs="Arial"/>
                <w:lang w:val="en-US" w:eastAsia="ko-KR" w:bidi="he-IL"/>
              </w:rPr>
              <w:t xml:space="preserve"> To consider the resources to be provided by Partners Type 2 for 2013</w:t>
            </w:r>
          </w:p>
        </w:tc>
        <w:tc>
          <w:tcPr>
            <w:tcW w:w="2494" w:type="dxa"/>
          </w:tcPr>
          <w:p w:rsidR="004D2B04" w:rsidRPr="001E32B3" w:rsidRDefault="004D2B04" w:rsidP="004D2B04">
            <w:pPr>
              <w:pStyle w:val="TAL"/>
              <w:keepNext w:val="0"/>
              <w:keepLines w:val="0"/>
              <w:ind w:left="0" w:firstLineChars="50" w:firstLine="31680"/>
              <w:rPr>
                <w:rFonts w:cs="Arial"/>
                <w:bCs/>
                <w:i/>
                <w:iCs/>
                <w:color w:val="A6A6A6"/>
                <w:lang w:val="en-US" w:eastAsia="ko-KR"/>
              </w:rPr>
            </w:pPr>
            <w:r w:rsidRPr="001E32B3">
              <w:rPr>
                <w:rFonts w:cs="Arial"/>
                <w:bCs/>
                <w:i/>
                <w:iCs/>
                <w:sz w:val="16"/>
                <w:lang w:val="en-US" w:eastAsia="ko-KR"/>
              </w:rPr>
              <w:t>Ongoing</w:t>
            </w:r>
            <w:r>
              <w:rPr>
                <w:rFonts w:cs="Arial"/>
                <w:bCs/>
                <w:i/>
                <w:iCs/>
                <w:sz w:val="16"/>
                <w:lang w:val="en-US" w:eastAsia="ko-KR"/>
              </w:rPr>
              <w:t>, see agenda item 7.1</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ACTION 1</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xml:space="preserve">  </w:t>
            </w:r>
            <w:r>
              <w:rPr>
                <w:rFonts w:ascii="Calibri" w:eastAsia="Batang" w:hAnsi="Calibri"/>
                <w:sz w:val="22"/>
                <w:szCs w:val="22"/>
                <w:lang w:eastAsia="ko-KR" w:bidi="he-IL"/>
              </w:rPr>
              <w:t xml:space="preserve">(18 May 2012) </w:t>
            </w:r>
          </w:p>
          <w:p w:rsidR="004D2B04" w:rsidRPr="00686DF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sz w:val="22"/>
                <w:szCs w:val="22"/>
                <w:lang w:eastAsia="ko-KR" w:bidi="he-IL"/>
              </w:rPr>
              <w:t xml:space="preserve"> </w:t>
            </w:r>
            <w:r w:rsidRPr="00686DF4">
              <w:rPr>
                <w:rFonts w:ascii="Calibri" w:eastAsia="Batang" w:hAnsi="Calibri"/>
                <w:sz w:val="22"/>
                <w:szCs w:val="22"/>
                <w:lang w:eastAsia="ko-KR" w:bidi="he-IL"/>
              </w:rPr>
              <w:t>Secretary to produce a finalised Partnership Agreement, implementing the</w:t>
            </w:r>
            <w:r>
              <w:rPr>
                <w:rFonts w:ascii="Calibri" w:eastAsia="Batang" w:hAnsi="Calibri"/>
                <w:sz w:val="22"/>
                <w:szCs w:val="22"/>
                <w:lang w:eastAsia="ko-KR" w:bidi="he-IL"/>
              </w:rPr>
              <w:br/>
              <w:t xml:space="preserve"> </w:t>
            </w:r>
            <w:r w:rsidRPr="00686DF4">
              <w:rPr>
                <w:rFonts w:ascii="Calibri" w:eastAsia="Batang" w:hAnsi="Calibri"/>
                <w:sz w:val="22"/>
                <w:szCs w:val="22"/>
                <w:lang w:eastAsia="ko-KR" w:bidi="he-IL"/>
              </w:rPr>
              <w:t>CRs processed by the 25 May deadline.</w:t>
            </w:r>
          </w:p>
          <w:p w:rsidR="004D2B04" w:rsidRPr="00DB69AF" w:rsidRDefault="004D2B04" w:rsidP="009D272A">
            <w:pPr>
              <w:tabs>
                <w:tab w:val="clear" w:pos="1418"/>
                <w:tab w:val="clear" w:pos="4678"/>
                <w:tab w:val="clear" w:pos="5954"/>
                <w:tab w:val="clear" w:pos="7088"/>
              </w:tabs>
              <w:overflowPunct/>
              <w:autoSpaceDE/>
              <w:autoSpaceDN/>
              <w:adjustRightInd/>
              <w:jc w:val="left"/>
              <w:textAlignment w:val="auto"/>
              <w:rPr>
                <w:rFonts w:eastAsia="Batang" w:cs="Arial"/>
                <w:b/>
                <w:bCs/>
                <w:color w:val="FF0000"/>
                <w:lang w:eastAsia="ko-KR" w:bidi="he-IL"/>
              </w:rPr>
            </w:pPr>
          </w:p>
        </w:tc>
        <w:tc>
          <w:tcPr>
            <w:tcW w:w="2494" w:type="dxa"/>
          </w:tcPr>
          <w:p w:rsidR="004D2B04" w:rsidRPr="001E32B3" w:rsidRDefault="004D2B04" w:rsidP="001E32B3">
            <w:pPr>
              <w:pStyle w:val="TAL"/>
              <w:keepNext w:val="0"/>
              <w:keepLines w:val="0"/>
              <w:ind w:left="0"/>
              <w:rPr>
                <w:rFonts w:cs="Arial"/>
                <w:bCs/>
                <w:i/>
                <w:iCs/>
                <w:sz w:val="16"/>
                <w:lang w:val="en-US" w:eastAsia="ko-KR"/>
              </w:rPr>
            </w:pPr>
            <w:r>
              <w:rPr>
                <w:rFonts w:cs="Arial"/>
                <w:bCs/>
                <w:i/>
                <w:iCs/>
                <w:sz w:val="16"/>
                <w:lang w:val="en-US" w:eastAsia="ko-KR"/>
              </w:rPr>
              <w:t xml:space="preserve"> Completed</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ACTION 2</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w:t>
            </w:r>
            <w:r>
              <w:rPr>
                <w:rFonts w:ascii="Calibri" w:eastAsia="Batang" w:hAnsi="Calibri"/>
                <w:sz w:val="22"/>
                <w:szCs w:val="22"/>
                <w:lang w:eastAsia="ko-KR" w:bidi="he-IL"/>
              </w:rPr>
              <w:t>(18 May 1012)</w:t>
            </w:r>
          </w:p>
          <w:p w:rsidR="004D2B04" w:rsidRPr="00686DF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sz w:val="22"/>
                <w:szCs w:val="22"/>
                <w:lang w:eastAsia="ko-KR" w:bidi="he-IL"/>
              </w:rPr>
              <w:t xml:space="preserve"> </w:t>
            </w:r>
            <w:r w:rsidRPr="00686DF4">
              <w:rPr>
                <w:rFonts w:ascii="Calibri" w:eastAsia="Batang" w:hAnsi="Calibri"/>
                <w:sz w:val="22"/>
                <w:szCs w:val="22"/>
                <w:lang w:eastAsia="ko-KR" w:bidi="he-IL"/>
              </w:rPr>
              <w:t xml:space="preserve">Potential Partners to announce their commitment to sign the Partnership </w:t>
            </w:r>
            <w:r>
              <w:rPr>
                <w:rFonts w:ascii="Calibri" w:eastAsia="Batang" w:hAnsi="Calibri"/>
                <w:sz w:val="22"/>
                <w:szCs w:val="22"/>
                <w:lang w:eastAsia="ko-KR" w:bidi="he-IL"/>
              </w:rPr>
              <w:t xml:space="preserve"> </w:t>
            </w:r>
            <w:r>
              <w:rPr>
                <w:rFonts w:ascii="Calibri" w:eastAsia="Batang" w:hAnsi="Calibri"/>
                <w:sz w:val="22"/>
                <w:szCs w:val="22"/>
                <w:lang w:eastAsia="ko-KR" w:bidi="he-IL"/>
              </w:rPr>
              <w:br/>
              <w:t xml:space="preserve"> </w:t>
            </w:r>
            <w:r w:rsidRPr="00686DF4">
              <w:rPr>
                <w:rFonts w:ascii="Calibri" w:eastAsia="Batang" w:hAnsi="Calibri"/>
                <w:sz w:val="22"/>
                <w:szCs w:val="22"/>
                <w:lang w:eastAsia="ko-KR" w:bidi="he-IL"/>
              </w:rPr>
              <w:t>Agreement by the deadline 30 June.</w:t>
            </w:r>
          </w:p>
          <w:p w:rsidR="004D2B04" w:rsidRPr="00DB69AF" w:rsidRDefault="004D2B04" w:rsidP="009D272A">
            <w:pPr>
              <w:tabs>
                <w:tab w:val="clear" w:pos="1418"/>
                <w:tab w:val="clear" w:pos="4678"/>
                <w:tab w:val="clear" w:pos="5954"/>
                <w:tab w:val="clear" w:pos="7088"/>
              </w:tabs>
              <w:overflowPunct/>
              <w:autoSpaceDE/>
              <w:autoSpaceDN/>
              <w:adjustRightInd/>
              <w:jc w:val="left"/>
              <w:textAlignment w:val="auto"/>
              <w:rPr>
                <w:rFonts w:eastAsia="Batang" w:cs="Arial"/>
                <w:b/>
                <w:bCs/>
                <w:color w:val="FF0000"/>
                <w:lang w:eastAsia="ko-KR" w:bidi="he-IL"/>
              </w:rPr>
            </w:pPr>
          </w:p>
        </w:tc>
        <w:tc>
          <w:tcPr>
            <w:tcW w:w="2494" w:type="dxa"/>
          </w:tcPr>
          <w:p w:rsidR="004D2B04" w:rsidRPr="00506029" w:rsidRDefault="004D2B04" w:rsidP="001E32B3">
            <w:pPr>
              <w:pStyle w:val="TAL"/>
              <w:keepNext w:val="0"/>
              <w:keepLines w:val="0"/>
              <w:ind w:left="0"/>
              <w:rPr>
                <w:rFonts w:cs="Arial"/>
                <w:b/>
                <w:i/>
                <w:iCs/>
                <w:sz w:val="16"/>
                <w:lang w:val="en-US" w:eastAsia="ko-KR"/>
              </w:rPr>
            </w:pP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ACTION 3</w:t>
            </w:r>
            <w:r w:rsidRPr="00686DF4">
              <w:rPr>
                <w:rFonts w:ascii="Calibri" w:eastAsia="Batang" w:hAnsi="Calibri"/>
                <w:color w:val="FF0000"/>
                <w:sz w:val="22"/>
                <w:szCs w:val="22"/>
                <w:lang w:eastAsia="ko-KR" w:bidi="he-IL"/>
              </w:rPr>
              <w:t>:</w:t>
            </w:r>
            <w:r>
              <w:rPr>
                <w:rFonts w:ascii="Calibri" w:eastAsia="Batang" w:hAnsi="Calibri"/>
                <w:sz w:val="22"/>
                <w:szCs w:val="22"/>
                <w:lang w:eastAsia="ko-KR" w:bidi="he-IL"/>
              </w:rPr>
              <w:t> (18 May 1012)</w:t>
            </w:r>
          </w:p>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sz w:val="22"/>
                <w:szCs w:val="22"/>
                <w:lang w:eastAsia="ko-KR" w:bidi="he-IL"/>
              </w:rPr>
              <w:t xml:space="preserve"> </w:t>
            </w:r>
            <w:r w:rsidRPr="00686DF4">
              <w:rPr>
                <w:rFonts w:ascii="Calibri" w:eastAsia="Batang" w:hAnsi="Calibri"/>
                <w:sz w:val="22"/>
                <w:szCs w:val="22"/>
                <w:lang w:eastAsia="ko-KR" w:bidi="he-IL"/>
              </w:rPr>
              <w:t xml:space="preserve">Secretary to convene a meeting of Potential Partners on </w:t>
            </w:r>
            <w:r w:rsidRPr="00686DF4">
              <w:rPr>
                <w:rFonts w:ascii="Calibri" w:eastAsia="Batang" w:hAnsi="Calibri"/>
                <w:b/>
                <w:bCs/>
                <w:sz w:val="22"/>
                <w:szCs w:val="22"/>
                <w:u w:val="single"/>
                <w:lang w:eastAsia="ko-KR" w:bidi="he-IL"/>
              </w:rPr>
              <w:t>Friday 1 June</w:t>
            </w:r>
            <w:r w:rsidRPr="00686DF4">
              <w:rPr>
                <w:rFonts w:ascii="Calibri" w:eastAsia="Batang" w:hAnsi="Calibri"/>
                <w:sz w:val="22"/>
                <w:szCs w:val="22"/>
                <w:lang w:eastAsia="ko-KR" w:bidi="he-IL"/>
              </w:rPr>
              <w:t xml:space="preserve"> </w:t>
            </w:r>
          </w:p>
          <w:p w:rsidR="004D2B04" w:rsidRPr="00686DF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sz w:val="22"/>
                <w:szCs w:val="22"/>
                <w:lang w:eastAsia="ko-KR" w:bidi="he-IL"/>
              </w:rPr>
              <w:t xml:space="preserve"> </w:t>
            </w:r>
            <w:r w:rsidRPr="00686DF4">
              <w:rPr>
                <w:rFonts w:ascii="Calibri" w:eastAsia="Batang" w:hAnsi="Calibri"/>
                <w:sz w:val="22"/>
                <w:szCs w:val="22"/>
                <w:lang w:eastAsia="ko-KR" w:bidi="he-IL"/>
              </w:rPr>
              <w:t>(</w:t>
            </w:r>
            <w:r w:rsidRPr="00686DF4">
              <w:rPr>
                <w:rFonts w:ascii="Calibri" w:eastAsia="Batang" w:hAnsi="Calibri"/>
                <w:b/>
                <w:bCs/>
                <w:sz w:val="22"/>
                <w:szCs w:val="22"/>
                <w:u w:val="single"/>
                <w:lang w:eastAsia="ko-KR" w:bidi="he-IL"/>
              </w:rPr>
              <w:t>12.00 GMT</w:t>
            </w:r>
            <w:r w:rsidRPr="00686DF4">
              <w:rPr>
                <w:rFonts w:ascii="Calibri" w:eastAsia="Batang" w:hAnsi="Calibri"/>
                <w:sz w:val="22"/>
                <w:szCs w:val="22"/>
                <w:lang w:eastAsia="ko-KR" w:bidi="he-IL"/>
              </w:rPr>
              <w:t>)</w:t>
            </w:r>
          </w:p>
          <w:p w:rsidR="004D2B04" w:rsidRPr="00686DF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b/>
                <w:bCs/>
                <w:color w:val="FF0000"/>
                <w:sz w:val="22"/>
                <w:szCs w:val="22"/>
                <w:lang w:eastAsia="ko-KR" w:bidi="he-IL"/>
              </w:rPr>
            </w:pPr>
          </w:p>
        </w:tc>
        <w:tc>
          <w:tcPr>
            <w:tcW w:w="2494" w:type="dxa"/>
          </w:tcPr>
          <w:p w:rsidR="004D2B04" w:rsidRPr="00506029" w:rsidRDefault="004D2B04" w:rsidP="004D2B04">
            <w:pPr>
              <w:pStyle w:val="TAL"/>
              <w:keepNext w:val="0"/>
              <w:keepLines w:val="0"/>
              <w:ind w:left="0" w:firstLineChars="50" w:firstLine="31680"/>
              <w:rPr>
                <w:rFonts w:cs="Arial"/>
                <w:b/>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6</w:t>
            </w:r>
          </w:p>
        </w:tc>
        <w:tc>
          <w:tcPr>
            <w:tcW w:w="7087" w:type="dxa"/>
          </w:tcPr>
          <w:p w:rsidR="004D2B04" w:rsidRDefault="004D2B04" w:rsidP="005402D0">
            <w:pPr>
              <w:pStyle w:val="TAL"/>
              <w:keepNext w:val="0"/>
              <w:keepLines w:val="0"/>
              <w:rPr>
                <w:rFonts w:cs="Arial"/>
                <w:lang w:val="en-US" w:eastAsia="ko-KR"/>
              </w:rPr>
            </w:pPr>
            <w:r w:rsidRPr="00506029">
              <w:rPr>
                <w:rFonts w:cs="Arial"/>
                <w:lang w:val="en-US" w:eastAsia="ko-KR"/>
              </w:rPr>
              <w:t xml:space="preserve">Process and time schedule for approval by respective Potential Partner </w:t>
            </w:r>
            <w:r>
              <w:rPr>
                <w:rFonts w:cs="Arial"/>
                <w:lang w:val="en-US" w:eastAsia="ko-KR"/>
              </w:rPr>
              <w:t>Organization</w:t>
            </w:r>
          </w:p>
          <w:p w:rsidR="004D2B04" w:rsidRPr="00506029" w:rsidRDefault="004D2B04" w:rsidP="00007B05">
            <w:pPr>
              <w:pStyle w:val="TAL"/>
              <w:keepNext w:val="0"/>
              <w:keepLines w:val="0"/>
              <w:rPr>
                <w:rFonts w:cs="Arial"/>
                <w:lang w:val="en-US" w:eastAsia="ko-KR"/>
              </w:rPr>
            </w:pPr>
          </w:p>
        </w:tc>
        <w:tc>
          <w:tcPr>
            <w:tcW w:w="2494" w:type="dxa"/>
          </w:tcPr>
          <w:p w:rsidR="004D2B04" w:rsidRPr="00506029" w:rsidRDefault="004D2B04" w:rsidP="00127EBD">
            <w:pPr>
              <w:pStyle w:val="TAL"/>
              <w:keepNext w:val="0"/>
              <w:keepLines w:val="0"/>
              <w:rPr>
                <w:rFonts w:cs="Arial"/>
                <w:i/>
                <w:iCs/>
                <w:sz w:val="16"/>
                <w:lang w:val="en-US" w:eastAsia="ko-KR"/>
              </w:rPr>
            </w:pPr>
            <w:r w:rsidRPr="00506029">
              <w:rPr>
                <w:rFonts w:cs="Arial"/>
                <w:i/>
                <w:iCs/>
                <w:sz w:val="16"/>
                <w:lang w:val="en-US" w:eastAsia="ko-KR"/>
              </w:rPr>
              <w:t>Each Potential Partner report.</w:t>
            </w: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.1 ARIB</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rPr>
                <w:rFonts w:cs="Arial"/>
                <w:lang w:val="en-US" w:eastAsia="ko-KR"/>
              </w:rPr>
            </w:pPr>
            <w:r>
              <w:rPr>
                <w:rFonts w:cs="Arial"/>
                <w:lang w:val="en-US" w:eastAsia="ko-KR"/>
              </w:rPr>
              <w:t>6</w:t>
            </w:r>
            <w:r w:rsidRPr="00506029">
              <w:rPr>
                <w:rFonts w:cs="Arial"/>
                <w:lang w:val="en-US" w:eastAsia="ko-KR"/>
              </w:rPr>
              <w:t>.2 ATIS</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.3 CCSA</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rPr>
                <w:rFonts w:cs="Arial"/>
                <w:lang w:val="en-US" w:eastAsia="ko-KR"/>
              </w:rPr>
            </w:pPr>
            <w:r>
              <w:rPr>
                <w:rFonts w:cs="Arial"/>
                <w:lang w:val="en-US" w:eastAsia="ko-KR"/>
              </w:rPr>
              <w:t>6</w:t>
            </w:r>
            <w:r w:rsidRPr="00506029">
              <w:rPr>
                <w:rFonts w:cs="Arial"/>
                <w:lang w:val="en-US" w:eastAsia="ko-KR"/>
              </w:rPr>
              <w:t>.4 ETSI</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.5 TIA</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.6 TTA</w:t>
            </w:r>
          </w:p>
          <w:p w:rsidR="004D2B04" w:rsidRDefault="004D2B04" w:rsidP="00C83E57">
            <w:pPr>
              <w:pStyle w:val="TAL"/>
              <w:keepNext w:val="0"/>
              <w:keepLines w:val="0"/>
              <w:rPr>
                <w:rFonts w:cs="Arial"/>
                <w:i/>
                <w:iCs/>
                <w:lang w:val="en-US" w:eastAsia="ko-KR"/>
              </w:rPr>
            </w:pPr>
            <w:r w:rsidRPr="00506029">
              <w:rPr>
                <w:rFonts w:cs="Arial"/>
                <w:i/>
                <w:iCs/>
                <w:lang w:val="en-US" w:eastAsia="ko-KR"/>
              </w:rPr>
              <w:t>After TTA Technical Assembly and Internal approval process, TTA will make formal decision to join at oneM2M. TTA Technical Assembly will be held on 12th, June. 2012. If it is possible, “the Effective Date” on the draft oneM2M Partnership Agreement needs to be reconsidered.</w:t>
            </w:r>
          </w:p>
          <w:p w:rsidR="004D2B04" w:rsidRPr="00506029" w:rsidRDefault="004D2B04" w:rsidP="00C83E57">
            <w:pPr>
              <w:pStyle w:val="TAL"/>
              <w:keepNext w:val="0"/>
              <w:keepLines w:val="0"/>
              <w:rPr>
                <w:rFonts w:cs="Arial"/>
                <w:i/>
                <w:iCs/>
                <w:lang w:val="en-US" w:eastAsia="ko-KR"/>
              </w:rPr>
            </w:pPr>
          </w:p>
        </w:tc>
        <w:tc>
          <w:tcPr>
            <w:tcW w:w="2494" w:type="dxa"/>
          </w:tcPr>
          <w:p w:rsidR="004D2B04" w:rsidRPr="00506029" w:rsidRDefault="004D2B04" w:rsidP="00127EBD">
            <w:pPr>
              <w:pStyle w:val="TAL"/>
              <w:keepNext w:val="0"/>
              <w:keepLines w:val="0"/>
              <w:rPr>
                <w:rFonts w:cs="Arial"/>
                <w:i/>
                <w:iCs/>
                <w:sz w:val="16"/>
                <w:lang w:val="en-US" w:eastAsia="ko-KR"/>
              </w:rPr>
            </w:pPr>
            <w:r w:rsidRPr="00506029">
              <w:rPr>
                <w:rFonts w:cs="Arial"/>
                <w:i/>
                <w:iCs/>
                <w:sz w:val="16"/>
                <w:lang w:val="en-US" w:eastAsia="ko-KR"/>
              </w:rPr>
              <w:t>CR016</w:t>
            </w: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7 TTC</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474413">
            <w:pPr>
              <w:pStyle w:val="TAL"/>
              <w:keepNext w:val="0"/>
              <w:keepLines w:val="0"/>
              <w:ind w:left="0"/>
              <w:jc w:val="center"/>
              <w:rPr>
                <w:rFonts w:cs="Arial"/>
                <w:lang w:val="en-US" w:eastAsia="ko-KR"/>
              </w:rPr>
            </w:pPr>
            <w:r w:rsidRPr="00506029">
              <w:rPr>
                <w:rFonts w:cs="Arial"/>
                <w:lang w:val="en-US" w:eastAsia="ko-KR"/>
              </w:rPr>
              <w:t>7</w:t>
            </w:r>
          </w:p>
        </w:tc>
        <w:tc>
          <w:tcPr>
            <w:tcW w:w="7087" w:type="dxa"/>
          </w:tcPr>
          <w:p w:rsidR="004D2B04" w:rsidRPr="00506029" w:rsidRDefault="004D2B04" w:rsidP="00474413">
            <w:pPr>
              <w:pStyle w:val="TAL"/>
              <w:keepNext w:val="0"/>
              <w:keepLines w:val="0"/>
              <w:ind w:left="0"/>
              <w:rPr>
                <w:rFonts w:cs="Arial"/>
                <w:lang w:val="en-US" w:eastAsia="ko-KR"/>
              </w:rPr>
            </w:pPr>
            <w:r>
              <w:rPr>
                <w:rFonts w:cs="Arial"/>
                <w:lang w:val="en-US" w:eastAsia="ko-KR"/>
              </w:rPr>
              <w:t xml:space="preserve"> </w:t>
            </w:r>
            <w:r w:rsidRPr="00506029">
              <w:rPr>
                <w:rFonts w:cs="Arial"/>
                <w:lang w:val="en-US" w:eastAsia="ko-KR"/>
              </w:rPr>
              <w:t xml:space="preserve">Report &amp; Issues from </w:t>
            </w:r>
            <w:r>
              <w:rPr>
                <w:rFonts w:cs="Arial"/>
                <w:lang w:val="en-US" w:eastAsia="ko-KR"/>
              </w:rPr>
              <w:t>joint a</w:t>
            </w:r>
            <w:r w:rsidRPr="00506029">
              <w:rPr>
                <w:rFonts w:cs="Arial"/>
                <w:lang w:val="en-US" w:eastAsia="ko-KR"/>
              </w:rPr>
              <w:t xml:space="preserve">d-hoc </w:t>
            </w:r>
            <w:r>
              <w:rPr>
                <w:rFonts w:cs="Arial"/>
                <w:lang w:val="en-US" w:eastAsia="ko-KR"/>
              </w:rPr>
              <w:t>g</w:t>
            </w:r>
            <w:r w:rsidRPr="00506029">
              <w:rPr>
                <w:rFonts w:cs="Arial"/>
                <w:lang w:val="en-US" w:eastAsia="ko-KR"/>
              </w:rPr>
              <w:t xml:space="preserve">roup </w:t>
            </w:r>
          </w:p>
        </w:tc>
        <w:tc>
          <w:tcPr>
            <w:tcW w:w="2494" w:type="dxa"/>
          </w:tcPr>
          <w:p w:rsidR="004D2B04" w:rsidRPr="00506029" w:rsidRDefault="004D2B04" w:rsidP="00474413">
            <w:pPr>
              <w:pStyle w:val="TAL"/>
              <w:keepNext w:val="0"/>
              <w:keepLines w:val="0"/>
              <w:rPr>
                <w:rFonts w:cs="Arial"/>
                <w:i/>
                <w:iCs/>
                <w:sz w:val="16"/>
                <w:lang w:val="en-US" w:eastAsia="ko-KR"/>
              </w:rPr>
            </w:pPr>
            <w:r>
              <w:rPr>
                <w:rFonts w:cs="Arial"/>
                <w:i/>
                <w:iCs/>
                <w:sz w:val="16"/>
                <w:lang w:val="en-US" w:eastAsia="ko-KR"/>
              </w:rPr>
              <w:t>Input from joint a</w:t>
            </w:r>
            <w:r w:rsidRPr="00506029">
              <w:rPr>
                <w:rFonts w:cs="Arial"/>
                <w:i/>
                <w:iCs/>
                <w:sz w:val="16"/>
                <w:lang w:val="en-US" w:eastAsia="ko-KR"/>
              </w:rPr>
              <w:t>d</w:t>
            </w:r>
            <w:r>
              <w:rPr>
                <w:rFonts w:cs="Arial"/>
                <w:i/>
                <w:iCs/>
                <w:sz w:val="16"/>
                <w:lang w:val="en-US" w:eastAsia="ko-KR"/>
              </w:rPr>
              <w:t xml:space="preserve"> </w:t>
            </w:r>
            <w:r w:rsidRPr="00506029">
              <w:rPr>
                <w:rFonts w:cs="Arial"/>
                <w:i/>
                <w:iCs/>
                <w:sz w:val="16"/>
                <w:lang w:val="en-US" w:eastAsia="ko-KR"/>
              </w:rPr>
              <w:t>hoc</w:t>
            </w:r>
          </w:p>
        </w:tc>
      </w:tr>
      <w:tr w:rsidR="004D2B04" w:rsidRPr="00506029" w:rsidTr="00F15E0A">
        <w:trPr>
          <w:cantSplit/>
          <w:trHeight w:val="569"/>
          <w:jc w:val="center"/>
        </w:trPr>
        <w:tc>
          <w:tcPr>
            <w:tcW w:w="512" w:type="dxa"/>
            <w:vMerge w:val="restart"/>
          </w:tcPr>
          <w:p w:rsidR="004D2B04" w:rsidRPr="00506029" w:rsidRDefault="004D2B04" w:rsidP="00B12390">
            <w:pPr>
              <w:pStyle w:val="TAL"/>
              <w:keepNext w:val="0"/>
              <w:keepLines w:val="0"/>
              <w:jc w:val="center"/>
              <w:rPr>
                <w:rFonts w:cs="Arial"/>
                <w:lang w:val="en-US" w:eastAsia="ko-KR"/>
              </w:rPr>
            </w:pPr>
          </w:p>
        </w:tc>
        <w:tc>
          <w:tcPr>
            <w:tcW w:w="7087" w:type="dxa"/>
          </w:tcPr>
          <w:p w:rsidR="004D2B04" w:rsidRPr="00506029" w:rsidRDefault="004D2B04" w:rsidP="00474413">
            <w:pPr>
              <w:pStyle w:val="TAL"/>
              <w:keepNext w:val="0"/>
              <w:keepLines w:val="0"/>
              <w:numPr>
                <w:ilvl w:val="1"/>
                <w:numId w:val="39"/>
              </w:numPr>
              <w:rPr>
                <w:rFonts w:cs="Arial"/>
                <w:lang w:val="en-US" w:eastAsia="ko-KR"/>
              </w:rPr>
            </w:pPr>
            <w:r w:rsidRPr="00506029">
              <w:rPr>
                <w:rFonts w:cs="Arial"/>
                <w:lang w:val="en-US" w:eastAsia="ko-KR"/>
              </w:rPr>
              <w:t xml:space="preserve">     </w:t>
            </w:r>
            <w:r>
              <w:rPr>
                <w:rFonts w:cs="Arial"/>
                <w:lang w:val="en-US" w:eastAsia="ko-KR"/>
              </w:rPr>
              <w:t>Secretariat Functions</w:t>
            </w:r>
          </w:p>
        </w:tc>
        <w:tc>
          <w:tcPr>
            <w:tcW w:w="2494" w:type="dxa"/>
          </w:tcPr>
          <w:p w:rsidR="004D2B04" w:rsidRPr="00506029" w:rsidRDefault="004D2B04" w:rsidP="00B12390">
            <w:pPr>
              <w:pStyle w:val="TAL"/>
              <w:keepNext w:val="0"/>
              <w:keepLines w:val="0"/>
              <w:rPr>
                <w:rFonts w:cs="Arial"/>
                <w:b/>
                <w:bCs/>
                <w:lang w:val="en-US" w:eastAsia="ko-KR"/>
              </w:rPr>
            </w:pPr>
          </w:p>
        </w:tc>
      </w:tr>
      <w:tr w:rsidR="004D2B04" w:rsidRPr="00506029" w:rsidTr="00F15E0A">
        <w:trPr>
          <w:cantSplit/>
          <w:trHeight w:val="569"/>
          <w:jc w:val="center"/>
        </w:trPr>
        <w:tc>
          <w:tcPr>
            <w:tcW w:w="512" w:type="dxa"/>
            <w:vMerge/>
          </w:tcPr>
          <w:p w:rsidR="004D2B04" w:rsidRPr="00506029" w:rsidRDefault="004D2B04" w:rsidP="00B12390">
            <w:pPr>
              <w:pStyle w:val="TAL"/>
              <w:keepNext w:val="0"/>
              <w:keepLines w:val="0"/>
              <w:jc w:val="center"/>
              <w:rPr>
                <w:rFonts w:cs="Arial"/>
                <w:lang w:val="en-US" w:eastAsia="ko-KR"/>
              </w:rPr>
            </w:pPr>
          </w:p>
        </w:tc>
        <w:tc>
          <w:tcPr>
            <w:tcW w:w="7087" w:type="dxa"/>
          </w:tcPr>
          <w:p w:rsidR="004D2B04" w:rsidRPr="00506029" w:rsidRDefault="004D2B04" w:rsidP="001E32B3">
            <w:pPr>
              <w:pStyle w:val="TAL"/>
              <w:keepNext w:val="0"/>
              <w:keepLines w:val="0"/>
              <w:numPr>
                <w:ilvl w:val="1"/>
                <w:numId w:val="39"/>
              </w:numPr>
              <w:rPr>
                <w:rFonts w:cs="Arial"/>
                <w:lang w:val="en-US" w:eastAsia="ko-KR"/>
              </w:rPr>
            </w:pPr>
            <w:r w:rsidRPr="00506029">
              <w:rPr>
                <w:rFonts w:cs="Arial"/>
                <w:lang w:val="en-US" w:eastAsia="ko-KR"/>
              </w:rPr>
              <w:t xml:space="preserve">     </w:t>
            </w:r>
            <w:r>
              <w:rPr>
                <w:rFonts w:cs="Arial"/>
                <w:lang w:val="en-US" w:eastAsia="ko-KR"/>
              </w:rPr>
              <w:t>Progress on other items</w:t>
            </w:r>
            <w:r w:rsidRPr="00506029">
              <w:rPr>
                <w:rFonts w:cs="Arial"/>
                <w:lang w:val="en-US" w:eastAsia="ko-KR"/>
              </w:rPr>
              <w:t xml:space="preserve"> </w:t>
            </w:r>
          </w:p>
          <w:p w:rsidR="004D2B04" w:rsidRPr="00506029" w:rsidRDefault="004D2B04" w:rsidP="00474413">
            <w:pPr>
              <w:pStyle w:val="TAL"/>
              <w:keepNext w:val="0"/>
              <w:keepLines w:val="0"/>
              <w:ind w:left="0"/>
              <w:rPr>
                <w:rFonts w:cs="Arial"/>
                <w:lang w:val="en-US" w:eastAsia="ko-KR"/>
              </w:rPr>
            </w:pPr>
          </w:p>
        </w:tc>
        <w:tc>
          <w:tcPr>
            <w:tcW w:w="2494" w:type="dxa"/>
          </w:tcPr>
          <w:p w:rsidR="004D2B04" w:rsidRPr="00506029" w:rsidRDefault="004D2B04" w:rsidP="00B12390">
            <w:pPr>
              <w:pStyle w:val="TAL"/>
              <w:keepNext w:val="0"/>
              <w:keepLines w:val="0"/>
              <w:rPr>
                <w:rFonts w:cs="Arial"/>
                <w:b/>
                <w:bCs/>
                <w:lang w:val="en-US" w:eastAsia="ko-KR"/>
              </w:rPr>
            </w:pPr>
          </w:p>
        </w:tc>
      </w:tr>
      <w:tr w:rsidR="004D2B04" w:rsidRPr="00506029" w:rsidTr="00F15E0A">
        <w:trPr>
          <w:cantSplit/>
          <w:trHeight w:val="569"/>
          <w:jc w:val="center"/>
        </w:trPr>
        <w:tc>
          <w:tcPr>
            <w:tcW w:w="512" w:type="dxa"/>
          </w:tcPr>
          <w:p w:rsidR="004D2B04" w:rsidRPr="00506029" w:rsidRDefault="004D2B04" w:rsidP="00B12390">
            <w:pPr>
              <w:pStyle w:val="TAL"/>
              <w:keepNext w:val="0"/>
              <w:keepLines w:val="0"/>
              <w:jc w:val="center"/>
              <w:rPr>
                <w:rFonts w:cs="Arial"/>
                <w:lang w:val="en-US" w:eastAsia="ko-KR"/>
              </w:rPr>
            </w:pPr>
            <w:r>
              <w:rPr>
                <w:rFonts w:cs="Arial"/>
                <w:lang w:val="en-US" w:eastAsia="ko-KR"/>
              </w:rPr>
              <w:t>8</w:t>
            </w:r>
          </w:p>
        </w:tc>
        <w:tc>
          <w:tcPr>
            <w:tcW w:w="7087" w:type="dxa"/>
          </w:tcPr>
          <w:p w:rsidR="004D2B04" w:rsidRPr="00506029" w:rsidRDefault="004D2B04" w:rsidP="005402D0">
            <w:pPr>
              <w:pStyle w:val="TAL"/>
              <w:keepNext w:val="0"/>
              <w:keepLines w:val="0"/>
              <w:ind w:left="0"/>
              <w:rPr>
                <w:rFonts w:cs="Arial"/>
                <w:lang w:val="en-US" w:eastAsia="ko-KR"/>
              </w:rPr>
            </w:pPr>
            <w:r>
              <w:rPr>
                <w:rFonts w:cs="Arial"/>
                <w:lang w:val="en-US" w:eastAsia="ko-KR"/>
              </w:rPr>
              <w:t xml:space="preserve"> Compilation of Understanding</w:t>
            </w:r>
          </w:p>
        </w:tc>
        <w:tc>
          <w:tcPr>
            <w:tcW w:w="2494" w:type="dxa"/>
          </w:tcPr>
          <w:p w:rsidR="004D2B04" w:rsidRPr="005402D0" w:rsidRDefault="004D2B04" w:rsidP="00B12390">
            <w:pPr>
              <w:pStyle w:val="TAL"/>
              <w:keepNext w:val="0"/>
              <w:keepLines w:val="0"/>
              <w:rPr>
                <w:rFonts w:cs="Arial"/>
                <w:i/>
                <w:iCs/>
                <w:sz w:val="16"/>
                <w:lang w:val="en-US" w:eastAsia="ko-KR"/>
              </w:rPr>
            </w:pPr>
            <w:r w:rsidRPr="005402D0">
              <w:rPr>
                <w:rFonts w:cs="Arial"/>
                <w:i/>
                <w:iCs/>
                <w:sz w:val="16"/>
                <w:lang w:val="en-US" w:eastAsia="ko-KR"/>
              </w:rPr>
              <w:t>M2MCons_2012_06_01_Compilation_of_Understanding_v11_as_18052012 - M2M CoU AdHoc</w:t>
            </w:r>
          </w:p>
        </w:tc>
      </w:tr>
      <w:tr w:rsidR="004D2B04" w:rsidRPr="00506029" w:rsidTr="00F15E0A">
        <w:trPr>
          <w:cantSplit/>
          <w:jc w:val="center"/>
        </w:trPr>
        <w:tc>
          <w:tcPr>
            <w:tcW w:w="512" w:type="dxa"/>
            <w:vMerge w:val="restart"/>
          </w:tcPr>
          <w:p w:rsidR="004D2B04" w:rsidRPr="00506029" w:rsidRDefault="004D2B04" w:rsidP="002C1166">
            <w:pPr>
              <w:pStyle w:val="TAL"/>
              <w:keepNext w:val="0"/>
              <w:keepLines w:val="0"/>
              <w:jc w:val="center"/>
              <w:rPr>
                <w:rFonts w:cs="Arial"/>
                <w:lang w:val="en-US" w:eastAsia="ko-KR"/>
              </w:rPr>
            </w:pPr>
            <w:r>
              <w:rPr>
                <w:rFonts w:cs="Arial"/>
                <w:lang w:val="en-US" w:eastAsia="ko-KR"/>
              </w:rPr>
              <w:t>9</w:t>
            </w:r>
          </w:p>
        </w:tc>
        <w:tc>
          <w:tcPr>
            <w:tcW w:w="7087" w:type="dxa"/>
          </w:tcPr>
          <w:p w:rsidR="004D2B04" w:rsidRPr="00506029" w:rsidRDefault="004D2B04" w:rsidP="000E5A6E">
            <w:pPr>
              <w:pStyle w:val="TAL"/>
              <w:keepNext w:val="0"/>
              <w:keepLines w:val="0"/>
              <w:rPr>
                <w:rFonts w:cs="Arial"/>
                <w:i/>
                <w:iCs/>
                <w:lang w:val="en-US" w:eastAsia="ko-KR"/>
              </w:rPr>
            </w:pPr>
            <w:r w:rsidRPr="00506029">
              <w:rPr>
                <w:rFonts w:cs="Arial"/>
                <w:lang w:val="en-US" w:eastAsia="ko-KR"/>
              </w:rPr>
              <w:t>Future Meeting Plan</w:t>
            </w:r>
          </w:p>
        </w:tc>
        <w:tc>
          <w:tcPr>
            <w:tcW w:w="2494" w:type="dxa"/>
          </w:tcPr>
          <w:p w:rsidR="004D2B04" w:rsidRPr="00506029" w:rsidRDefault="004D2B04" w:rsidP="00465502">
            <w:pPr>
              <w:pStyle w:val="TAL"/>
              <w:keepNext w:val="0"/>
              <w:keepLines w:val="0"/>
              <w:rPr>
                <w:rFonts w:cs="Arial"/>
                <w:lang w:val="en-US" w:eastAsia="ko-KR"/>
              </w:rPr>
            </w:pPr>
          </w:p>
        </w:tc>
      </w:tr>
      <w:tr w:rsidR="004D2B04" w:rsidRPr="00506029" w:rsidTr="00F15E0A">
        <w:trPr>
          <w:cantSplit/>
          <w:jc w:val="center"/>
        </w:trPr>
        <w:tc>
          <w:tcPr>
            <w:tcW w:w="512" w:type="dxa"/>
            <w:vMerge/>
          </w:tcPr>
          <w:p w:rsidR="004D2B04" w:rsidRPr="00506029" w:rsidRDefault="004D2B04" w:rsidP="00590F7D">
            <w:pPr>
              <w:pStyle w:val="TAL"/>
              <w:jc w:val="center"/>
              <w:rPr>
                <w:rFonts w:cs="Arial"/>
                <w:lang w:val="en-US" w:eastAsia="ko-KR"/>
              </w:rPr>
            </w:pPr>
          </w:p>
        </w:tc>
        <w:tc>
          <w:tcPr>
            <w:tcW w:w="7087" w:type="dxa"/>
          </w:tcPr>
          <w:p w:rsidR="004D2B04" w:rsidRPr="00506029" w:rsidRDefault="004D2B04" w:rsidP="002C1166">
            <w:pPr>
              <w:pStyle w:val="TAL"/>
              <w:keepNext w:val="0"/>
              <w:keepLines w:val="0"/>
              <w:ind w:left="0"/>
              <w:rPr>
                <w:rFonts w:cs="Arial"/>
                <w:lang w:val="en-US" w:eastAsia="ko-KR"/>
              </w:rPr>
            </w:pPr>
            <w:r>
              <w:rPr>
                <w:rFonts w:cs="Arial"/>
                <w:lang w:val="en-US" w:eastAsia="ko-KR"/>
              </w:rPr>
              <w:t xml:space="preserve"> 9.1</w:t>
            </w:r>
            <w:r w:rsidRPr="00506029">
              <w:rPr>
                <w:rFonts w:cs="Arial"/>
                <w:lang w:val="en-US" w:eastAsia="ko-KR"/>
              </w:rPr>
              <w:t xml:space="preserve"> </w:t>
            </w:r>
            <w:r w:rsidRPr="00506029">
              <w:rPr>
                <w:rFonts w:cs="Arial"/>
                <w:lang w:val="en-US" w:eastAsia="ko-KR"/>
              </w:rPr>
              <w:tab/>
              <w:t>Next Electronic Plenary meeting</w:t>
            </w:r>
          </w:p>
          <w:p w:rsidR="004D2B04" w:rsidRPr="00506029" w:rsidRDefault="004D2B04" w:rsidP="008102BE">
            <w:pPr>
              <w:pStyle w:val="TAL"/>
              <w:keepNext w:val="0"/>
              <w:keepLines w:val="0"/>
              <w:rPr>
                <w:rFonts w:cs="Arial"/>
                <w:lang w:val="en-US" w:eastAsia="ko-KR"/>
              </w:rPr>
            </w:pPr>
            <w:r w:rsidRPr="00506029">
              <w:rPr>
                <w:rFonts w:cs="Arial"/>
                <w:lang w:val="en-US" w:eastAsia="ko-KR"/>
              </w:rPr>
              <w:t xml:space="preserve"> </w:t>
            </w:r>
            <w:r w:rsidRPr="00506029">
              <w:rPr>
                <w:rFonts w:cs="Arial"/>
                <w:lang w:val="en-US" w:eastAsia="ko-KR"/>
              </w:rPr>
              <w:tab/>
              <w:t>Date and time: tbd</w:t>
            </w:r>
          </w:p>
        </w:tc>
        <w:tc>
          <w:tcPr>
            <w:tcW w:w="2494" w:type="dxa"/>
          </w:tcPr>
          <w:p w:rsidR="004D2B04" w:rsidRPr="00506029" w:rsidRDefault="004D2B04" w:rsidP="00465502">
            <w:pPr>
              <w:pStyle w:val="TAL"/>
              <w:keepNext w:val="0"/>
              <w:keepLines w:val="0"/>
              <w:rPr>
                <w:rFonts w:cs="Arial"/>
                <w:lang w:val="en-US" w:eastAsia="ko-KR"/>
              </w:rPr>
            </w:pPr>
          </w:p>
        </w:tc>
      </w:tr>
      <w:tr w:rsidR="004D2B04" w:rsidRPr="00506029" w:rsidTr="00F15E0A">
        <w:trPr>
          <w:cantSplit/>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2C1166">
            <w:pPr>
              <w:pStyle w:val="TAL"/>
              <w:keepNext w:val="0"/>
              <w:keepLines w:val="0"/>
              <w:ind w:left="0"/>
              <w:rPr>
                <w:rFonts w:cs="Arial"/>
                <w:lang w:val="en-US" w:eastAsia="ko-KR"/>
              </w:rPr>
            </w:pPr>
            <w:r>
              <w:rPr>
                <w:rFonts w:cs="Arial"/>
                <w:lang w:val="en-US" w:eastAsia="ko-KR"/>
              </w:rPr>
              <w:t xml:space="preserve"> 9.2</w:t>
            </w:r>
            <w:r w:rsidRPr="00506029">
              <w:rPr>
                <w:rFonts w:cs="Arial"/>
                <w:lang w:val="en-US" w:eastAsia="ko-KR"/>
              </w:rPr>
              <w:tab/>
              <w:t xml:space="preserve">Preparation of SC meeting #1, 24-26 July 2012, Seattle, </w:t>
            </w:r>
            <w:smartTag w:uri="urn:schemas-microsoft-com:office:smarttags" w:element="place">
              <w:r w:rsidRPr="00506029">
                <w:rPr>
                  <w:rFonts w:cs="Arial"/>
                  <w:lang w:val="en-US" w:eastAsia="ko-KR"/>
                </w:rPr>
                <w:t>North America</w:t>
              </w:r>
            </w:smartTag>
          </w:p>
          <w:p w:rsidR="004D2B04" w:rsidRPr="00506029" w:rsidRDefault="004D2B04" w:rsidP="00474413">
            <w:pPr>
              <w:pStyle w:val="TAL"/>
              <w:keepNext w:val="0"/>
              <w:keepLines w:val="0"/>
              <w:ind w:left="417"/>
              <w:rPr>
                <w:rFonts w:cs="Arial"/>
                <w:lang w:val="en-US" w:eastAsia="ko-KR"/>
              </w:rPr>
            </w:pPr>
            <w:r>
              <w:rPr>
                <w:rFonts w:cs="Arial"/>
                <w:lang w:val="en-US" w:eastAsia="ko-KR"/>
              </w:rPr>
              <w:tab/>
              <w:t xml:space="preserve">Meeting venue: Hyatt regency in </w:t>
            </w:r>
            <w:smartTag w:uri="urn:schemas-microsoft-com:office:smarttags" w:element="place">
              <w:r>
                <w:rPr>
                  <w:rFonts w:cs="Arial"/>
                  <w:lang w:val="en-US" w:eastAsia="ko-KR"/>
                </w:rPr>
                <w:t>Bellevue</w:t>
              </w:r>
            </w:smartTag>
          </w:p>
          <w:p w:rsidR="004D2B04" w:rsidRPr="00506029" w:rsidRDefault="004D2B04" w:rsidP="008102BE">
            <w:pPr>
              <w:pStyle w:val="TAL"/>
              <w:keepNext w:val="0"/>
              <w:keepLines w:val="0"/>
              <w:ind w:left="60"/>
              <w:rPr>
                <w:rFonts w:cs="Arial"/>
                <w:lang w:val="en-US" w:eastAsia="ko-KR"/>
              </w:rPr>
            </w:pPr>
            <w:r w:rsidRPr="00506029">
              <w:rPr>
                <w:rFonts w:cs="Arial"/>
                <w:lang w:val="en-US" w:eastAsia="ko-KR"/>
              </w:rPr>
              <w:tab/>
              <w:t>St</w:t>
            </w:r>
            <w:r>
              <w:rPr>
                <w:rFonts w:cs="Arial"/>
                <w:lang w:val="en-US" w:eastAsia="ko-KR"/>
              </w:rPr>
              <w:t>arting time on 24 July 2012: 09.00</w:t>
            </w:r>
          </w:p>
          <w:p w:rsidR="004D2B04" w:rsidRPr="00506029" w:rsidRDefault="004D2B04" w:rsidP="008102BE">
            <w:pPr>
              <w:pStyle w:val="TAL"/>
              <w:keepNext w:val="0"/>
              <w:keepLines w:val="0"/>
              <w:ind w:left="60"/>
              <w:rPr>
                <w:rFonts w:cs="Arial"/>
                <w:lang w:val="en-US" w:eastAsia="ko-KR"/>
              </w:rPr>
            </w:pPr>
            <w:r w:rsidRPr="00506029">
              <w:rPr>
                <w:rFonts w:cs="Arial"/>
                <w:lang w:val="en-US" w:eastAsia="ko-KR"/>
              </w:rPr>
              <w:tab/>
              <w:t>Endi</w:t>
            </w:r>
            <w:r>
              <w:rPr>
                <w:rFonts w:cs="Arial"/>
                <w:lang w:val="en-US" w:eastAsia="ko-KR"/>
              </w:rPr>
              <w:t>ng time on the 26 July 2012: 12.00</w:t>
            </w:r>
          </w:p>
          <w:p w:rsidR="004D2B04" w:rsidRPr="00506029" w:rsidRDefault="004D2B04" w:rsidP="008102BE">
            <w:pPr>
              <w:pStyle w:val="TAL"/>
              <w:keepNext w:val="0"/>
              <w:keepLines w:val="0"/>
              <w:ind w:left="60"/>
              <w:rPr>
                <w:rFonts w:cs="Arial"/>
                <w:lang w:val="en-US" w:eastAsia="ko-KR"/>
              </w:rPr>
            </w:pPr>
          </w:p>
        </w:tc>
        <w:tc>
          <w:tcPr>
            <w:tcW w:w="2494" w:type="dxa"/>
          </w:tcPr>
          <w:p w:rsidR="004D2B04" w:rsidRPr="00506029" w:rsidRDefault="004D2B04" w:rsidP="00465502">
            <w:pPr>
              <w:pStyle w:val="TAL"/>
              <w:keepNext w:val="0"/>
              <w:keepLines w:val="0"/>
              <w:rPr>
                <w:rFonts w:cs="Arial"/>
                <w:b/>
                <w:bCs/>
                <w:lang w:val="en-US" w:eastAsia="ko-KR"/>
              </w:rPr>
            </w:pP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Pr>
                <w:rFonts w:cs="Arial"/>
                <w:lang w:val="en-US" w:eastAsia="ko-KR"/>
              </w:rPr>
              <w:t>10</w:t>
            </w:r>
          </w:p>
        </w:tc>
        <w:tc>
          <w:tcPr>
            <w:tcW w:w="7087" w:type="dxa"/>
          </w:tcPr>
          <w:p w:rsidR="004D2B04" w:rsidRPr="00506029" w:rsidRDefault="004D2B04" w:rsidP="008102BE">
            <w:pPr>
              <w:pStyle w:val="TAL"/>
              <w:keepNext w:val="0"/>
              <w:keepLines w:val="0"/>
              <w:rPr>
                <w:rFonts w:cs="Arial"/>
                <w:lang w:val="en-US" w:eastAsia="ko-KR"/>
              </w:rPr>
            </w:pPr>
            <w:r w:rsidRPr="00506029">
              <w:rPr>
                <w:rFonts w:cs="Arial"/>
                <w:lang w:val="en-US" w:eastAsia="ko-KR"/>
              </w:rPr>
              <w:t xml:space="preserve">Timeline and Milestones </w:t>
            </w:r>
          </w:p>
          <w:p w:rsidR="004D2B04" w:rsidRPr="00506029" w:rsidRDefault="004D2B04" w:rsidP="004D2B04">
            <w:pPr>
              <w:pStyle w:val="TAL"/>
              <w:ind w:firstLineChars="200" w:firstLine="31680"/>
              <w:rPr>
                <w:rFonts w:cs="Arial"/>
                <w:b/>
                <w:i/>
                <w:sz w:val="16"/>
                <w:lang w:val="en-US" w:eastAsia="ko-KR"/>
              </w:rPr>
            </w:pPr>
            <w:r w:rsidRPr="00506029">
              <w:rPr>
                <w:rFonts w:cs="Arial"/>
                <w:b/>
                <w:bCs/>
                <w:i/>
                <w:sz w:val="16"/>
                <w:lang w:val="en-US" w:eastAsia="ko-KR"/>
              </w:rPr>
              <w:t>&gt;  Milestone M4 – Official Signing</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 xml:space="preserve">Draft Agenda of the first SC meeting (2 weeks before M4) </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 xml:space="preserve">2013 proposed budget (high and low) and funding model/membership fee structure and initial resources including schedule available </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 xml:space="preserve">Provision of secretariat functions agreed upon </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 xml:space="preserve">Founding agreement signed </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Steering Committee Members identified, call for SC chair candidates</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Preliminary list of members of the initiative identified</w:t>
            </w:r>
          </w:p>
          <w:p w:rsidR="004D2B04" w:rsidRPr="00506029" w:rsidRDefault="004D2B04" w:rsidP="008102BE">
            <w:pPr>
              <w:pStyle w:val="TAL"/>
              <w:numPr>
                <w:ilvl w:val="1"/>
                <w:numId w:val="21"/>
              </w:numPr>
              <w:rPr>
                <w:rFonts w:cs="Arial"/>
                <w:b/>
                <w:i/>
                <w:color w:val="00B050"/>
                <w:sz w:val="16"/>
                <w:lang w:val="en-US" w:eastAsia="ko-KR"/>
              </w:rPr>
            </w:pPr>
            <w:r w:rsidRPr="00506029">
              <w:rPr>
                <w:rFonts w:cs="Arial"/>
                <w:b/>
                <w:i/>
                <w:color w:val="00B050"/>
                <w:sz w:val="16"/>
                <w:lang w:val="en-US" w:eastAsia="ko-KR"/>
              </w:rPr>
              <w:t xml:space="preserve">Invitation to Verticals to join oneM2M at the official signing </w:t>
            </w:r>
            <w:r w:rsidRPr="00506029">
              <w:rPr>
                <w:rFonts w:cs="Arial"/>
                <w:i/>
                <w:color w:val="00B050"/>
                <w:sz w:val="16"/>
                <w:lang w:val="en-US" w:eastAsia="ko-KR"/>
              </w:rPr>
              <w:t>(handed over from Milestone M3)</w:t>
            </w:r>
          </w:p>
          <w:p w:rsidR="004D2B04" w:rsidRPr="00506029" w:rsidRDefault="004D2B04" w:rsidP="008102BE">
            <w:pPr>
              <w:pStyle w:val="TAL"/>
              <w:numPr>
                <w:ilvl w:val="1"/>
                <w:numId w:val="26"/>
              </w:numPr>
              <w:rPr>
                <w:rFonts w:cs="Arial"/>
                <w:sz w:val="16"/>
                <w:lang w:val="en-US" w:eastAsia="ko-KR"/>
              </w:rPr>
            </w:pPr>
            <w:r w:rsidRPr="00506029">
              <w:rPr>
                <w:rFonts w:cs="Arial"/>
                <w:bCs/>
                <w:sz w:val="16"/>
                <w:lang w:val="en-US" w:eastAsia="ko-KR"/>
              </w:rPr>
              <w:t>Invitations issued to participate</w:t>
            </w:r>
          </w:p>
          <w:p w:rsidR="004D2B04" w:rsidRPr="00506029" w:rsidRDefault="004D2B04" w:rsidP="008102BE">
            <w:pPr>
              <w:pStyle w:val="TAL"/>
              <w:keepNext w:val="0"/>
              <w:keepLines w:val="0"/>
              <w:rPr>
                <w:rFonts w:cs="Arial"/>
                <w:lang w:val="en-US" w:eastAsia="ko-KR"/>
              </w:rPr>
            </w:pPr>
            <w:r w:rsidRPr="00506029">
              <w:rPr>
                <w:rFonts w:cs="Arial"/>
                <w:bCs/>
                <w:i/>
                <w:sz w:val="16"/>
                <w:lang w:val="en-US" w:eastAsia="ko-KR"/>
              </w:rPr>
              <w:t>Target date: 21 May 2012</w:t>
            </w:r>
          </w:p>
        </w:tc>
        <w:tc>
          <w:tcPr>
            <w:tcW w:w="2494" w:type="dxa"/>
          </w:tcPr>
          <w:p w:rsidR="004D2B04" w:rsidRPr="00506029" w:rsidRDefault="004D2B04" w:rsidP="00465502">
            <w:pPr>
              <w:pStyle w:val="TAL"/>
              <w:keepNext w:val="0"/>
              <w:keepLines w:val="0"/>
              <w:rPr>
                <w:rFonts w:cs="Arial"/>
                <w:b/>
                <w:bCs/>
                <w:lang w:val="en-US" w:eastAsia="ko-KR"/>
              </w:rPr>
            </w:pPr>
          </w:p>
        </w:tc>
      </w:tr>
      <w:tr w:rsidR="004D2B04" w:rsidRPr="00506029" w:rsidTr="00F15E0A">
        <w:trPr>
          <w:cantSplit/>
          <w:jc w:val="center"/>
        </w:trPr>
        <w:tc>
          <w:tcPr>
            <w:tcW w:w="512" w:type="dxa"/>
          </w:tcPr>
          <w:p w:rsidR="004D2B04" w:rsidRPr="00506029" w:rsidRDefault="004D2B04" w:rsidP="00127EBD">
            <w:pPr>
              <w:pStyle w:val="TAL"/>
              <w:keepNext w:val="0"/>
              <w:keepLines w:val="0"/>
              <w:jc w:val="center"/>
              <w:rPr>
                <w:rFonts w:cs="Arial"/>
                <w:lang w:val="en-US" w:eastAsia="ko-KR"/>
              </w:rPr>
            </w:pPr>
            <w:r>
              <w:rPr>
                <w:rFonts w:cs="Arial"/>
                <w:lang w:val="en-US" w:eastAsia="ko-KR"/>
              </w:rPr>
              <w:t>11</w:t>
            </w:r>
          </w:p>
        </w:tc>
        <w:tc>
          <w:tcPr>
            <w:tcW w:w="7087" w:type="dxa"/>
          </w:tcPr>
          <w:p w:rsidR="004D2B04" w:rsidRPr="00506029" w:rsidRDefault="004D2B04" w:rsidP="000E5A6E">
            <w:pPr>
              <w:pStyle w:val="TAL"/>
              <w:keepNext w:val="0"/>
              <w:keepLines w:val="0"/>
              <w:rPr>
                <w:rFonts w:cs="Arial"/>
                <w:lang w:val="en-US"/>
              </w:rPr>
            </w:pPr>
            <w:r w:rsidRPr="00506029">
              <w:rPr>
                <w:rFonts w:cs="Arial"/>
                <w:lang w:val="en-US"/>
              </w:rPr>
              <w:t>Any other business</w:t>
            </w:r>
          </w:p>
        </w:tc>
        <w:tc>
          <w:tcPr>
            <w:tcW w:w="2494" w:type="dxa"/>
          </w:tcPr>
          <w:p w:rsidR="004D2B04" w:rsidRPr="00506029" w:rsidRDefault="004D2B04" w:rsidP="00465502">
            <w:pPr>
              <w:pStyle w:val="TAL"/>
              <w:keepNext w:val="0"/>
              <w:keepLines w:val="0"/>
              <w:rPr>
                <w:rFonts w:cs="Arial"/>
                <w:b/>
                <w:bCs/>
                <w:lang w:val="en-US"/>
              </w:rPr>
            </w:pPr>
          </w:p>
        </w:tc>
      </w:tr>
      <w:tr w:rsidR="004D2B04" w:rsidRPr="00506029" w:rsidTr="00F15E0A">
        <w:trPr>
          <w:cantSplit/>
          <w:jc w:val="center"/>
        </w:trPr>
        <w:tc>
          <w:tcPr>
            <w:tcW w:w="512" w:type="dxa"/>
          </w:tcPr>
          <w:p w:rsidR="004D2B04" w:rsidRPr="00506029" w:rsidRDefault="004D2B04" w:rsidP="00CC001F">
            <w:pPr>
              <w:pStyle w:val="TAL"/>
              <w:keepNext w:val="0"/>
              <w:keepLines w:val="0"/>
              <w:jc w:val="center"/>
              <w:rPr>
                <w:rFonts w:cs="Arial"/>
                <w:lang w:val="en-US" w:eastAsia="ko-KR"/>
              </w:rPr>
            </w:pPr>
            <w:r>
              <w:rPr>
                <w:rFonts w:cs="Arial"/>
                <w:lang w:val="en-US" w:eastAsia="ko-KR"/>
              </w:rPr>
              <w:t>12</w:t>
            </w:r>
          </w:p>
        </w:tc>
        <w:tc>
          <w:tcPr>
            <w:tcW w:w="7087" w:type="dxa"/>
          </w:tcPr>
          <w:p w:rsidR="004D2B04" w:rsidRPr="00506029" w:rsidRDefault="004D2B04" w:rsidP="00465502">
            <w:pPr>
              <w:pStyle w:val="TAL"/>
              <w:keepNext w:val="0"/>
              <w:keepLines w:val="0"/>
              <w:rPr>
                <w:rFonts w:cs="Arial"/>
                <w:lang w:val="en-US"/>
              </w:rPr>
            </w:pPr>
            <w:r w:rsidRPr="00506029">
              <w:rPr>
                <w:rFonts w:cs="Arial"/>
                <w:lang w:val="en-US"/>
              </w:rPr>
              <w:t>Closure</w:t>
            </w:r>
          </w:p>
        </w:tc>
        <w:tc>
          <w:tcPr>
            <w:tcW w:w="2494" w:type="dxa"/>
          </w:tcPr>
          <w:p w:rsidR="004D2B04" w:rsidRPr="00506029" w:rsidRDefault="004D2B04" w:rsidP="00465502">
            <w:pPr>
              <w:pStyle w:val="TAL"/>
              <w:keepNext w:val="0"/>
              <w:keepLines w:val="0"/>
              <w:rPr>
                <w:rFonts w:cs="Arial"/>
                <w:lang w:val="en-US"/>
              </w:rPr>
            </w:pPr>
          </w:p>
        </w:tc>
      </w:tr>
    </w:tbl>
    <w:p w:rsidR="004D2B04" w:rsidRPr="00F83691" w:rsidRDefault="004D2B04" w:rsidP="00936172">
      <w:pPr>
        <w:ind w:left="1255"/>
        <w:jc w:val="left"/>
        <w:rPr>
          <w:rFonts w:cs="Arial"/>
          <w:lang w:val="en-US" w:eastAsia="ko-KR"/>
        </w:rPr>
      </w:pPr>
    </w:p>
    <w:sectPr w:rsidR="004D2B04" w:rsidRPr="00F83691" w:rsidSect="00310452">
      <w:headerReference w:type="default" r:id="rId7"/>
      <w:headerReference w:type="first" r:id="rId8"/>
      <w:type w:val="continuous"/>
      <w:pgSz w:w="11907" w:h="16840"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B04" w:rsidRDefault="004D2B04">
      <w:r>
        <w:separator/>
      </w:r>
    </w:p>
  </w:endnote>
  <w:endnote w:type="continuationSeparator" w:id="1">
    <w:p w:rsidR="004D2B04" w:rsidRDefault="004D2B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fal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B04" w:rsidRDefault="004D2B04">
      <w:r>
        <w:separator/>
      </w:r>
    </w:p>
  </w:footnote>
  <w:footnote w:type="continuationSeparator" w:id="1">
    <w:p w:rsidR="004D2B04" w:rsidRDefault="004D2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dxa"/>
      <w:tblInd w:w="4763" w:type="dxa"/>
      <w:tblLook w:val="01E0"/>
    </w:tblPr>
    <w:tblGrid>
      <w:gridCol w:w="9694"/>
    </w:tblGrid>
    <w:tr w:rsidR="004D2B04" w:rsidRPr="00506029">
      <w:tc>
        <w:tcPr>
          <w:tcW w:w="5039" w:type="dxa"/>
        </w:tcPr>
        <w:p w:rsidR="004D2B04" w:rsidRPr="00506029" w:rsidRDefault="004D2B04" w:rsidP="003947BC">
          <w:pPr>
            <w:pStyle w:val="Header"/>
            <w:jc w:val="right"/>
            <w:rPr>
              <w:b/>
              <w:i/>
              <w:sz w:val="32"/>
              <w:lang w:eastAsia="ko-KR"/>
            </w:rPr>
          </w:pPr>
          <w:r w:rsidRPr="00506029">
            <w:rPr>
              <w:b/>
              <w:i/>
              <w:sz w:val="32"/>
              <w:szCs w:val="32"/>
            </w:rPr>
            <w:t xml:space="preserve">Document </w:t>
          </w:r>
          <w:r w:rsidRPr="00506029">
            <w:rPr>
              <w:b/>
              <w:i/>
              <w:sz w:val="32"/>
              <w:szCs w:val="32"/>
              <w:lang w:eastAsia="ko-KR"/>
            </w:rPr>
            <w:t>1</w:t>
          </w:r>
        </w:p>
      </w:tc>
    </w:tr>
    <w:tr w:rsidR="004D2B04" w:rsidRPr="00506029">
      <w:tc>
        <w:tcPr>
          <w:tcW w:w="5039" w:type="dxa"/>
        </w:tcPr>
        <w:p w:rsidR="004D2B04" w:rsidRPr="00506029" w:rsidRDefault="004D2B04">
          <w:pPr>
            <w:pStyle w:val="Header"/>
            <w:jc w:val="right"/>
          </w:pPr>
          <w:r w:rsidRPr="00506029">
            <w:rPr>
              <w:lang w:val="fr-FR"/>
            </w:rPr>
            <w:t xml:space="preserve">page </w:t>
          </w:r>
          <w:r w:rsidRPr="00506029">
            <w:rPr>
              <w:lang w:val="fr-FR"/>
            </w:rPr>
            <w:fldChar w:fldCharType="begin"/>
          </w:r>
          <w:r w:rsidRPr="00506029">
            <w:rPr>
              <w:lang w:val="fr-FR"/>
            </w:rPr>
            <w:instrText xml:space="preserve"> PAGE   \* MERGEFORMAT </w:instrText>
          </w:r>
          <w:r w:rsidRPr="00506029">
            <w:rPr>
              <w:lang w:val="fr-FR"/>
            </w:rPr>
            <w:fldChar w:fldCharType="separate"/>
          </w:r>
          <w:r>
            <w:rPr>
              <w:noProof/>
              <w:lang w:val="fr-FR"/>
            </w:rPr>
            <w:t>2</w:t>
          </w:r>
          <w:r w:rsidRPr="00506029">
            <w:rPr>
              <w:lang w:val="fr-FR"/>
            </w:rPr>
            <w:fldChar w:fldCharType="end"/>
          </w:r>
          <w:r w:rsidRPr="00506029">
            <w:rPr>
              <w:lang w:val="fr-FR"/>
            </w:rPr>
            <w:t xml:space="preserve"> of </w:t>
          </w:r>
          <w:fldSimple w:instr=" NUMPAGES   \* MERGEFORMAT ">
            <w:r w:rsidRPr="001E32B3">
              <w:rPr>
                <w:noProof/>
                <w:lang w:val="fr-FR"/>
              </w:rPr>
              <w:t>2</w:t>
            </w:r>
          </w:fldSimple>
        </w:p>
      </w:tc>
    </w:tr>
  </w:tbl>
  <w:p w:rsidR="004D2B04" w:rsidRDefault="004D2B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text" w:tblpX="4821" w:tblpY="1"/>
      <w:tblOverlap w:val="never"/>
      <w:tblW w:w="5004" w:type="dxa"/>
      <w:tblLook w:val="01E0"/>
    </w:tblPr>
    <w:tblGrid>
      <w:gridCol w:w="5004"/>
    </w:tblGrid>
    <w:tr w:rsidR="004D2B04" w:rsidRPr="00506029">
      <w:tc>
        <w:tcPr>
          <w:tcW w:w="5004" w:type="dxa"/>
        </w:tcPr>
        <w:p w:rsidR="004D2B04" w:rsidRPr="00506029" w:rsidRDefault="004D2B04" w:rsidP="00184834">
          <w:pPr>
            <w:pStyle w:val="Header"/>
            <w:jc w:val="right"/>
            <w:rPr>
              <w:b/>
              <w:i/>
              <w:sz w:val="32"/>
              <w:szCs w:val="32"/>
              <w:lang w:val="en-US" w:eastAsia="ko-KR"/>
            </w:rPr>
          </w:pPr>
          <w:r w:rsidRPr="00506029">
            <w:rPr>
              <w:b/>
              <w:i/>
              <w:sz w:val="32"/>
              <w:szCs w:val="32"/>
              <w:lang w:val="en-US"/>
            </w:rPr>
            <w:t xml:space="preserve">Document </w:t>
          </w:r>
          <w:r w:rsidRPr="00506029">
            <w:rPr>
              <w:b/>
              <w:i/>
              <w:sz w:val="32"/>
              <w:szCs w:val="32"/>
              <w:lang w:val="en-US" w:eastAsia="ko-KR"/>
            </w:rPr>
            <w:t>1</w:t>
          </w:r>
        </w:p>
      </w:tc>
    </w:tr>
    <w:tr w:rsidR="004D2B04" w:rsidRPr="00506029">
      <w:tc>
        <w:tcPr>
          <w:tcW w:w="5004" w:type="dxa"/>
        </w:tcPr>
        <w:p w:rsidR="004D2B04" w:rsidRPr="00506029" w:rsidRDefault="004D2B04" w:rsidP="00E62FED">
          <w:pPr>
            <w:pStyle w:val="Header"/>
            <w:jc w:val="right"/>
            <w:rPr>
              <w:szCs w:val="32"/>
              <w:lang w:val="en-US" w:eastAsia="ko-KR"/>
            </w:rPr>
          </w:pPr>
          <w:r w:rsidRPr="00506029">
            <w:rPr>
              <w:szCs w:val="32"/>
              <w:lang w:val="en-US"/>
            </w:rPr>
            <w:t xml:space="preserve">Author: </w:t>
          </w:r>
          <w:r>
            <w:rPr>
              <w:szCs w:val="32"/>
              <w:lang w:val="en-US" w:eastAsia="ko-KR"/>
            </w:rPr>
            <w:t>Jonas Sundborg</w:t>
          </w:r>
        </w:p>
      </w:tc>
    </w:tr>
    <w:tr w:rsidR="004D2B04" w:rsidRPr="00506029">
      <w:tc>
        <w:tcPr>
          <w:tcW w:w="5004" w:type="dxa"/>
        </w:tcPr>
        <w:p w:rsidR="004D2B04" w:rsidRPr="00506029" w:rsidRDefault="004D2B04" w:rsidP="00184834">
          <w:pPr>
            <w:pStyle w:val="Header"/>
            <w:jc w:val="right"/>
            <w:rPr>
              <w:b/>
              <w:i/>
              <w:sz w:val="32"/>
              <w:szCs w:val="32"/>
              <w:lang w:val="en-US"/>
            </w:rPr>
          </w:pPr>
          <w:r>
            <w:rPr>
              <w:lang w:val="en-US"/>
            </w:rPr>
            <w:t>Submission date: 31</w:t>
          </w:r>
          <w:r w:rsidRPr="00506029">
            <w:rPr>
              <w:lang w:val="en-US"/>
            </w:rPr>
            <w:t xml:space="preserve"> </w:t>
          </w:r>
          <w:r w:rsidRPr="00506029">
            <w:rPr>
              <w:lang w:val="en-US" w:eastAsia="ko-KR"/>
            </w:rPr>
            <w:t>May</w:t>
          </w:r>
          <w:r w:rsidRPr="00506029">
            <w:rPr>
              <w:lang w:val="en-US"/>
            </w:rPr>
            <w:t xml:space="preserve"> 2012</w:t>
          </w:r>
        </w:p>
      </w:tc>
    </w:tr>
    <w:tr w:rsidR="004D2B04" w:rsidRPr="00506029">
      <w:tc>
        <w:tcPr>
          <w:tcW w:w="5004" w:type="dxa"/>
        </w:tcPr>
        <w:p w:rsidR="004D2B04" w:rsidRPr="00506029" w:rsidRDefault="004D2B04">
          <w:pPr>
            <w:pStyle w:val="Header"/>
            <w:jc w:val="right"/>
            <w:rPr>
              <w:lang w:val="en-US"/>
            </w:rPr>
          </w:pPr>
          <w:r w:rsidRPr="00506029">
            <w:rPr>
              <w:lang w:val="en-US"/>
            </w:rPr>
            <w:t xml:space="preserve">page </w:t>
          </w:r>
          <w:r w:rsidRPr="00506029">
            <w:rPr>
              <w:lang w:val="en-US"/>
            </w:rPr>
            <w:fldChar w:fldCharType="begin"/>
          </w:r>
          <w:r w:rsidRPr="00506029">
            <w:rPr>
              <w:lang w:val="en-US"/>
            </w:rPr>
            <w:instrText xml:space="preserve"> PAGE   \* MERGEFORMAT </w:instrText>
          </w:r>
          <w:r w:rsidRPr="00506029">
            <w:rPr>
              <w:lang w:val="en-US"/>
            </w:rPr>
            <w:fldChar w:fldCharType="separate"/>
          </w:r>
          <w:r>
            <w:rPr>
              <w:noProof/>
              <w:lang w:val="en-US"/>
            </w:rPr>
            <w:t>1</w:t>
          </w:r>
          <w:r w:rsidRPr="00506029">
            <w:rPr>
              <w:lang w:val="en-US"/>
            </w:rPr>
            <w:fldChar w:fldCharType="end"/>
          </w:r>
          <w:r w:rsidRPr="00506029">
            <w:rPr>
              <w:lang w:val="en-US"/>
            </w:rPr>
            <w:t xml:space="preserve"> of </w:t>
          </w:r>
          <w:fldSimple w:instr=" NUMPAGES   \* MERGEFORMAT ">
            <w:r w:rsidRPr="001E32B3">
              <w:rPr>
                <w:noProof/>
                <w:lang w:val="en-US"/>
              </w:rPr>
              <w:t>2</w:t>
            </w:r>
          </w:fldSimple>
        </w:p>
      </w:tc>
    </w:tr>
  </w:tbl>
  <w:p w:rsidR="004D2B04" w:rsidRPr="007C2DB5" w:rsidRDefault="004D2B04" w:rsidP="00731DC5">
    <w:pPr>
      <w:rPr>
        <w:rFonts w:ascii="Times New Roman" w:hAnsi="Times New Roman"/>
        <w:snapToGrid w:val="0"/>
        <w:vanish/>
        <w:color w:val="000000"/>
        <w:w w:val="0"/>
        <w:sz w:val="2"/>
        <w:u w:color="000000"/>
        <w:bdr w:val="none" w:sz="0" w:space="0" w:color="000000"/>
        <w:shd w:val="clear" w:color="000000" w:fill="000000"/>
        <w:lang w:val="en-US"/>
      </w:rPr>
    </w:pPr>
  </w:p>
  <w:tbl>
    <w:tblPr>
      <w:tblW w:w="0" w:type="auto"/>
      <w:tblInd w:w="-540" w:type="dxa"/>
      <w:tblLook w:val="01E0"/>
    </w:tblPr>
    <w:tblGrid>
      <w:gridCol w:w="4968"/>
    </w:tblGrid>
    <w:tr w:rsidR="004D2B04" w:rsidRPr="00506029">
      <w:tc>
        <w:tcPr>
          <w:tcW w:w="4968" w:type="dxa"/>
        </w:tcPr>
        <w:p w:rsidR="004D2B04" w:rsidRPr="00506029" w:rsidRDefault="004D2B04" w:rsidP="008D53C3">
          <w:pPr>
            <w:pStyle w:val="Header"/>
            <w:jc w:val="left"/>
            <w:rPr>
              <w:b/>
              <w:i/>
              <w:sz w:val="32"/>
              <w:lang w:val="en-US"/>
            </w:rPr>
          </w:pPr>
          <w:r w:rsidRPr="00506029">
            <w:rPr>
              <w:b/>
              <w:i/>
              <w:sz w:val="32"/>
              <w:lang w:val="en-US"/>
            </w:rPr>
            <w:t>Meeting of Potential Consolidation Partners</w:t>
          </w:r>
        </w:p>
      </w:tc>
    </w:tr>
    <w:tr w:rsidR="004D2B04" w:rsidRPr="00506029">
      <w:tc>
        <w:tcPr>
          <w:tcW w:w="4968" w:type="dxa"/>
        </w:tcPr>
        <w:p w:rsidR="004D2B04" w:rsidRPr="00506029" w:rsidRDefault="004D2B04" w:rsidP="000C4CD6">
          <w:pPr>
            <w:pStyle w:val="Header"/>
            <w:jc w:val="left"/>
            <w:rPr>
              <w:b/>
              <w:i/>
              <w:sz w:val="32"/>
              <w:lang w:val="en-US"/>
            </w:rPr>
          </w:pPr>
          <w:r w:rsidRPr="00506029">
            <w:rPr>
              <w:b/>
              <w:i/>
              <w:sz w:val="32"/>
              <w:lang w:val="en-US"/>
            </w:rPr>
            <w:t>Electronic meeting</w:t>
          </w:r>
        </w:p>
      </w:tc>
    </w:tr>
    <w:tr w:rsidR="004D2B04" w:rsidRPr="00506029">
      <w:tc>
        <w:tcPr>
          <w:tcW w:w="4968" w:type="dxa"/>
        </w:tcPr>
        <w:p w:rsidR="004D2B04" w:rsidRPr="00506029" w:rsidRDefault="004D2B04" w:rsidP="00184834">
          <w:pPr>
            <w:pStyle w:val="Header"/>
            <w:jc w:val="left"/>
            <w:rPr>
              <w:b/>
              <w:i/>
              <w:sz w:val="32"/>
              <w:lang w:val="en-US"/>
            </w:rPr>
          </w:pPr>
          <w:r w:rsidRPr="00506029">
            <w:rPr>
              <w:b/>
              <w:i/>
              <w:sz w:val="32"/>
              <w:lang w:val="en-US" w:eastAsia="ko-KR"/>
            </w:rPr>
            <w:t xml:space="preserve"> </w:t>
          </w:r>
          <w:r>
            <w:rPr>
              <w:b/>
              <w:i/>
              <w:sz w:val="32"/>
              <w:lang w:val="en-US" w:eastAsia="ko-KR"/>
            </w:rPr>
            <w:t>1 June</w:t>
          </w:r>
          <w:r w:rsidRPr="00506029">
            <w:rPr>
              <w:b/>
              <w:i/>
              <w:sz w:val="32"/>
              <w:lang w:val="en-US" w:eastAsia="ko-KR"/>
            </w:rPr>
            <w:t xml:space="preserve"> </w:t>
          </w:r>
          <w:r w:rsidRPr="00506029">
            <w:rPr>
              <w:b/>
              <w:i/>
              <w:sz w:val="32"/>
              <w:lang w:val="en-US"/>
            </w:rPr>
            <w:t>2012, 12.00--1</w:t>
          </w:r>
          <w:r w:rsidRPr="00506029">
            <w:rPr>
              <w:b/>
              <w:i/>
              <w:sz w:val="32"/>
              <w:lang w:val="en-US" w:eastAsia="ko-KR"/>
            </w:rPr>
            <w:t>4</w:t>
          </w:r>
          <w:r w:rsidRPr="00506029">
            <w:rPr>
              <w:b/>
              <w:i/>
              <w:sz w:val="32"/>
              <w:lang w:val="en-US"/>
            </w:rPr>
            <w:t>.00 GMT</w:t>
          </w:r>
        </w:p>
      </w:tc>
    </w:tr>
  </w:tbl>
  <w:p w:rsidR="004D2B04" w:rsidRPr="007C2DB5" w:rsidRDefault="004D2B04">
    <w:pPr>
      <w:pStyle w:val="Header"/>
      <w:jc w:val="lef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E2A"/>
    <w:multiLevelType w:val="hybridMultilevel"/>
    <w:tmpl w:val="5714ED94"/>
    <w:lvl w:ilvl="0" w:tplc="2DD49B2C">
      <w:start w:val="1"/>
      <w:numFmt w:val="bullet"/>
      <w:lvlText w:val=""/>
      <w:lvlJc w:val="left"/>
      <w:pPr>
        <w:ind w:left="417" w:hanging="360"/>
      </w:pPr>
      <w:rPr>
        <w:rFonts w:ascii="Wingdings" w:eastAsia="Malgun Gothic" w:hAnsi="Wingdings"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1">
    <w:nsid w:val="01F84744"/>
    <w:multiLevelType w:val="hybridMultilevel"/>
    <w:tmpl w:val="88327AFC"/>
    <w:lvl w:ilvl="0" w:tplc="12162D6A">
      <w:start w:val="1"/>
      <w:numFmt w:val="decimal"/>
      <w:lvlText w:val="%1)"/>
      <w:lvlJc w:val="left"/>
      <w:pPr>
        <w:ind w:left="405" w:hanging="360"/>
      </w:pPr>
      <w:rPr>
        <w:rFonts w:cs="Times New Roman" w:hint="default"/>
      </w:rPr>
    </w:lvl>
    <w:lvl w:ilvl="1" w:tplc="04090019" w:tentative="1">
      <w:start w:val="1"/>
      <w:numFmt w:val="upperLetter"/>
      <w:lvlText w:val="%2."/>
      <w:lvlJc w:val="left"/>
      <w:pPr>
        <w:ind w:left="845" w:hanging="400"/>
      </w:pPr>
      <w:rPr>
        <w:rFonts w:cs="Times New Roman"/>
      </w:rPr>
    </w:lvl>
    <w:lvl w:ilvl="2" w:tplc="0409001B" w:tentative="1">
      <w:start w:val="1"/>
      <w:numFmt w:val="lowerRoman"/>
      <w:lvlText w:val="%3."/>
      <w:lvlJc w:val="right"/>
      <w:pPr>
        <w:ind w:left="1245" w:hanging="400"/>
      </w:pPr>
      <w:rPr>
        <w:rFonts w:cs="Times New Roman"/>
      </w:rPr>
    </w:lvl>
    <w:lvl w:ilvl="3" w:tplc="0409000F" w:tentative="1">
      <w:start w:val="1"/>
      <w:numFmt w:val="decimal"/>
      <w:lvlText w:val="%4."/>
      <w:lvlJc w:val="left"/>
      <w:pPr>
        <w:ind w:left="1645" w:hanging="400"/>
      </w:pPr>
      <w:rPr>
        <w:rFonts w:cs="Times New Roman"/>
      </w:rPr>
    </w:lvl>
    <w:lvl w:ilvl="4" w:tplc="04090019" w:tentative="1">
      <w:start w:val="1"/>
      <w:numFmt w:val="upperLetter"/>
      <w:lvlText w:val="%5."/>
      <w:lvlJc w:val="left"/>
      <w:pPr>
        <w:ind w:left="2045" w:hanging="400"/>
      </w:pPr>
      <w:rPr>
        <w:rFonts w:cs="Times New Roman"/>
      </w:rPr>
    </w:lvl>
    <w:lvl w:ilvl="5" w:tplc="0409001B" w:tentative="1">
      <w:start w:val="1"/>
      <w:numFmt w:val="lowerRoman"/>
      <w:lvlText w:val="%6."/>
      <w:lvlJc w:val="right"/>
      <w:pPr>
        <w:ind w:left="2445" w:hanging="400"/>
      </w:pPr>
      <w:rPr>
        <w:rFonts w:cs="Times New Roman"/>
      </w:rPr>
    </w:lvl>
    <w:lvl w:ilvl="6" w:tplc="0409000F" w:tentative="1">
      <w:start w:val="1"/>
      <w:numFmt w:val="decimal"/>
      <w:lvlText w:val="%7."/>
      <w:lvlJc w:val="left"/>
      <w:pPr>
        <w:ind w:left="2845" w:hanging="400"/>
      </w:pPr>
      <w:rPr>
        <w:rFonts w:cs="Times New Roman"/>
      </w:rPr>
    </w:lvl>
    <w:lvl w:ilvl="7" w:tplc="04090019" w:tentative="1">
      <w:start w:val="1"/>
      <w:numFmt w:val="upperLetter"/>
      <w:lvlText w:val="%8."/>
      <w:lvlJc w:val="left"/>
      <w:pPr>
        <w:ind w:left="3245" w:hanging="400"/>
      </w:pPr>
      <w:rPr>
        <w:rFonts w:cs="Times New Roman"/>
      </w:rPr>
    </w:lvl>
    <w:lvl w:ilvl="8" w:tplc="0409001B" w:tentative="1">
      <w:start w:val="1"/>
      <w:numFmt w:val="lowerRoman"/>
      <w:lvlText w:val="%9."/>
      <w:lvlJc w:val="right"/>
      <w:pPr>
        <w:ind w:left="3645" w:hanging="400"/>
      </w:pPr>
      <w:rPr>
        <w:rFonts w:cs="Times New Roman"/>
      </w:rPr>
    </w:lvl>
  </w:abstractNum>
  <w:abstractNum w:abstractNumId="2">
    <w:nsid w:val="06E77788"/>
    <w:multiLevelType w:val="hybridMultilevel"/>
    <w:tmpl w:val="A8D8EC2E"/>
    <w:lvl w:ilvl="0" w:tplc="2926E6D8">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3">
    <w:nsid w:val="07185CF1"/>
    <w:multiLevelType w:val="hybridMultilevel"/>
    <w:tmpl w:val="820C88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AF75763"/>
    <w:multiLevelType w:val="hybridMultilevel"/>
    <w:tmpl w:val="4E72E2A6"/>
    <w:lvl w:ilvl="0" w:tplc="CFEE73E4">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5">
    <w:nsid w:val="0B056682"/>
    <w:multiLevelType w:val="multilevel"/>
    <w:tmpl w:val="9A84259E"/>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17"/>
        </w:tabs>
        <w:ind w:left="717" w:hanging="6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6">
    <w:nsid w:val="16ED3D66"/>
    <w:multiLevelType w:val="hybridMultilevel"/>
    <w:tmpl w:val="6770B160"/>
    <w:lvl w:ilvl="0" w:tplc="5C049E50">
      <w:start w:val="1"/>
      <w:numFmt w:val="bullet"/>
      <w:lvlText w:val=""/>
      <w:lvlJc w:val="left"/>
      <w:pPr>
        <w:tabs>
          <w:tab w:val="num" w:pos="720"/>
        </w:tabs>
        <w:ind w:left="720" w:hanging="360"/>
      </w:pPr>
      <w:rPr>
        <w:rFonts w:ascii="Wingdings" w:hAnsi="Wingdings" w:hint="default"/>
      </w:rPr>
    </w:lvl>
    <w:lvl w:ilvl="1" w:tplc="EBDACBFC">
      <w:start w:val="215"/>
      <w:numFmt w:val="bullet"/>
      <w:lvlText w:val="•"/>
      <w:lvlJc w:val="left"/>
      <w:pPr>
        <w:tabs>
          <w:tab w:val="num" w:pos="1440"/>
        </w:tabs>
        <w:ind w:left="1440" w:hanging="360"/>
      </w:pPr>
      <w:rPr>
        <w:rFonts w:ascii="Calibri" w:hAnsi="Calibri" w:hint="default"/>
      </w:rPr>
    </w:lvl>
    <w:lvl w:ilvl="2" w:tplc="08224246" w:tentative="1">
      <w:start w:val="1"/>
      <w:numFmt w:val="bullet"/>
      <w:lvlText w:val=""/>
      <w:lvlJc w:val="left"/>
      <w:pPr>
        <w:tabs>
          <w:tab w:val="num" w:pos="2160"/>
        </w:tabs>
        <w:ind w:left="2160" w:hanging="360"/>
      </w:pPr>
      <w:rPr>
        <w:rFonts w:ascii="Wingdings" w:hAnsi="Wingdings" w:hint="default"/>
      </w:rPr>
    </w:lvl>
    <w:lvl w:ilvl="3" w:tplc="FFA64FBC" w:tentative="1">
      <w:start w:val="1"/>
      <w:numFmt w:val="bullet"/>
      <w:lvlText w:val=""/>
      <w:lvlJc w:val="left"/>
      <w:pPr>
        <w:tabs>
          <w:tab w:val="num" w:pos="2880"/>
        </w:tabs>
        <w:ind w:left="2880" w:hanging="360"/>
      </w:pPr>
      <w:rPr>
        <w:rFonts w:ascii="Wingdings" w:hAnsi="Wingdings" w:hint="default"/>
      </w:rPr>
    </w:lvl>
    <w:lvl w:ilvl="4" w:tplc="6584DBD4" w:tentative="1">
      <w:start w:val="1"/>
      <w:numFmt w:val="bullet"/>
      <w:lvlText w:val=""/>
      <w:lvlJc w:val="left"/>
      <w:pPr>
        <w:tabs>
          <w:tab w:val="num" w:pos="3600"/>
        </w:tabs>
        <w:ind w:left="3600" w:hanging="360"/>
      </w:pPr>
      <w:rPr>
        <w:rFonts w:ascii="Wingdings" w:hAnsi="Wingdings" w:hint="default"/>
      </w:rPr>
    </w:lvl>
    <w:lvl w:ilvl="5" w:tplc="D8A4A4D0" w:tentative="1">
      <w:start w:val="1"/>
      <w:numFmt w:val="bullet"/>
      <w:lvlText w:val=""/>
      <w:lvlJc w:val="left"/>
      <w:pPr>
        <w:tabs>
          <w:tab w:val="num" w:pos="4320"/>
        </w:tabs>
        <w:ind w:left="4320" w:hanging="360"/>
      </w:pPr>
      <w:rPr>
        <w:rFonts w:ascii="Wingdings" w:hAnsi="Wingdings" w:hint="default"/>
      </w:rPr>
    </w:lvl>
    <w:lvl w:ilvl="6" w:tplc="27D81266" w:tentative="1">
      <w:start w:val="1"/>
      <w:numFmt w:val="bullet"/>
      <w:lvlText w:val=""/>
      <w:lvlJc w:val="left"/>
      <w:pPr>
        <w:tabs>
          <w:tab w:val="num" w:pos="5040"/>
        </w:tabs>
        <w:ind w:left="5040" w:hanging="360"/>
      </w:pPr>
      <w:rPr>
        <w:rFonts w:ascii="Wingdings" w:hAnsi="Wingdings" w:hint="default"/>
      </w:rPr>
    </w:lvl>
    <w:lvl w:ilvl="7" w:tplc="50A08390" w:tentative="1">
      <w:start w:val="1"/>
      <w:numFmt w:val="bullet"/>
      <w:lvlText w:val=""/>
      <w:lvlJc w:val="left"/>
      <w:pPr>
        <w:tabs>
          <w:tab w:val="num" w:pos="5760"/>
        </w:tabs>
        <w:ind w:left="5760" w:hanging="360"/>
      </w:pPr>
      <w:rPr>
        <w:rFonts w:ascii="Wingdings" w:hAnsi="Wingdings" w:hint="default"/>
      </w:rPr>
    </w:lvl>
    <w:lvl w:ilvl="8" w:tplc="9692C9F2" w:tentative="1">
      <w:start w:val="1"/>
      <w:numFmt w:val="bullet"/>
      <w:lvlText w:val=""/>
      <w:lvlJc w:val="left"/>
      <w:pPr>
        <w:tabs>
          <w:tab w:val="num" w:pos="6480"/>
        </w:tabs>
        <w:ind w:left="6480" w:hanging="360"/>
      </w:pPr>
      <w:rPr>
        <w:rFonts w:ascii="Wingdings" w:hAnsi="Wingdings" w:hint="default"/>
      </w:rPr>
    </w:lvl>
  </w:abstractNum>
  <w:abstractNum w:abstractNumId="7">
    <w:nsid w:val="1A782DAF"/>
    <w:multiLevelType w:val="hybridMultilevel"/>
    <w:tmpl w:val="3626A162"/>
    <w:lvl w:ilvl="0" w:tplc="7AE299E4">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8">
    <w:nsid w:val="25892B09"/>
    <w:multiLevelType w:val="hybridMultilevel"/>
    <w:tmpl w:val="24E274EC"/>
    <w:lvl w:ilvl="0" w:tplc="970E7D2A">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nsid w:val="25AA2C77"/>
    <w:multiLevelType w:val="hybridMultilevel"/>
    <w:tmpl w:val="F6581B9E"/>
    <w:lvl w:ilvl="0" w:tplc="8518497E">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0">
    <w:nsid w:val="25EA3B04"/>
    <w:multiLevelType w:val="hybridMultilevel"/>
    <w:tmpl w:val="C512C140"/>
    <w:lvl w:ilvl="0" w:tplc="17764B72">
      <w:start w:val="3"/>
      <w:numFmt w:val="bullet"/>
      <w:lvlText w:val="-"/>
      <w:lvlJc w:val="left"/>
      <w:pPr>
        <w:tabs>
          <w:tab w:val="num" w:pos="417"/>
        </w:tabs>
        <w:ind w:left="417" w:hanging="360"/>
      </w:pPr>
      <w:rPr>
        <w:rFonts w:ascii="Arial" w:eastAsia="Times New Roman" w:hAnsi="Aria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C921BE5"/>
    <w:multiLevelType w:val="hybridMultilevel"/>
    <w:tmpl w:val="1AA6B820"/>
    <w:lvl w:ilvl="0" w:tplc="5F860488">
      <w:numFmt w:val="bullet"/>
      <w:lvlText w:val="-"/>
      <w:lvlJc w:val="left"/>
      <w:pPr>
        <w:ind w:left="1182" w:hanging="360"/>
      </w:pPr>
      <w:rPr>
        <w:rFonts w:ascii="Arial" w:eastAsia="Malgun Gothic" w:hAnsi="Arial" w:hint="default"/>
      </w:rPr>
    </w:lvl>
    <w:lvl w:ilvl="1" w:tplc="04090003" w:tentative="1">
      <w:start w:val="1"/>
      <w:numFmt w:val="bullet"/>
      <w:lvlText w:val=""/>
      <w:lvlJc w:val="left"/>
      <w:pPr>
        <w:ind w:left="1622" w:hanging="400"/>
      </w:pPr>
      <w:rPr>
        <w:rFonts w:ascii="Wingdings" w:hAnsi="Wingdings" w:hint="default"/>
      </w:rPr>
    </w:lvl>
    <w:lvl w:ilvl="2" w:tplc="04090005" w:tentative="1">
      <w:start w:val="1"/>
      <w:numFmt w:val="bullet"/>
      <w:lvlText w:val=""/>
      <w:lvlJc w:val="left"/>
      <w:pPr>
        <w:ind w:left="2022" w:hanging="400"/>
      </w:pPr>
      <w:rPr>
        <w:rFonts w:ascii="Wingdings" w:hAnsi="Wingdings" w:hint="default"/>
      </w:rPr>
    </w:lvl>
    <w:lvl w:ilvl="3" w:tplc="04090001" w:tentative="1">
      <w:start w:val="1"/>
      <w:numFmt w:val="bullet"/>
      <w:lvlText w:val=""/>
      <w:lvlJc w:val="left"/>
      <w:pPr>
        <w:ind w:left="2422" w:hanging="400"/>
      </w:pPr>
      <w:rPr>
        <w:rFonts w:ascii="Wingdings" w:hAnsi="Wingdings" w:hint="default"/>
      </w:rPr>
    </w:lvl>
    <w:lvl w:ilvl="4" w:tplc="04090003" w:tentative="1">
      <w:start w:val="1"/>
      <w:numFmt w:val="bullet"/>
      <w:lvlText w:val=""/>
      <w:lvlJc w:val="left"/>
      <w:pPr>
        <w:ind w:left="2822" w:hanging="400"/>
      </w:pPr>
      <w:rPr>
        <w:rFonts w:ascii="Wingdings" w:hAnsi="Wingdings" w:hint="default"/>
      </w:rPr>
    </w:lvl>
    <w:lvl w:ilvl="5" w:tplc="04090005" w:tentative="1">
      <w:start w:val="1"/>
      <w:numFmt w:val="bullet"/>
      <w:lvlText w:val=""/>
      <w:lvlJc w:val="left"/>
      <w:pPr>
        <w:ind w:left="3222" w:hanging="400"/>
      </w:pPr>
      <w:rPr>
        <w:rFonts w:ascii="Wingdings" w:hAnsi="Wingdings" w:hint="default"/>
      </w:rPr>
    </w:lvl>
    <w:lvl w:ilvl="6" w:tplc="04090001" w:tentative="1">
      <w:start w:val="1"/>
      <w:numFmt w:val="bullet"/>
      <w:lvlText w:val=""/>
      <w:lvlJc w:val="left"/>
      <w:pPr>
        <w:ind w:left="3622" w:hanging="400"/>
      </w:pPr>
      <w:rPr>
        <w:rFonts w:ascii="Wingdings" w:hAnsi="Wingdings" w:hint="default"/>
      </w:rPr>
    </w:lvl>
    <w:lvl w:ilvl="7" w:tplc="04090003" w:tentative="1">
      <w:start w:val="1"/>
      <w:numFmt w:val="bullet"/>
      <w:lvlText w:val=""/>
      <w:lvlJc w:val="left"/>
      <w:pPr>
        <w:ind w:left="4022" w:hanging="400"/>
      </w:pPr>
      <w:rPr>
        <w:rFonts w:ascii="Wingdings" w:hAnsi="Wingdings" w:hint="default"/>
      </w:rPr>
    </w:lvl>
    <w:lvl w:ilvl="8" w:tplc="04090005" w:tentative="1">
      <w:start w:val="1"/>
      <w:numFmt w:val="bullet"/>
      <w:lvlText w:val=""/>
      <w:lvlJc w:val="left"/>
      <w:pPr>
        <w:ind w:left="4422" w:hanging="400"/>
      </w:pPr>
      <w:rPr>
        <w:rFonts w:ascii="Wingdings" w:hAnsi="Wingdings" w:hint="default"/>
      </w:rPr>
    </w:lvl>
  </w:abstractNum>
  <w:abstractNum w:abstractNumId="12">
    <w:nsid w:val="2E122597"/>
    <w:multiLevelType w:val="hybridMultilevel"/>
    <w:tmpl w:val="1360BDE2"/>
    <w:lvl w:ilvl="0" w:tplc="342C0A4A">
      <w:numFmt w:val="bullet"/>
      <w:lvlText w:val="-"/>
      <w:lvlJc w:val="left"/>
      <w:pPr>
        <w:ind w:left="417" w:hanging="360"/>
      </w:pPr>
      <w:rPr>
        <w:rFonts w:ascii="Arial" w:eastAsia="Times New Roman" w:hAnsi="Arial" w:hint="default"/>
      </w:rPr>
    </w:lvl>
    <w:lvl w:ilvl="1" w:tplc="041D0003">
      <w:start w:val="1"/>
      <w:numFmt w:val="bullet"/>
      <w:lvlText w:val="o"/>
      <w:lvlJc w:val="left"/>
      <w:pPr>
        <w:ind w:left="1137" w:hanging="360"/>
      </w:pPr>
      <w:rPr>
        <w:rFonts w:ascii="Courier New" w:hAnsi="Courier New" w:hint="default"/>
      </w:rPr>
    </w:lvl>
    <w:lvl w:ilvl="2" w:tplc="041D0005">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3">
    <w:nsid w:val="2EE54F07"/>
    <w:multiLevelType w:val="hybridMultilevel"/>
    <w:tmpl w:val="043E0EF0"/>
    <w:lvl w:ilvl="0" w:tplc="D200DA94">
      <w:numFmt w:val="bullet"/>
      <w:lvlText w:val="-"/>
      <w:lvlJc w:val="left"/>
      <w:pPr>
        <w:ind w:left="455" w:hanging="360"/>
      </w:pPr>
      <w:rPr>
        <w:rFonts w:ascii="Arial" w:eastAsia="Malgun Gothic" w:hAnsi="Arial" w:hint="default"/>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14">
    <w:nsid w:val="348A5C48"/>
    <w:multiLevelType w:val="hybridMultilevel"/>
    <w:tmpl w:val="C3CE3190"/>
    <w:lvl w:ilvl="0" w:tplc="A6EAC994">
      <w:start w:val="1"/>
      <w:numFmt w:val="decimal"/>
      <w:lvlText w:val="%1)"/>
      <w:lvlJc w:val="left"/>
      <w:pPr>
        <w:ind w:left="417" w:hanging="360"/>
      </w:pPr>
      <w:rPr>
        <w:rFonts w:cs="Times New Roman" w:hint="default"/>
        <w:sz w:val="14"/>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15">
    <w:nsid w:val="35623A2B"/>
    <w:multiLevelType w:val="multilevel"/>
    <w:tmpl w:val="6370540A"/>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43AC6198"/>
    <w:multiLevelType w:val="hybridMultilevel"/>
    <w:tmpl w:val="06B00D6A"/>
    <w:lvl w:ilvl="0" w:tplc="487ADF60">
      <w:start w:val="2"/>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7">
    <w:nsid w:val="4B787047"/>
    <w:multiLevelType w:val="multilevel"/>
    <w:tmpl w:val="37DC4F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17"/>
        </w:tabs>
        <w:ind w:left="417" w:hanging="3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18">
    <w:nsid w:val="4C1759E5"/>
    <w:multiLevelType w:val="hybridMultilevel"/>
    <w:tmpl w:val="F5FC4FC8"/>
    <w:lvl w:ilvl="0" w:tplc="0E7CE5D8">
      <w:start w:val="1"/>
      <w:numFmt w:val="bullet"/>
      <w:lvlText w:val=""/>
      <w:lvlJc w:val="left"/>
      <w:pPr>
        <w:tabs>
          <w:tab w:val="num" w:pos="720"/>
        </w:tabs>
        <w:ind w:left="720" w:hanging="360"/>
      </w:pPr>
      <w:rPr>
        <w:rFonts w:ascii="Wingdings" w:hAnsi="Wingdings" w:hint="default"/>
      </w:rPr>
    </w:lvl>
    <w:lvl w:ilvl="1" w:tplc="46C2DD96">
      <w:start w:val="232"/>
      <w:numFmt w:val="bullet"/>
      <w:lvlText w:val="•"/>
      <w:lvlJc w:val="left"/>
      <w:pPr>
        <w:tabs>
          <w:tab w:val="num" w:pos="1440"/>
        </w:tabs>
        <w:ind w:left="1440" w:hanging="360"/>
      </w:pPr>
      <w:rPr>
        <w:rFonts w:ascii="Calibri" w:hAnsi="Calibri" w:hint="default"/>
      </w:rPr>
    </w:lvl>
    <w:lvl w:ilvl="2" w:tplc="40B6FED4">
      <w:start w:val="232"/>
      <w:numFmt w:val="bullet"/>
      <w:lvlText w:val="•"/>
      <w:lvlJc w:val="left"/>
      <w:pPr>
        <w:tabs>
          <w:tab w:val="num" w:pos="2160"/>
        </w:tabs>
        <w:ind w:left="2160" w:hanging="360"/>
      </w:pPr>
      <w:rPr>
        <w:rFonts w:ascii="Calibri" w:hAnsi="Calibri" w:hint="default"/>
      </w:rPr>
    </w:lvl>
    <w:lvl w:ilvl="3" w:tplc="C7ACA778" w:tentative="1">
      <w:start w:val="1"/>
      <w:numFmt w:val="bullet"/>
      <w:lvlText w:val=""/>
      <w:lvlJc w:val="left"/>
      <w:pPr>
        <w:tabs>
          <w:tab w:val="num" w:pos="2880"/>
        </w:tabs>
        <w:ind w:left="2880" w:hanging="360"/>
      </w:pPr>
      <w:rPr>
        <w:rFonts w:ascii="Wingdings" w:hAnsi="Wingdings" w:hint="default"/>
      </w:rPr>
    </w:lvl>
    <w:lvl w:ilvl="4" w:tplc="1752E6AA" w:tentative="1">
      <w:start w:val="1"/>
      <w:numFmt w:val="bullet"/>
      <w:lvlText w:val=""/>
      <w:lvlJc w:val="left"/>
      <w:pPr>
        <w:tabs>
          <w:tab w:val="num" w:pos="3600"/>
        </w:tabs>
        <w:ind w:left="3600" w:hanging="360"/>
      </w:pPr>
      <w:rPr>
        <w:rFonts w:ascii="Wingdings" w:hAnsi="Wingdings" w:hint="default"/>
      </w:rPr>
    </w:lvl>
    <w:lvl w:ilvl="5" w:tplc="928EF1C0" w:tentative="1">
      <w:start w:val="1"/>
      <w:numFmt w:val="bullet"/>
      <w:lvlText w:val=""/>
      <w:lvlJc w:val="left"/>
      <w:pPr>
        <w:tabs>
          <w:tab w:val="num" w:pos="4320"/>
        </w:tabs>
        <w:ind w:left="4320" w:hanging="360"/>
      </w:pPr>
      <w:rPr>
        <w:rFonts w:ascii="Wingdings" w:hAnsi="Wingdings" w:hint="default"/>
      </w:rPr>
    </w:lvl>
    <w:lvl w:ilvl="6" w:tplc="DC369008" w:tentative="1">
      <w:start w:val="1"/>
      <w:numFmt w:val="bullet"/>
      <w:lvlText w:val=""/>
      <w:lvlJc w:val="left"/>
      <w:pPr>
        <w:tabs>
          <w:tab w:val="num" w:pos="5040"/>
        </w:tabs>
        <w:ind w:left="5040" w:hanging="360"/>
      </w:pPr>
      <w:rPr>
        <w:rFonts w:ascii="Wingdings" w:hAnsi="Wingdings" w:hint="default"/>
      </w:rPr>
    </w:lvl>
    <w:lvl w:ilvl="7" w:tplc="2676CE2C" w:tentative="1">
      <w:start w:val="1"/>
      <w:numFmt w:val="bullet"/>
      <w:lvlText w:val=""/>
      <w:lvlJc w:val="left"/>
      <w:pPr>
        <w:tabs>
          <w:tab w:val="num" w:pos="5760"/>
        </w:tabs>
        <w:ind w:left="5760" w:hanging="360"/>
      </w:pPr>
      <w:rPr>
        <w:rFonts w:ascii="Wingdings" w:hAnsi="Wingdings" w:hint="default"/>
      </w:rPr>
    </w:lvl>
    <w:lvl w:ilvl="8" w:tplc="085046B2" w:tentative="1">
      <w:start w:val="1"/>
      <w:numFmt w:val="bullet"/>
      <w:lvlText w:val=""/>
      <w:lvlJc w:val="left"/>
      <w:pPr>
        <w:tabs>
          <w:tab w:val="num" w:pos="6480"/>
        </w:tabs>
        <w:ind w:left="6480" w:hanging="360"/>
      </w:pPr>
      <w:rPr>
        <w:rFonts w:ascii="Wingdings" w:hAnsi="Wingdings" w:hint="default"/>
      </w:rPr>
    </w:lvl>
  </w:abstractNum>
  <w:abstractNum w:abstractNumId="19">
    <w:nsid w:val="4D8B06EE"/>
    <w:multiLevelType w:val="hybridMultilevel"/>
    <w:tmpl w:val="8BAA8086"/>
    <w:lvl w:ilvl="0" w:tplc="C90C6622">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0">
    <w:nsid w:val="4F6779E7"/>
    <w:multiLevelType w:val="multilevel"/>
    <w:tmpl w:val="ACE6A6EC"/>
    <w:lvl w:ilvl="0">
      <w:start w:val="8"/>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20"/>
        </w:tabs>
        <w:ind w:left="720" w:hanging="6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1">
    <w:nsid w:val="50A46DC6"/>
    <w:multiLevelType w:val="hybridMultilevel"/>
    <w:tmpl w:val="632CF646"/>
    <w:lvl w:ilvl="0" w:tplc="4D9848F6">
      <w:numFmt w:val="bullet"/>
      <w:lvlText w:val="-"/>
      <w:lvlJc w:val="left"/>
      <w:pPr>
        <w:ind w:left="465" w:hanging="360"/>
      </w:pPr>
      <w:rPr>
        <w:rFonts w:ascii="Arial" w:eastAsia="Malgun Gothic" w:hAnsi="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2">
    <w:nsid w:val="521125FF"/>
    <w:multiLevelType w:val="hybridMultilevel"/>
    <w:tmpl w:val="E12297AE"/>
    <w:lvl w:ilvl="0" w:tplc="0409000F">
      <w:start w:val="1"/>
      <w:numFmt w:val="decimal"/>
      <w:lvlText w:val="%1."/>
      <w:lvlJc w:val="left"/>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23">
    <w:nsid w:val="53D4240C"/>
    <w:multiLevelType w:val="hybridMultilevel"/>
    <w:tmpl w:val="2B7EE840"/>
    <w:lvl w:ilvl="0" w:tplc="B852C452">
      <w:start w:val="1"/>
      <w:numFmt w:val="bullet"/>
      <w:lvlText w:val=""/>
      <w:lvlJc w:val="left"/>
      <w:pPr>
        <w:ind w:left="1255" w:hanging="400"/>
      </w:pPr>
      <w:rPr>
        <w:rFonts w:ascii="Wingdings" w:hAnsi="Wingdings" w:hint="default"/>
      </w:rPr>
    </w:lvl>
    <w:lvl w:ilvl="1" w:tplc="04090003" w:tentative="1">
      <w:start w:val="1"/>
      <w:numFmt w:val="bullet"/>
      <w:lvlText w:val=""/>
      <w:lvlJc w:val="left"/>
      <w:pPr>
        <w:ind w:left="1655" w:hanging="400"/>
      </w:pPr>
      <w:rPr>
        <w:rFonts w:ascii="Wingdings" w:hAnsi="Wingdings" w:hint="default"/>
      </w:rPr>
    </w:lvl>
    <w:lvl w:ilvl="2" w:tplc="04090005" w:tentative="1">
      <w:start w:val="1"/>
      <w:numFmt w:val="bullet"/>
      <w:lvlText w:val=""/>
      <w:lvlJc w:val="left"/>
      <w:pPr>
        <w:ind w:left="2055" w:hanging="400"/>
      </w:pPr>
      <w:rPr>
        <w:rFonts w:ascii="Wingdings" w:hAnsi="Wingdings" w:hint="default"/>
      </w:rPr>
    </w:lvl>
    <w:lvl w:ilvl="3" w:tplc="04090001" w:tentative="1">
      <w:start w:val="1"/>
      <w:numFmt w:val="bullet"/>
      <w:lvlText w:val=""/>
      <w:lvlJc w:val="left"/>
      <w:pPr>
        <w:ind w:left="2455" w:hanging="400"/>
      </w:pPr>
      <w:rPr>
        <w:rFonts w:ascii="Wingdings" w:hAnsi="Wingdings" w:hint="default"/>
      </w:rPr>
    </w:lvl>
    <w:lvl w:ilvl="4" w:tplc="04090003" w:tentative="1">
      <w:start w:val="1"/>
      <w:numFmt w:val="bullet"/>
      <w:lvlText w:val=""/>
      <w:lvlJc w:val="left"/>
      <w:pPr>
        <w:ind w:left="2855" w:hanging="400"/>
      </w:pPr>
      <w:rPr>
        <w:rFonts w:ascii="Wingdings" w:hAnsi="Wingdings" w:hint="default"/>
      </w:rPr>
    </w:lvl>
    <w:lvl w:ilvl="5" w:tplc="04090005" w:tentative="1">
      <w:start w:val="1"/>
      <w:numFmt w:val="bullet"/>
      <w:lvlText w:val=""/>
      <w:lvlJc w:val="left"/>
      <w:pPr>
        <w:ind w:left="3255" w:hanging="400"/>
      </w:pPr>
      <w:rPr>
        <w:rFonts w:ascii="Wingdings" w:hAnsi="Wingdings" w:hint="default"/>
      </w:rPr>
    </w:lvl>
    <w:lvl w:ilvl="6" w:tplc="04090001" w:tentative="1">
      <w:start w:val="1"/>
      <w:numFmt w:val="bullet"/>
      <w:lvlText w:val=""/>
      <w:lvlJc w:val="left"/>
      <w:pPr>
        <w:ind w:left="3655" w:hanging="400"/>
      </w:pPr>
      <w:rPr>
        <w:rFonts w:ascii="Wingdings" w:hAnsi="Wingdings" w:hint="default"/>
      </w:rPr>
    </w:lvl>
    <w:lvl w:ilvl="7" w:tplc="04090003" w:tentative="1">
      <w:start w:val="1"/>
      <w:numFmt w:val="bullet"/>
      <w:lvlText w:val=""/>
      <w:lvlJc w:val="left"/>
      <w:pPr>
        <w:ind w:left="4055" w:hanging="400"/>
      </w:pPr>
      <w:rPr>
        <w:rFonts w:ascii="Wingdings" w:hAnsi="Wingdings" w:hint="default"/>
      </w:rPr>
    </w:lvl>
    <w:lvl w:ilvl="8" w:tplc="04090005" w:tentative="1">
      <w:start w:val="1"/>
      <w:numFmt w:val="bullet"/>
      <w:lvlText w:val=""/>
      <w:lvlJc w:val="left"/>
      <w:pPr>
        <w:ind w:left="4455" w:hanging="400"/>
      </w:pPr>
      <w:rPr>
        <w:rFonts w:ascii="Wingdings" w:hAnsi="Wingdings" w:hint="default"/>
      </w:rPr>
    </w:lvl>
  </w:abstractNum>
  <w:abstractNum w:abstractNumId="24">
    <w:nsid w:val="5AF82B59"/>
    <w:multiLevelType w:val="hybridMultilevel"/>
    <w:tmpl w:val="2708D158"/>
    <w:lvl w:ilvl="0" w:tplc="5C6CFC64">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5">
    <w:nsid w:val="5B0B0EA8"/>
    <w:multiLevelType w:val="hybridMultilevel"/>
    <w:tmpl w:val="DEF875B2"/>
    <w:lvl w:ilvl="0" w:tplc="A4B06CCA">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6">
    <w:nsid w:val="6244295C"/>
    <w:multiLevelType w:val="multilevel"/>
    <w:tmpl w:val="B2BAF70C"/>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507"/>
        </w:tabs>
        <w:ind w:left="507" w:hanging="45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7">
    <w:nsid w:val="650E173F"/>
    <w:multiLevelType w:val="hybridMultilevel"/>
    <w:tmpl w:val="97AC1E02"/>
    <w:lvl w:ilvl="0" w:tplc="B21A0632">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8">
    <w:nsid w:val="65577E74"/>
    <w:multiLevelType w:val="hybridMultilevel"/>
    <w:tmpl w:val="0CBE2DA4"/>
    <w:lvl w:ilvl="0" w:tplc="CDAA8BB4">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9">
    <w:nsid w:val="68443DB3"/>
    <w:multiLevelType w:val="hybridMultilevel"/>
    <w:tmpl w:val="63D2E6D4"/>
    <w:lvl w:ilvl="0" w:tplc="323C7E30">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30">
    <w:nsid w:val="6BB53CF1"/>
    <w:multiLevelType w:val="hybridMultilevel"/>
    <w:tmpl w:val="E168E188"/>
    <w:lvl w:ilvl="0" w:tplc="DD84D02C">
      <w:start w:val="1"/>
      <w:numFmt w:val="decimal"/>
      <w:lvlText w:val="%1)"/>
      <w:lvlJc w:val="left"/>
      <w:pPr>
        <w:ind w:left="405" w:hanging="360"/>
      </w:pPr>
      <w:rPr>
        <w:rFonts w:cs="Times New Roman" w:hint="default"/>
        <w:i/>
        <w:color w:val="auto"/>
        <w:sz w:val="16"/>
        <w:szCs w:val="16"/>
      </w:rPr>
    </w:lvl>
    <w:lvl w:ilvl="1" w:tplc="04090019" w:tentative="1">
      <w:start w:val="1"/>
      <w:numFmt w:val="upperLetter"/>
      <w:lvlText w:val="%2."/>
      <w:lvlJc w:val="left"/>
      <w:pPr>
        <w:ind w:left="845" w:hanging="400"/>
      </w:pPr>
      <w:rPr>
        <w:rFonts w:cs="Times New Roman"/>
      </w:rPr>
    </w:lvl>
    <w:lvl w:ilvl="2" w:tplc="0409001B" w:tentative="1">
      <w:start w:val="1"/>
      <w:numFmt w:val="lowerRoman"/>
      <w:lvlText w:val="%3."/>
      <w:lvlJc w:val="right"/>
      <w:pPr>
        <w:ind w:left="1245" w:hanging="400"/>
      </w:pPr>
      <w:rPr>
        <w:rFonts w:cs="Times New Roman"/>
      </w:rPr>
    </w:lvl>
    <w:lvl w:ilvl="3" w:tplc="0409000F" w:tentative="1">
      <w:start w:val="1"/>
      <w:numFmt w:val="decimal"/>
      <w:lvlText w:val="%4."/>
      <w:lvlJc w:val="left"/>
      <w:pPr>
        <w:ind w:left="1645" w:hanging="400"/>
      </w:pPr>
      <w:rPr>
        <w:rFonts w:cs="Times New Roman"/>
      </w:rPr>
    </w:lvl>
    <w:lvl w:ilvl="4" w:tplc="04090019" w:tentative="1">
      <w:start w:val="1"/>
      <w:numFmt w:val="upperLetter"/>
      <w:lvlText w:val="%5."/>
      <w:lvlJc w:val="left"/>
      <w:pPr>
        <w:ind w:left="2045" w:hanging="400"/>
      </w:pPr>
      <w:rPr>
        <w:rFonts w:cs="Times New Roman"/>
      </w:rPr>
    </w:lvl>
    <w:lvl w:ilvl="5" w:tplc="0409001B" w:tentative="1">
      <w:start w:val="1"/>
      <w:numFmt w:val="lowerRoman"/>
      <w:lvlText w:val="%6."/>
      <w:lvlJc w:val="right"/>
      <w:pPr>
        <w:ind w:left="2445" w:hanging="400"/>
      </w:pPr>
      <w:rPr>
        <w:rFonts w:cs="Times New Roman"/>
      </w:rPr>
    </w:lvl>
    <w:lvl w:ilvl="6" w:tplc="0409000F" w:tentative="1">
      <w:start w:val="1"/>
      <w:numFmt w:val="decimal"/>
      <w:lvlText w:val="%7."/>
      <w:lvlJc w:val="left"/>
      <w:pPr>
        <w:ind w:left="2845" w:hanging="400"/>
      </w:pPr>
      <w:rPr>
        <w:rFonts w:cs="Times New Roman"/>
      </w:rPr>
    </w:lvl>
    <w:lvl w:ilvl="7" w:tplc="04090019" w:tentative="1">
      <w:start w:val="1"/>
      <w:numFmt w:val="upperLetter"/>
      <w:lvlText w:val="%8."/>
      <w:lvlJc w:val="left"/>
      <w:pPr>
        <w:ind w:left="3245" w:hanging="400"/>
      </w:pPr>
      <w:rPr>
        <w:rFonts w:cs="Times New Roman"/>
      </w:rPr>
    </w:lvl>
    <w:lvl w:ilvl="8" w:tplc="0409001B" w:tentative="1">
      <w:start w:val="1"/>
      <w:numFmt w:val="lowerRoman"/>
      <w:lvlText w:val="%9."/>
      <w:lvlJc w:val="right"/>
      <w:pPr>
        <w:ind w:left="3645" w:hanging="400"/>
      </w:pPr>
      <w:rPr>
        <w:rFonts w:cs="Times New Roman"/>
      </w:rPr>
    </w:lvl>
  </w:abstractNum>
  <w:abstractNum w:abstractNumId="31">
    <w:nsid w:val="6F75388B"/>
    <w:multiLevelType w:val="hybridMultilevel"/>
    <w:tmpl w:val="947E53CA"/>
    <w:lvl w:ilvl="0" w:tplc="A91633EE">
      <w:start w:val="1"/>
      <w:numFmt w:val="decimal"/>
      <w:lvlText w:val="%1)"/>
      <w:lvlJc w:val="left"/>
      <w:pPr>
        <w:ind w:left="465" w:hanging="360"/>
      </w:pPr>
      <w:rPr>
        <w:rFonts w:cs="Times New Roman" w:hint="default"/>
      </w:rPr>
    </w:lvl>
    <w:lvl w:ilvl="1" w:tplc="04090019" w:tentative="1">
      <w:start w:val="1"/>
      <w:numFmt w:val="upperLetter"/>
      <w:lvlText w:val="%2."/>
      <w:lvlJc w:val="left"/>
      <w:pPr>
        <w:ind w:left="905" w:hanging="400"/>
      </w:pPr>
      <w:rPr>
        <w:rFonts w:cs="Times New Roman"/>
      </w:rPr>
    </w:lvl>
    <w:lvl w:ilvl="2" w:tplc="0409001B" w:tentative="1">
      <w:start w:val="1"/>
      <w:numFmt w:val="lowerRoman"/>
      <w:lvlText w:val="%3."/>
      <w:lvlJc w:val="right"/>
      <w:pPr>
        <w:ind w:left="1305" w:hanging="400"/>
      </w:pPr>
      <w:rPr>
        <w:rFonts w:cs="Times New Roman"/>
      </w:rPr>
    </w:lvl>
    <w:lvl w:ilvl="3" w:tplc="0409000F" w:tentative="1">
      <w:start w:val="1"/>
      <w:numFmt w:val="decimal"/>
      <w:lvlText w:val="%4."/>
      <w:lvlJc w:val="left"/>
      <w:pPr>
        <w:ind w:left="1705" w:hanging="400"/>
      </w:pPr>
      <w:rPr>
        <w:rFonts w:cs="Times New Roman"/>
      </w:rPr>
    </w:lvl>
    <w:lvl w:ilvl="4" w:tplc="04090019" w:tentative="1">
      <w:start w:val="1"/>
      <w:numFmt w:val="upperLetter"/>
      <w:lvlText w:val="%5."/>
      <w:lvlJc w:val="left"/>
      <w:pPr>
        <w:ind w:left="2105" w:hanging="400"/>
      </w:pPr>
      <w:rPr>
        <w:rFonts w:cs="Times New Roman"/>
      </w:rPr>
    </w:lvl>
    <w:lvl w:ilvl="5" w:tplc="0409001B" w:tentative="1">
      <w:start w:val="1"/>
      <w:numFmt w:val="lowerRoman"/>
      <w:lvlText w:val="%6."/>
      <w:lvlJc w:val="right"/>
      <w:pPr>
        <w:ind w:left="2505" w:hanging="400"/>
      </w:pPr>
      <w:rPr>
        <w:rFonts w:cs="Times New Roman"/>
      </w:rPr>
    </w:lvl>
    <w:lvl w:ilvl="6" w:tplc="0409000F" w:tentative="1">
      <w:start w:val="1"/>
      <w:numFmt w:val="decimal"/>
      <w:lvlText w:val="%7."/>
      <w:lvlJc w:val="left"/>
      <w:pPr>
        <w:ind w:left="2905" w:hanging="400"/>
      </w:pPr>
      <w:rPr>
        <w:rFonts w:cs="Times New Roman"/>
      </w:rPr>
    </w:lvl>
    <w:lvl w:ilvl="7" w:tplc="04090019" w:tentative="1">
      <w:start w:val="1"/>
      <w:numFmt w:val="upperLetter"/>
      <w:lvlText w:val="%8."/>
      <w:lvlJc w:val="left"/>
      <w:pPr>
        <w:ind w:left="3305" w:hanging="400"/>
      </w:pPr>
      <w:rPr>
        <w:rFonts w:cs="Times New Roman"/>
      </w:rPr>
    </w:lvl>
    <w:lvl w:ilvl="8" w:tplc="0409001B" w:tentative="1">
      <w:start w:val="1"/>
      <w:numFmt w:val="lowerRoman"/>
      <w:lvlText w:val="%9."/>
      <w:lvlJc w:val="right"/>
      <w:pPr>
        <w:ind w:left="3705" w:hanging="400"/>
      </w:pPr>
      <w:rPr>
        <w:rFonts w:cs="Times New Roman"/>
      </w:rPr>
    </w:lvl>
  </w:abstractNum>
  <w:abstractNum w:abstractNumId="32">
    <w:nsid w:val="71080904"/>
    <w:multiLevelType w:val="hybridMultilevel"/>
    <w:tmpl w:val="3E2C8C18"/>
    <w:lvl w:ilvl="0" w:tplc="8A9E62BC">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33">
    <w:nsid w:val="71EC35AF"/>
    <w:multiLevelType w:val="hybridMultilevel"/>
    <w:tmpl w:val="68144278"/>
    <w:lvl w:ilvl="0" w:tplc="C784C81C">
      <w:start w:val="1"/>
      <w:numFmt w:val="bullet"/>
      <w:lvlText w:val="-"/>
      <w:lvlJc w:val="left"/>
      <w:pPr>
        <w:ind w:left="417" w:hanging="360"/>
      </w:pPr>
      <w:rPr>
        <w:rFonts w:ascii="Arial" w:eastAsia="Malgun Gothic" w:hAnsi="Arial" w:hint="default"/>
        <w:b w:val="0"/>
        <w:color w:val="A6A6A6"/>
        <w:sz w:val="20"/>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34">
    <w:nsid w:val="76DA4DF7"/>
    <w:multiLevelType w:val="hybridMultilevel"/>
    <w:tmpl w:val="7304D706"/>
    <w:lvl w:ilvl="0" w:tplc="0409000F">
      <w:start w:val="1"/>
      <w:numFmt w:val="decimal"/>
      <w:lvlText w:val="%1."/>
      <w:lvlJc w:val="left"/>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5">
    <w:nsid w:val="77AC5FF5"/>
    <w:multiLevelType w:val="hybridMultilevel"/>
    <w:tmpl w:val="54B0728C"/>
    <w:lvl w:ilvl="0" w:tplc="87F42696">
      <w:start w:val="1"/>
      <w:numFmt w:val="decimal"/>
      <w:lvlText w:val="%1)"/>
      <w:lvlJc w:val="left"/>
      <w:pPr>
        <w:ind w:left="465" w:hanging="360"/>
      </w:pPr>
      <w:rPr>
        <w:rFonts w:cs="Times New Roman" w:hint="default"/>
      </w:rPr>
    </w:lvl>
    <w:lvl w:ilvl="1" w:tplc="04090019" w:tentative="1">
      <w:start w:val="1"/>
      <w:numFmt w:val="upperLetter"/>
      <w:lvlText w:val="%2."/>
      <w:lvlJc w:val="left"/>
      <w:pPr>
        <w:ind w:left="905" w:hanging="400"/>
      </w:pPr>
      <w:rPr>
        <w:rFonts w:cs="Times New Roman"/>
      </w:rPr>
    </w:lvl>
    <w:lvl w:ilvl="2" w:tplc="0409001B" w:tentative="1">
      <w:start w:val="1"/>
      <w:numFmt w:val="lowerRoman"/>
      <w:lvlText w:val="%3."/>
      <w:lvlJc w:val="right"/>
      <w:pPr>
        <w:ind w:left="1305" w:hanging="400"/>
      </w:pPr>
      <w:rPr>
        <w:rFonts w:cs="Times New Roman"/>
      </w:rPr>
    </w:lvl>
    <w:lvl w:ilvl="3" w:tplc="0409000F" w:tentative="1">
      <w:start w:val="1"/>
      <w:numFmt w:val="decimal"/>
      <w:lvlText w:val="%4."/>
      <w:lvlJc w:val="left"/>
      <w:pPr>
        <w:ind w:left="1705" w:hanging="400"/>
      </w:pPr>
      <w:rPr>
        <w:rFonts w:cs="Times New Roman"/>
      </w:rPr>
    </w:lvl>
    <w:lvl w:ilvl="4" w:tplc="04090019" w:tentative="1">
      <w:start w:val="1"/>
      <w:numFmt w:val="upperLetter"/>
      <w:lvlText w:val="%5."/>
      <w:lvlJc w:val="left"/>
      <w:pPr>
        <w:ind w:left="2105" w:hanging="400"/>
      </w:pPr>
      <w:rPr>
        <w:rFonts w:cs="Times New Roman"/>
      </w:rPr>
    </w:lvl>
    <w:lvl w:ilvl="5" w:tplc="0409001B" w:tentative="1">
      <w:start w:val="1"/>
      <w:numFmt w:val="lowerRoman"/>
      <w:lvlText w:val="%6."/>
      <w:lvlJc w:val="right"/>
      <w:pPr>
        <w:ind w:left="2505" w:hanging="400"/>
      </w:pPr>
      <w:rPr>
        <w:rFonts w:cs="Times New Roman"/>
      </w:rPr>
    </w:lvl>
    <w:lvl w:ilvl="6" w:tplc="0409000F" w:tentative="1">
      <w:start w:val="1"/>
      <w:numFmt w:val="decimal"/>
      <w:lvlText w:val="%7."/>
      <w:lvlJc w:val="left"/>
      <w:pPr>
        <w:ind w:left="2905" w:hanging="400"/>
      </w:pPr>
      <w:rPr>
        <w:rFonts w:cs="Times New Roman"/>
      </w:rPr>
    </w:lvl>
    <w:lvl w:ilvl="7" w:tplc="04090019" w:tentative="1">
      <w:start w:val="1"/>
      <w:numFmt w:val="upperLetter"/>
      <w:lvlText w:val="%8."/>
      <w:lvlJc w:val="left"/>
      <w:pPr>
        <w:ind w:left="3305" w:hanging="400"/>
      </w:pPr>
      <w:rPr>
        <w:rFonts w:cs="Times New Roman"/>
      </w:rPr>
    </w:lvl>
    <w:lvl w:ilvl="8" w:tplc="0409001B" w:tentative="1">
      <w:start w:val="1"/>
      <w:numFmt w:val="lowerRoman"/>
      <w:lvlText w:val="%9."/>
      <w:lvlJc w:val="right"/>
      <w:pPr>
        <w:ind w:left="3705" w:hanging="400"/>
      </w:pPr>
      <w:rPr>
        <w:rFonts w:cs="Times New Roman"/>
      </w:rPr>
    </w:lvl>
  </w:abstractNum>
  <w:abstractNum w:abstractNumId="36">
    <w:nsid w:val="7A1C6512"/>
    <w:multiLevelType w:val="hybridMultilevel"/>
    <w:tmpl w:val="658664CA"/>
    <w:lvl w:ilvl="0" w:tplc="B852C452">
      <w:start w:val="1"/>
      <w:numFmt w:val="bullet"/>
      <w:lvlText w:val=""/>
      <w:lvlJc w:val="left"/>
      <w:pPr>
        <w:ind w:left="850" w:hanging="400"/>
      </w:pPr>
      <w:rPr>
        <w:rFonts w:ascii="Wingdings" w:hAnsi="Wingdings"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7">
    <w:nsid w:val="7D447CED"/>
    <w:multiLevelType w:val="hybridMultilevel"/>
    <w:tmpl w:val="DB12BBAC"/>
    <w:lvl w:ilvl="0" w:tplc="3B8CCDC4">
      <w:start w:val="1"/>
      <w:numFmt w:val="bullet"/>
      <w:lvlText w:val=""/>
      <w:lvlJc w:val="left"/>
      <w:pPr>
        <w:tabs>
          <w:tab w:val="num" w:pos="720"/>
        </w:tabs>
        <w:ind w:left="720" w:hanging="360"/>
      </w:pPr>
      <w:rPr>
        <w:rFonts w:ascii="Wingdings" w:hAnsi="Wingdings" w:hint="default"/>
      </w:rPr>
    </w:lvl>
    <w:lvl w:ilvl="1" w:tplc="6FC2D7CC">
      <w:start w:val="215"/>
      <w:numFmt w:val="bullet"/>
      <w:lvlText w:val="•"/>
      <w:lvlJc w:val="left"/>
      <w:pPr>
        <w:tabs>
          <w:tab w:val="num" w:pos="1440"/>
        </w:tabs>
        <w:ind w:left="1440" w:hanging="360"/>
      </w:pPr>
      <w:rPr>
        <w:rFonts w:ascii="Calibri" w:hAnsi="Calibri" w:hint="default"/>
      </w:rPr>
    </w:lvl>
    <w:lvl w:ilvl="2" w:tplc="3EB2C56E" w:tentative="1">
      <w:start w:val="1"/>
      <w:numFmt w:val="bullet"/>
      <w:lvlText w:val=""/>
      <w:lvlJc w:val="left"/>
      <w:pPr>
        <w:tabs>
          <w:tab w:val="num" w:pos="2160"/>
        </w:tabs>
        <w:ind w:left="2160" w:hanging="360"/>
      </w:pPr>
      <w:rPr>
        <w:rFonts w:ascii="Wingdings" w:hAnsi="Wingdings" w:hint="default"/>
      </w:rPr>
    </w:lvl>
    <w:lvl w:ilvl="3" w:tplc="8610AF92" w:tentative="1">
      <w:start w:val="1"/>
      <w:numFmt w:val="bullet"/>
      <w:lvlText w:val=""/>
      <w:lvlJc w:val="left"/>
      <w:pPr>
        <w:tabs>
          <w:tab w:val="num" w:pos="2880"/>
        </w:tabs>
        <w:ind w:left="2880" w:hanging="360"/>
      </w:pPr>
      <w:rPr>
        <w:rFonts w:ascii="Wingdings" w:hAnsi="Wingdings" w:hint="default"/>
      </w:rPr>
    </w:lvl>
    <w:lvl w:ilvl="4" w:tplc="FBDA667E" w:tentative="1">
      <w:start w:val="1"/>
      <w:numFmt w:val="bullet"/>
      <w:lvlText w:val=""/>
      <w:lvlJc w:val="left"/>
      <w:pPr>
        <w:tabs>
          <w:tab w:val="num" w:pos="3600"/>
        </w:tabs>
        <w:ind w:left="3600" w:hanging="360"/>
      </w:pPr>
      <w:rPr>
        <w:rFonts w:ascii="Wingdings" w:hAnsi="Wingdings" w:hint="default"/>
      </w:rPr>
    </w:lvl>
    <w:lvl w:ilvl="5" w:tplc="7B5257E8" w:tentative="1">
      <w:start w:val="1"/>
      <w:numFmt w:val="bullet"/>
      <w:lvlText w:val=""/>
      <w:lvlJc w:val="left"/>
      <w:pPr>
        <w:tabs>
          <w:tab w:val="num" w:pos="4320"/>
        </w:tabs>
        <w:ind w:left="4320" w:hanging="360"/>
      </w:pPr>
      <w:rPr>
        <w:rFonts w:ascii="Wingdings" w:hAnsi="Wingdings" w:hint="default"/>
      </w:rPr>
    </w:lvl>
    <w:lvl w:ilvl="6" w:tplc="CD54CC28" w:tentative="1">
      <w:start w:val="1"/>
      <w:numFmt w:val="bullet"/>
      <w:lvlText w:val=""/>
      <w:lvlJc w:val="left"/>
      <w:pPr>
        <w:tabs>
          <w:tab w:val="num" w:pos="5040"/>
        </w:tabs>
        <w:ind w:left="5040" w:hanging="360"/>
      </w:pPr>
      <w:rPr>
        <w:rFonts w:ascii="Wingdings" w:hAnsi="Wingdings" w:hint="default"/>
      </w:rPr>
    </w:lvl>
    <w:lvl w:ilvl="7" w:tplc="D5A46E38" w:tentative="1">
      <w:start w:val="1"/>
      <w:numFmt w:val="bullet"/>
      <w:lvlText w:val=""/>
      <w:lvlJc w:val="left"/>
      <w:pPr>
        <w:tabs>
          <w:tab w:val="num" w:pos="5760"/>
        </w:tabs>
        <w:ind w:left="5760" w:hanging="360"/>
      </w:pPr>
      <w:rPr>
        <w:rFonts w:ascii="Wingdings" w:hAnsi="Wingdings" w:hint="default"/>
      </w:rPr>
    </w:lvl>
    <w:lvl w:ilvl="8" w:tplc="CBC274D2" w:tentative="1">
      <w:start w:val="1"/>
      <w:numFmt w:val="bullet"/>
      <w:lvlText w:val=""/>
      <w:lvlJc w:val="left"/>
      <w:pPr>
        <w:tabs>
          <w:tab w:val="num" w:pos="6480"/>
        </w:tabs>
        <w:ind w:left="6480" w:hanging="360"/>
      </w:pPr>
      <w:rPr>
        <w:rFonts w:ascii="Wingdings" w:hAnsi="Wingdings" w:hint="default"/>
      </w:rPr>
    </w:lvl>
  </w:abstractNum>
  <w:abstractNum w:abstractNumId="38">
    <w:nsid w:val="7D5575A6"/>
    <w:multiLevelType w:val="hybridMultilevel"/>
    <w:tmpl w:val="89561DC8"/>
    <w:lvl w:ilvl="0" w:tplc="E2C64D98">
      <w:start w:val="1"/>
      <w:numFmt w:val="bullet"/>
      <w:lvlText w:val=""/>
      <w:lvlJc w:val="left"/>
      <w:pPr>
        <w:tabs>
          <w:tab w:val="num" w:pos="720"/>
        </w:tabs>
        <w:ind w:left="720" w:hanging="360"/>
      </w:pPr>
      <w:rPr>
        <w:rFonts w:ascii="Wingdings" w:hAnsi="Wingdings" w:hint="default"/>
      </w:rPr>
    </w:lvl>
    <w:lvl w:ilvl="1" w:tplc="2244E5E2">
      <w:start w:val="2113"/>
      <w:numFmt w:val="bullet"/>
      <w:lvlText w:val="•"/>
      <w:lvlJc w:val="left"/>
      <w:pPr>
        <w:tabs>
          <w:tab w:val="num" w:pos="1440"/>
        </w:tabs>
        <w:ind w:left="1440" w:hanging="360"/>
      </w:pPr>
      <w:rPr>
        <w:rFonts w:ascii="Gulimfalt" w:eastAsia="Times New Roman" w:hint="default"/>
      </w:rPr>
    </w:lvl>
    <w:lvl w:ilvl="2" w:tplc="CFAC933E" w:tentative="1">
      <w:start w:val="1"/>
      <w:numFmt w:val="bullet"/>
      <w:lvlText w:val=""/>
      <w:lvlJc w:val="left"/>
      <w:pPr>
        <w:tabs>
          <w:tab w:val="num" w:pos="2160"/>
        </w:tabs>
        <w:ind w:left="2160" w:hanging="360"/>
      </w:pPr>
      <w:rPr>
        <w:rFonts w:ascii="Wingdings" w:hAnsi="Wingdings" w:hint="default"/>
      </w:rPr>
    </w:lvl>
    <w:lvl w:ilvl="3" w:tplc="4DAE6A44" w:tentative="1">
      <w:start w:val="1"/>
      <w:numFmt w:val="bullet"/>
      <w:lvlText w:val=""/>
      <w:lvlJc w:val="left"/>
      <w:pPr>
        <w:tabs>
          <w:tab w:val="num" w:pos="2880"/>
        </w:tabs>
        <w:ind w:left="2880" w:hanging="360"/>
      </w:pPr>
      <w:rPr>
        <w:rFonts w:ascii="Wingdings" w:hAnsi="Wingdings" w:hint="default"/>
      </w:rPr>
    </w:lvl>
    <w:lvl w:ilvl="4" w:tplc="1B9C8A96" w:tentative="1">
      <w:start w:val="1"/>
      <w:numFmt w:val="bullet"/>
      <w:lvlText w:val=""/>
      <w:lvlJc w:val="left"/>
      <w:pPr>
        <w:tabs>
          <w:tab w:val="num" w:pos="3600"/>
        </w:tabs>
        <w:ind w:left="3600" w:hanging="360"/>
      </w:pPr>
      <w:rPr>
        <w:rFonts w:ascii="Wingdings" w:hAnsi="Wingdings" w:hint="default"/>
      </w:rPr>
    </w:lvl>
    <w:lvl w:ilvl="5" w:tplc="203E4526" w:tentative="1">
      <w:start w:val="1"/>
      <w:numFmt w:val="bullet"/>
      <w:lvlText w:val=""/>
      <w:lvlJc w:val="left"/>
      <w:pPr>
        <w:tabs>
          <w:tab w:val="num" w:pos="4320"/>
        </w:tabs>
        <w:ind w:left="4320" w:hanging="360"/>
      </w:pPr>
      <w:rPr>
        <w:rFonts w:ascii="Wingdings" w:hAnsi="Wingdings" w:hint="default"/>
      </w:rPr>
    </w:lvl>
    <w:lvl w:ilvl="6" w:tplc="58B45BA2" w:tentative="1">
      <w:start w:val="1"/>
      <w:numFmt w:val="bullet"/>
      <w:lvlText w:val=""/>
      <w:lvlJc w:val="left"/>
      <w:pPr>
        <w:tabs>
          <w:tab w:val="num" w:pos="5040"/>
        </w:tabs>
        <w:ind w:left="5040" w:hanging="360"/>
      </w:pPr>
      <w:rPr>
        <w:rFonts w:ascii="Wingdings" w:hAnsi="Wingdings" w:hint="default"/>
      </w:rPr>
    </w:lvl>
    <w:lvl w:ilvl="7" w:tplc="E4F64C90" w:tentative="1">
      <w:start w:val="1"/>
      <w:numFmt w:val="bullet"/>
      <w:lvlText w:val=""/>
      <w:lvlJc w:val="left"/>
      <w:pPr>
        <w:tabs>
          <w:tab w:val="num" w:pos="5760"/>
        </w:tabs>
        <w:ind w:left="5760" w:hanging="360"/>
      </w:pPr>
      <w:rPr>
        <w:rFonts w:ascii="Wingdings" w:hAnsi="Wingdings" w:hint="default"/>
      </w:rPr>
    </w:lvl>
    <w:lvl w:ilvl="8" w:tplc="9C0A9D5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21"/>
  </w:num>
  <w:num w:numId="5">
    <w:abstractNumId w:val="36"/>
  </w:num>
  <w:num w:numId="6">
    <w:abstractNumId w:val="13"/>
  </w:num>
  <w:num w:numId="7">
    <w:abstractNumId w:val="23"/>
  </w:num>
  <w:num w:numId="8">
    <w:abstractNumId w:val="0"/>
  </w:num>
  <w:num w:numId="9">
    <w:abstractNumId w:val="29"/>
  </w:num>
  <w:num w:numId="10">
    <w:abstractNumId w:val="14"/>
  </w:num>
  <w:num w:numId="11">
    <w:abstractNumId w:val="35"/>
  </w:num>
  <w:num w:numId="12">
    <w:abstractNumId w:val="31"/>
  </w:num>
  <w:num w:numId="13">
    <w:abstractNumId w:val="34"/>
  </w:num>
  <w:num w:numId="14">
    <w:abstractNumId w:val="22"/>
  </w:num>
  <w:num w:numId="15">
    <w:abstractNumId w:val="6"/>
  </w:num>
  <w:num w:numId="16">
    <w:abstractNumId w:val="37"/>
  </w:num>
  <w:num w:numId="17">
    <w:abstractNumId w:val="9"/>
  </w:num>
  <w:num w:numId="18">
    <w:abstractNumId w:val="2"/>
  </w:num>
  <w:num w:numId="19">
    <w:abstractNumId w:val="8"/>
  </w:num>
  <w:num w:numId="20">
    <w:abstractNumId w:val="7"/>
  </w:num>
  <w:num w:numId="21">
    <w:abstractNumId w:val="18"/>
  </w:num>
  <w:num w:numId="22">
    <w:abstractNumId w:val="15"/>
  </w:num>
  <w:num w:numId="23">
    <w:abstractNumId w:val="28"/>
  </w:num>
  <w:num w:numId="24">
    <w:abstractNumId w:val="30"/>
  </w:num>
  <w:num w:numId="25">
    <w:abstractNumId w:val="33"/>
  </w:num>
  <w:num w:numId="26">
    <w:abstractNumId w:val="38"/>
  </w:num>
  <w:num w:numId="27">
    <w:abstractNumId w:val="11"/>
  </w:num>
  <w:num w:numId="28">
    <w:abstractNumId w:val="27"/>
  </w:num>
  <w:num w:numId="29">
    <w:abstractNumId w:val="4"/>
  </w:num>
  <w:num w:numId="30">
    <w:abstractNumId w:val="24"/>
  </w:num>
  <w:num w:numId="31">
    <w:abstractNumId w:val="19"/>
  </w:num>
  <w:num w:numId="32">
    <w:abstractNumId w:val="1"/>
  </w:num>
  <w:num w:numId="33">
    <w:abstractNumId w:val="25"/>
  </w:num>
  <w:num w:numId="34">
    <w:abstractNumId w:val="26"/>
  </w:num>
  <w:num w:numId="35">
    <w:abstractNumId w:val="32"/>
  </w:num>
  <w:num w:numId="36">
    <w:abstractNumId w:val="16"/>
  </w:num>
  <w:num w:numId="37">
    <w:abstractNumId w:val="20"/>
  </w:num>
  <w:num w:numId="38">
    <w:abstractNumId w:val="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bordersDoNotSurroundHeader/>
  <w:bordersDoNotSurroundFooter/>
  <w:attachedTemplate r:id="rId1"/>
  <w:stylePaneFormatFilter w:val="3F01"/>
  <w:defaultTabStop w:val="720"/>
  <w:hyphenationZone w:val="425"/>
  <w:drawingGridHorizontalSpacing w:val="100"/>
  <w:drawingGridVerticalSpacing w:val="136"/>
  <w:displayHorizontalDrawingGridEvery w:val="2"/>
  <w:displayVerticalDrawingGridEvery w:val="2"/>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20D"/>
    <w:rsid w:val="00007B05"/>
    <w:rsid w:val="000152D2"/>
    <w:rsid w:val="000212F5"/>
    <w:rsid w:val="000228EC"/>
    <w:rsid w:val="00023669"/>
    <w:rsid w:val="0004170B"/>
    <w:rsid w:val="00043060"/>
    <w:rsid w:val="00060216"/>
    <w:rsid w:val="00063094"/>
    <w:rsid w:val="000656C3"/>
    <w:rsid w:val="00070739"/>
    <w:rsid w:val="0007311A"/>
    <w:rsid w:val="000743A8"/>
    <w:rsid w:val="00081EBC"/>
    <w:rsid w:val="0008682D"/>
    <w:rsid w:val="00087BA5"/>
    <w:rsid w:val="0009049C"/>
    <w:rsid w:val="000A178B"/>
    <w:rsid w:val="000A3615"/>
    <w:rsid w:val="000A699A"/>
    <w:rsid w:val="000B1C1C"/>
    <w:rsid w:val="000B2AF0"/>
    <w:rsid w:val="000B3CB3"/>
    <w:rsid w:val="000C4042"/>
    <w:rsid w:val="000C4CD6"/>
    <w:rsid w:val="000C71C4"/>
    <w:rsid w:val="000D36AB"/>
    <w:rsid w:val="000D629C"/>
    <w:rsid w:val="000E53CE"/>
    <w:rsid w:val="000E5512"/>
    <w:rsid w:val="000E5A6E"/>
    <w:rsid w:val="000E6617"/>
    <w:rsid w:val="001016DA"/>
    <w:rsid w:val="00111187"/>
    <w:rsid w:val="00114ABE"/>
    <w:rsid w:val="00117F2C"/>
    <w:rsid w:val="00122C6C"/>
    <w:rsid w:val="00127EBD"/>
    <w:rsid w:val="00133AE1"/>
    <w:rsid w:val="00135974"/>
    <w:rsid w:val="00137B90"/>
    <w:rsid w:val="00153AAC"/>
    <w:rsid w:val="00157976"/>
    <w:rsid w:val="00165B0F"/>
    <w:rsid w:val="00173CDE"/>
    <w:rsid w:val="00176F97"/>
    <w:rsid w:val="00184834"/>
    <w:rsid w:val="001A2977"/>
    <w:rsid w:val="001A76BD"/>
    <w:rsid w:val="001B45CF"/>
    <w:rsid w:val="001B47DC"/>
    <w:rsid w:val="001B6574"/>
    <w:rsid w:val="001C051D"/>
    <w:rsid w:val="001C10FF"/>
    <w:rsid w:val="001C74D1"/>
    <w:rsid w:val="001D6435"/>
    <w:rsid w:val="001E1ACD"/>
    <w:rsid w:val="001E2290"/>
    <w:rsid w:val="001E2C72"/>
    <w:rsid w:val="001E32B3"/>
    <w:rsid w:val="001F5C84"/>
    <w:rsid w:val="00206499"/>
    <w:rsid w:val="00212B60"/>
    <w:rsid w:val="002209F0"/>
    <w:rsid w:val="002210A0"/>
    <w:rsid w:val="00222CBE"/>
    <w:rsid w:val="00224DA1"/>
    <w:rsid w:val="0023213B"/>
    <w:rsid w:val="002324E8"/>
    <w:rsid w:val="00233833"/>
    <w:rsid w:val="002372F3"/>
    <w:rsid w:val="00241322"/>
    <w:rsid w:val="00244A0A"/>
    <w:rsid w:val="002533C0"/>
    <w:rsid w:val="002549A4"/>
    <w:rsid w:val="002559AB"/>
    <w:rsid w:val="00261EC5"/>
    <w:rsid w:val="002629A8"/>
    <w:rsid w:val="002662C2"/>
    <w:rsid w:val="002745CD"/>
    <w:rsid w:val="0028443F"/>
    <w:rsid w:val="00290061"/>
    <w:rsid w:val="002953CA"/>
    <w:rsid w:val="002958BD"/>
    <w:rsid w:val="002B0AB3"/>
    <w:rsid w:val="002C1166"/>
    <w:rsid w:val="002C28BD"/>
    <w:rsid w:val="002D434C"/>
    <w:rsid w:val="002D4B0A"/>
    <w:rsid w:val="002D53F9"/>
    <w:rsid w:val="002D5838"/>
    <w:rsid w:val="002D6C84"/>
    <w:rsid w:val="002F5462"/>
    <w:rsid w:val="002F712A"/>
    <w:rsid w:val="0030338C"/>
    <w:rsid w:val="0030523B"/>
    <w:rsid w:val="003076B9"/>
    <w:rsid w:val="00310052"/>
    <w:rsid w:val="00310452"/>
    <w:rsid w:val="00310F73"/>
    <w:rsid w:val="00317980"/>
    <w:rsid w:val="00323F47"/>
    <w:rsid w:val="00324A9E"/>
    <w:rsid w:val="00330A04"/>
    <w:rsid w:val="00330CC4"/>
    <w:rsid w:val="003372A8"/>
    <w:rsid w:val="00343CD0"/>
    <w:rsid w:val="00347359"/>
    <w:rsid w:val="0034762B"/>
    <w:rsid w:val="0035169D"/>
    <w:rsid w:val="003522B8"/>
    <w:rsid w:val="0036353B"/>
    <w:rsid w:val="00370CBE"/>
    <w:rsid w:val="0037238A"/>
    <w:rsid w:val="00380892"/>
    <w:rsid w:val="0038155F"/>
    <w:rsid w:val="0038329E"/>
    <w:rsid w:val="0039018E"/>
    <w:rsid w:val="0039467F"/>
    <w:rsid w:val="003947BC"/>
    <w:rsid w:val="003963EB"/>
    <w:rsid w:val="003A48B9"/>
    <w:rsid w:val="003A490B"/>
    <w:rsid w:val="003A5DC5"/>
    <w:rsid w:val="003A6C33"/>
    <w:rsid w:val="003B5951"/>
    <w:rsid w:val="003B5F6B"/>
    <w:rsid w:val="003C2D60"/>
    <w:rsid w:val="003C3E84"/>
    <w:rsid w:val="003D65D3"/>
    <w:rsid w:val="003E0281"/>
    <w:rsid w:val="003E5E58"/>
    <w:rsid w:val="003F121D"/>
    <w:rsid w:val="003F69F5"/>
    <w:rsid w:val="003F75B8"/>
    <w:rsid w:val="00406301"/>
    <w:rsid w:val="00413E55"/>
    <w:rsid w:val="00414CB1"/>
    <w:rsid w:val="00426A93"/>
    <w:rsid w:val="004277B4"/>
    <w:rsid w:val="004305B8"/>
    <w:rsid w:val="004311BB"/>
    <w:rsid w:val="00436960"/>
    <w:rsid w:val="00437CC1"/>
    <w:rsid w:val="00437DE3"/>
    <w:rsid w:val="00443B71"/>
    <w:rsid w:val="004446D3"/>
    <w:rsid w:val="00446781"/>
    <w:rsid w:val="00456ADE"/>
    <w:rsid w:val="00457C74"/>
    <w:rsid w:val="00461188"/>
    <w:rsid w:val="004621A8"/>
    <w:rsid w:val="0046417A"/>
    <w:rsid w:val="0046541C"/>
    <w:rsid w:val="00465502"/>
    <w:rsid w:val="0046720D"/>
    <w:rsid w:val="00471AAC"/>
    <w:rsid w:val="00473558"/>
    <w:rsid w:val="00473FAA"/>
    <w:rsid w:val="00474413"/>
    <w:rsid w:val="00484A7A"/>
    <w:rsid w:val="00485405"/>
    <w:rsid w:val="00492298"/>
    <w:rsid w:val="00497732"/>
    <w:rsid w:val="004A1FC6"/>
    <w:rsid w:val="004A42D2"/>
    <w:rsid w:val="004B5CDD"/>
    <w:rsid w:val="004C2AF6"/>
    <w:rsid w:val="004C2FB4"/>
    <w:rsid w:val="004C6A18"/>
    <w:rsid w:val="004D2B04"/>
    <w:rsid w:val="004D7199"/>
    <w:rsid w:val="004F1DA6"/>
    <w:rsid w:val="005018B6"/>
    <w:rsid w:val="005044F9"/>
    <w:rsid w:val="005056AE"/>
    <w:rsid w:val="00506029"/>
    <w:rsid w:val="005068B8"/>
    <w:rsid w:val="005127BB"/>
    <w:rsid w:val="005129FA"/>
    <w:rsid w:val="00515C06"/>
    <w:rsid w:val="00516D37"/>
    <w:rsid w:val="00524AEB"/>
    <w:rsid w:val="00525D32"/>
    <w:rsid w:val="005402D0"/>
    <w:rsid w:val="0055173F"/>
    <w:rsid w:val="0055191B"/>
    <w:rsid w:val="005528EC"/>
    <w:rsid w:val="00561952"/>
    <w:rsid w:val="00571592"/>
    <w:rsid w:val="00571D47"/>
    <w:rsid w:val="00590F7D"/>
    <w:rsid w:val="005920D2"/>
    <w:rsid w:val="00594AFB"/>
    <w:rsid w:val="00596361"/>
    <w:rsid w:val="005A22E2"/>
    <w:rsid w:val="005B0D27"/>
    <w:rsid w:val="005B223A"/>
    <w:rsid w:val="005B4CF9"/>
    <w:rsid w:val="005C10E3"/>
    <w:rsid w:val="005C11D7"/>
    <w:rsid w:val="005C558C"/>
    <w:rsid w:val="005C6A12"/>
    <w:rsid w:val="005C6D66"/>
    <w:rsid w:val="005D627D"/>
    <w:rsid w:val="005E0EBD"/>
    <w:rsid w:val="005E1536"/>
    <w:rsid w:val="005E21B0"/>
    <w:rsid w:val="005E43D7"/>
    <w:rsid w:val="005F0824"/>
    <w:rsid w:val="005F421D"/>
    <w:rsid w:val="005F72ED"/>
    <w:rsid w:val="005F74CB"/>
    <w:rsid w:val="0060081F"/>
    <w:rsid w:val="00604331"/>
    <w:rsid w:val="00612675"/>
    <w:rsid w:val="00621E1F"/>
    <w:rsid w:val="0062263C"/>
    <w:rsid w:val="00623B9C"/>
    <w:rsid w:val="0063193C"/>
    <w:rsid w:val="0064229B"/>
    <w:rsid w:val="00650B6D"/>
    <w:rsid w:val="00657FC2"/>
    <w:rsid w:val="00661224"/>
    <w:rsid w:val="00664EF5"/>
    <w:rsid w:val="00664F2B"/>
    <w:rsid w:val="00665023"/>
    <w:rsid w:val="00666195"/>
    <w:rsid w:val="006669BC"/>
    <w:rsid w:val="00673053"/>
    <w:rsid w:val="006772A0"/>
    <w:rsid w:val="00680913"/>
    <w:rsid w:val="006827CD"/>
    <w:rsid w:val="00686DF4"/>
    <w:rsid w:val="00690540"/>
    <w:rsid w:val="00690DAD"/>
    <w:rsid w:val="00691D35"/>
    <w:rsid w:val="00692EC4"/>
    <w:rsid w:val="006A4FAA"/>
    <w:rsid w:val="006B22DE"/>
    <w:rsid w:val="006C0385"/>
    <w:rsid w:val="006C4E37"/>
    <w:rsid w:val="006D44C0"/>
    <w:rsid w:val="006D62C2"/>
    <w:rsid w:val="006F304C"/>
    <w:rsid w:val="00706909"/>
    <w:rsid w:val="00721731"/>
    <w:rsid w:val="00723402"/>
    <w:rsid w:val="00723AEC"/>
    <w:rsid w:val="00731DC5"/>
    <w:rsid w:val="00750A9F"/>
    <w:rsid w:val="00753D90"/>
    <w:rsid w:val="0075570E"/>
    <w:rsid w:val="00757989"/>
    <w:rsid w:val="0076008C"/>
    <w:rsid w:val="0076146E"/>
    <w:rsid w:val="00761C3D"/>
    <w:rsid w:val="007623F6"/>
    <w:rsid w:val="00764EBF"/>
    <w:rsid w:val="0077283D"/>
    <w:rsid w:val="007754E9"/>
    <w:rsid w:val="0078040C"/>
    <w:rsid w:val="0078046E"/>
    <w:rsid w:val="007820B9"/>
    <w:rsid w:val="007868B0"/>
    <w:rsid w:val="00793850"/>
    <w:rsid w:val="007B0B06"/>
    <w:rsid w:val="007B1716"/>
    <w:rsid w:val="007B544F"/>
    <w:rsid w:val="007B67BC"/>
    <w:rsid w:val="007C2DB5"/>
    <w:rsid w:val="007C37AD"/>
    <w:rsid w:val="007C7238"/>
    <w:rsid w:val="007C7501"/>
    <w:rsid w:val="007D2DF8"/>
    <w:rsid w:val="007F0085"/>
    <w:rsid w:val="007F159A"/>
    <w:rsid w:val="007F1D04"/>
    <w:rsid w:val="007F2B41"/>
    <w:rsid w:val="007F5911"/>
    <w:rsid w:val="008059D6"/>
    <w:rsid w:val="00807FAD"/>
    <w:rsid w:val="0081011B"/>
    <w:rsid w:val="008102BE"/>
    <w:rsid w:val="00811889"/>
    <w:rsid w:val="008211C7"/>
    <w:rsid w:val="0082296B"/>
    <w:rsid w:val="00822B97"/>
    <w:rsid w:val="00824E8E"/>
    <w:rsid w:val="00825C25"/>
    <w:rsid w:val="00830441"/>
    <w:rsid w:val="0083572A"/>
    <w:rsid w:val="00836445"/>
    <w:rsid w:val="008410F2"/>
    <w:rsid w:val="00843B4C"/>
    <w:rsid w:val="008451EB"/>
    <w:rsid w:val="0084664C"/>
    <w:rsid w:val="0085793E"/>
    <w:rsid w:val="0086121B"/>
    <w:rsid w:val="00873AE5"/>
    <w:rsid w:val="00874B29"/>
    <w:rsid w:val="00875377"/>
    <w:rsid w:val="0087637B"/>
    <w:rsid w:val="00876F4F"/>
    <w:rsid w:val="00881802"/>
    <w:rsid w:val="008B003F"/>
    <w:rsid w:val="008B75C5"/>
    <w:rsid w:val="008C0231"/>
    <w:rsid w:val="008C3AD2"/>
    <w:rsid w:val="008D11F6"/>
    <w:rsid w:val="008D1824"/>
    <w:rsid w:val="008D53C3"/>
    <w:rsid w:val="008F199A"/>
    <w:rsid w:val="00901948"/>
    <w:rsid w:val="009065C1"/>
    <w:rsid w:val="00907CEE"/>
    <w:rsid w:val="0091004E"/>
    <w:rsid w:val="00934466"/>
    <w:rsid w:val="0093462B"/>
    <w:rsid w:val="00935A8A"/>
    <w:rsid w:val="00936172"/>
    <w:rsid w:val="00937DFB"/>
    <w:rsid w:val="009405A4"/>
    <w:rsid w:val="00941AF9"/>
    <w:rsid w:val="0094396A"/>
    <w:rsid w:val="00944630"/>
    <w:rsid w:val="00945319"/>
    <w:rsid w:val="00945337"/>
    <w:rsid w:val="009554E1"/>
    <w:rsid w:val="00956EFA"/>
    <w:rsid w:val="009631E9"/>
    <w:rsid w:val="00964C6F"/>
    <w:rsid w:val="00981E5E"/>
    <w:rsid w:val="0098318F"/>
    <w:rsid w:val="00986EDB"/>
    <w:rsid w:val="00986FB8"/>
    <w:rsid w:val="009A01FD"/>
    <w:rsid w:val="009B67B7"/>
    <w:rsid w:val="009B6FBE"/>
    <w:rsid w:val="009C20B0"/>
    <w:rsid w:val="009D0C00"/>
    <w:rsid w:val="009D215C"/>
    <w:rsid w:val="009D272A"/>
    <w:rsid w:val="009E1B2B"/>
    <w:rsid w:val="009E61B9"/>
    <w:rsid w:val="009F02E2"/>
    <w:rsid w:val="009F0F7D"/>
    <w:rsid w:val="009F3310"/>
    <w:rsid w:val="009F49D8"/>
    <w:rsid w:val="009F5C08"/>
    <w:rsid w:val="00A06F8F"/>
    <w:rsid w:val="00A14D1F"/>
    <w:rsid w:val="00A15347"/>
    <w:rsid w:val="00A158F1"/>
    <w:rsid w:val="00A238C7"/>
    <w:rsid w:val="00A3261E"/>
    <w:rsid w:val="00A345A5"/>
    <w:rsid w:val="00A3710D"/>
    <w:rsid w:val="00A4314A"/>
    <w:rsid w:val="00A438B4"/>
    <w:rsid w:val="00A5192C"/>
    <w:rsid w:val="00A55EAB"/>
    <w:rsid w:val="00A61242"/>
    <w:rsid w:val="00A66397"/>
    <w:rsid w:val="00A66BA2"/>
    <w:rsid w:val="00A67678"/>
    <w:rsid w:val="00A776F0"/>
    <w:rsid w:val="00A82386"/>
    <w:rsid w:val="00A91789"/>
    <w:rsid w:val="00A9454D"/>
    <w:rsid w:val="00AB0B8A"/>
    <w:rsid w:val="00AB25D5"/>
    <w:rsid w:val="00AB265F"/>
    <w:rsid w:val="00AB3144"/>
    <w:rsid w:val="00AB4DBD"/>
    <w:rsid w:val="00AC42EE"/>
    <w:rsid w:val="00AC5E30"/>
    <w:rsid w:val="00AD2002"/>
    <w:rsid w:val="00AD5F5D"/>
    <w:rsid w:val="00AD768A"/>
    <w:rsid w:val="00AE40F6"/>
    <w:rsid w:val="00AF1D64"/>
    <w:rsid w:val="00AF331D"/>
    <w:rsid w:val="00AF3EC5"/>
    <w:rsid w:val="00B01E32"/>
    <w:rsid w:val="00B02985"/>
    <w:rsid w:val="00B12390"/>
    <w:rsid w:val="00B1780C"/>
    <w:rsid w:val="00B23A86"/>
    <w:rsid w:val="00B36162"/>
    <w:rsid w:val="00B40010"/>
    <w:rsid w:val="00B41706"/>
    <w:rsid w:val="00B42095"/>
    <w:rsid w:val="00B46C0B"/>
    <w:rsid w:val="00B606B4"/>
    <w:rsid w:val="00B63F46"/>
    <w:rsid w:val="00B72F28"/>
    <w:rsid w:val="00B74CA4"/>
    <w:rsid w:val="00B7602C"/>
    <w:rsid w:val="00B76AFA"/>
    <w:rsid w:val="00B77909"/>
    <w:rsid w:val="00B86C79"/>
    <w:rsid w:val="00B90344"/>
    <w:rsid w:val="00B964EB"/>
    <w:rsid w:val="00BA5088"/>
    <w:rsid w:val="00BC7712"/>
    <w:rsid w:val="00BD0D97"/>
    <w:rsid w:val="00BE1058"/>
    <w:rsid w:val="00BF2700"/>
    <w:rsid w:val="00BF582D"/>
    <w:rsid w:val="00C05FF6"/>
    <w:rsid w:val="00C0713C"/>
    <w:rsid w:val="00C108A0"/>
    <w:rsid w:val="00C1326D"/>
    <w:rsid w:val="00C429FE"/>
    <w:rsid w:val="00C45080"/>
    <w:rsid w:val="00C45FD8"/>
    <w:rsid w:val="00C46F6D"/>
    <w:rsid w:val="00C52ADE"/>
    <w:rsid w:val="00C53D17"/>
    <w:rsid w:val="00C604CC"/>
    <w:rsid w:val="00C61777"/>
    <w:rsid w:val="00C6357D"/>
    <w:rsid w:val="00C65D1B"/>
    <w:rsid w:val="00C71541"/>
    <w:rsid w:val="00C72136"/>
    <w:rsid w:val="00C74BB6"/>
    <w:rsid w:val="00C827AD"/>
    <w:rsid w:val="00C83E57"/>
    <w:rsid w:val="00C93C39"/>
    <w:rsid w:val="00CA0C55"/>
    <w:rsid w:val="00CA1EEC"/>
    <w:rsid w:val="00CA4192"/>
    <w:rsid w:val="00CB15C4"/>
    <w:rsid w:val="00CB7C28"/>
    <w:rsid w:val="00CC001F"/>
    <w:rsid w:val="00CD14FB"/>
    <w:rsid w:val="00CD2780"/>
    <w:rsid w:val="00CE0835"/>
    <w:rsid w:val="00CE364C"/>
    <w:rsid w:val="00D01C7A"/>
    <w:rsid w:val="00D13787"/>
    <w:rsid w:val="00D14560"/>
    <w:rsid w:val="00D14C99"/>
    <w:rsid w:val="00D15A65"/>
    <w:rsid w:val="00D20485"/>
    <w:rsid w:val="00D23A22"/>
    <w:rsid w:val="00D24337"/>
    <w:rsid w:val="00D3128E"/>
    <w:rsid w:val="00D3396F"/>
    <w:rsid w:val="00D33C5B"/>
    <w:rsid w:val="00D35C74"/>
    <w:rsid w:val="00D43420"/>
    <w:rsid w:val="00D45BA3"/>
    <w:rsid w:val="00D505C7"/>
    <w:rsid w:val="00D5297B"/>
    <w:rsid w:val="00D6030D"/>
    <w:rsid w:val="00D855B4"/>
    <w:rsid w:val="00D955A2"/>
    <w:rsid w:val="00DA3F38"/>
    <w:rsid w:val="00DB1501"/>
    <w:rsid w:val="00DB568D"/>
    <w:rsid w:val="00DB69AF"/>
    <w:rsid w:val="00DC78BF"/>
    <w:rsid w:val="00DD2A8B"/>
    <w:rsid w:val="00DD405A"/>
    <w:rsid w:val="00DD690C"/>
    <w:rsid w:val="00DF7DAD"/>
    <w:rsid w:val="00E01583"/>
    <w:rsid w:val="00E057F8"/>
    <w:rsid w:val="00E06A0A"/>
    <w:rsid w:val="00E07B67"/>
    <w:rsid w:val="00E16E61"/>
    <w:rsid w:val="00E173D7"/>
    <w:rsid w:val="00E17BD8"/>
    <w:rsid w:val="00E2063C"/>
    <w:rsid w:val="00E24EDF"/>
    <w:rsid w:val="00E261BD"/>
    <w:rsid w:val="00E277BE"/>
    <w:rsid w:val="00E36266"/>
    <w:rsid w:val="00E414BA"/>
    <w:rsid w:val="00E5648F"/>
    <w:rsid w:val="00E604B8"/>
    <w:rsid w:val="00E62FED"/>
    <w:rsid w:val="00E66135"/>
    <w:rsid w:val="00E67B04"/>
    <w:rsid w:val="00E736BC"/>
    <w:rsid w:val="00E8575E"/>
    <w:rsid w:val="00EB07DB"/>
    <w:rsid w:val="00EB6D6C"/>
    <w:rsid w:val="00EC2F3C"/>
    <w:rsid w:val="00EC7756"/>
    <w:rsid w:val="00ED59A1"/>
    <w:rsid w:val="00EE1589"/>
    <w:rsid w:val="00EE528E"/>
    <w:rsid w:val="00EE62A5"/>
    <w:rsid w:val="00EE7BD1"/>
    <w:rsid w:val="00EF299A"/>
    <w:rsid w:val="00EF4D9D"/>
    <w:rsid w:val="00EF6F8C"/>
    <w:rsid w:val="00EF7FB8"/>
    <w:rsid w:val="00F00AEE"/>
    <w:rsid w:val="00F032B8"/>
    <w:rsid w:val="00F03DA9"/>
    <w:rsid w:val="00F050C1"/>
    <w:rsid w:val="00F15E0A"/>
    <w:rsid w:val="00F304B2"/>
    <w:rsid w:val="00F36E83"/>
    <w:rsid w:val="00F44753"/>
    <w:rsid w:val="00F44B7D"/>
    <w:rsid w:val="00F4567A"/>
    <w:rsid w:val="00F45A5D"/>
    <w:rsid w:val="00F504A0"/>
    <w:rsid w:val="00F50B74"/>
    <w:rsid w:val="00F51B91"/>
    <w:rsid w:val="00F5259F"/>
    <w:rsid w:val="00F53CF7"/>
    <w:rsid w:val="00F65719"/>
    <w:rsid w:val="00F70525"/>
    <w:rsid w:val="00F77F55"/>
    <w:rsid w:val="00F83691"/>
    <w:rsid w:val="00F86BB4"/>
    <w:rsid w:val="00F93A41"/>
    <w:rsid w:val="00F93FF5"/>
    <w:rsid w:val="00F974BD"/>
    <w:rsid w:val="00FA1D6E"/>
    <w:rsid w:val="00FA34D0"/>
    <w:rsid w:val="00FC661B"/>
    <w:rsid w:val="00FC67B6"/>
    <w:rsid w:val="00FC7655"/>
    <w:rsid w:val="00FD3237"/>
    <w:rsid w:val="00FD7158"/>
    <w:rsid w:val="00FD79EB"/>
    <w:rsid w:val="00FF106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schemas-densijiten-jp/ddviewer" w:name="DDview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41"/>
    <w:pPr>
      <w:tabs>
        <w:tab w:val="left" w:pos="1418"/>
        <w:tab w:val="left" w:pos="4678"/>
        <w:tab w:val="left" w:pos="5954"/>
        <w:tab w:val="left" w:pos="7088"/>
      </w:tabs>
      <w:overflowPunct w:val="0"/>
      <w:autoSpaceDE w:val="0"/>
      <w:autoSpaceDN w:val="0"/>
      <w:adjustRightInd w:val="0"/>
      <w:jc w:val="both"/>
      <w:textAlignment w:val="baseline"/>
    </w:pPr>
    <w:rPr>
      <w:rFonts w:ascii="Arial" w:hAnsi="Arial"/>
      <w:sz w:val="20"/>
      <w:szCs w:val="20"/>
      <w:lang w:val="en-GB" w:eastAsia="en-US"/>
    </w:rPr>
  </w:style>
  <w:style w:type="paragraph" w:styleId="Heading1">
    <w:name w:val="heading 1"/>
    <w:basedOn w:val="Normal"/>
    <w:next w:val="Normal"/>
    <w:link w:val="Heading1Char"/>
    <w:uiPriority w:val="99"/>
    <w:qFormat/>
    <w:rsid w:val="00F93A41"/>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Heading2">
    <w:name w:val="heading 2"/>
    <w:basedOn w:val="Normal"/>
    <w:next w:val="Normal"/>
    <w:link w:val="Heading2Char"/>
    <w:uiPriority w:val="99"/>
    <w:qFormat/>
    <w:rsid w:val="00F93A41"/>
    <w:pPr>
      <w:keepNext/>
      <w:keepLines/>
      <w:tabs>
        <w:tab w:val="clear" w:pos="1418"/>
        <w:tab w:val="clear" w:pos="4678"/>
        <w:tab w:val="clear" w:pos="5954"/>
        <w:tab w:val="clear" w:pos="7088"/>
        <w:tab w:val="left" w:pos="851"/>
      </w:tabs>
      <w:spacing w:after="240" w:line="240" w:lineRule="atLeast"/>
      <w:ind w:left="851" w:hanging="851"/>
      <w:outlineLvl w:val="1"/>
    </w:pPr>
    <w:rPr>
      <w:b/>
    </w:rPr>
  </w:style>
  <w:style w:type="paragraph" w:styleId="Heading3">
    <w:name w:val="heading 3"/>
    <w:basedOn w:val="Normal"/>
    <w:next w:val="Normal"/>
    <w:link w:val="Heading3Char"/>
    <w:uiPriority w:val="99"/>
    <w:qFormat/>
    <w:rsid w:val="00F93A41"/>
    <w:pPr>
      <w:keepNext/>
      <w:keepLines/>
      <w:tabs>
        <w:tab w:val="clear" w:pos="1418"/>
        <w:tab w:val="clear" w:pos="4678"/>
        <w:tab w:val="clear" w:pos="5954"/>
        <w:tab w:val="clear" w:pos="7088"/>
        <w:tab w:val="left" w:pos="1134"/>
      </w:tabs>
      <w:spacing w:after="240" w:line="240" w:lineRule="atLeast"/>
      <w:ind w:left="1134" w:hanging="1134"/>
      <w:outlineLvl w:val="2"/>
    </w:pPr>
    <w:rPr>
      <w:b/>
    </w:rPr>
  </w:style>
  <w:style w:type="paragraph" w:styleId="Heading4">
    <w:name w:val="heading 4"/>
    <w:basedOn w:val="Normal"/>
    <w:next w:val="Normal"/>
    <w:link w:val="Heading4Char"/>
    <w:uiPriority w:val="99"/>
    <w:qFormat/>
    <w:rsid w:val="00F93A41"/>
    <w:pPr>
      <w:keepNext/>
      <w:keepLines/>
      <w:tabs>
        <w:tab w:val="clear" w:pos="4678"/>
        <w:tab w:val="clear" w:pos="5954"/>
        <w:tab w:val="clear" w:pos="7088"/>
      </w:tabs>
      <w:spacing w:after="240" w:line="240" w:lineRule="atLeast"/>
      <w:ind w:left="1418" w:hanging="1418"/>
      <w:outlineLvl w:val="3"/>
    </w:pPr>
    <w:rPr>
      <w:b/>
    </w:rPr>
  </w:style>
  <w:style w:type="paragraph" w:styleId="Heading5">
    <w:name w:val="heading 5"/>
    <w:basedOn w:val="Normal"/>
    <w:next w:val="Normal"/>
    <w:link w:val="Heading5Char"/>
    <w:uiPriority w:val="99"/>
    <w:qFormat/>
    <w:rsid w:val="00F93A41"/>
    <w:pPr>
      <w:keepNext/>
      <w:keepLines/>
      <w:tabs>
        <w:tab w:val="clear" w:pos="1418"/>
        <w:tab w:val="clear" w:pos="4678"/>
        <w:tab w:val="clear" w:pos="5954"/>
        <w:tab w:val="clear" w:pos="7088"/>
        <w:tab w:val="left" w:pos="1701"/>
      </w:tabs>
      <w:spacing w:after="240" w:line="240" w:lineRule="atLeast"/>
      <w:ind w:left="1701" w:hanging="1701"/>
      <w:outlineLvl w:val="4"/>
    </w:pPr>
    <w:rPr>
      <w:b/>
    </w:rPr>
  </w:style>
  <w:style w:type="paragraph" w:styleId="Heading8">
    <w:name w:val="heading 8"/>
    <w:basedOn w:val="Heading1"/>
    <w:next w:val="Normal"/>
    <w:link w:val="Heading8Char"/>
    <w:uiPriority w:val="99"/>
    <w:qFormat/>
    <w:rsid w:val="00F93A41"/>
    <w:pPr>
      <w:tabs>
        <w:tab w:val="clear" w:pos="709"/>
        <w:tab w:val="left" w:pos="2977"/>
      </w:tabs>
      <w:ind w:left="2977" w:hanging="2977"/>
      <w:outlineLvl w:val="7"/>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CA4"/>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B74CA4"/>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B74CA4"/>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B74CA4"/>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B74CA4"/>
    <w:rPr>
      <w:rFonts w:ascii="Calibri" w:hAnsi="Calibri" w:cs="Times New Roman"/>
      <w:b/>
      <w:bCs/>
      <w:i/>
      <w:iCs/>
      <w:sz w:val="26"/>
      <w:szCs w:val="26"/>
      <w:lang w:val="en-GB" w:eastAsia="en-US"/>
    </w:rPr>
  </w:style>
  <w:style w:type="character" w:customStyle="1" w:styleId="Heading8Char">
    <w:name w:val="Heading 8 Char"/>
    <w:basedOn w:val="DefaultParagraphFont"/>
    <w:link w:val="Heading8"/>
    <w:uiPriority w:val="99"/>
    <w:semiHidden/>
    <w:locked/>
    <w:rsid w:val="00B74CA4"/>
    <w:rPr>
      <w:rFonts w:ascii="Calibri" w:hAnsi="Calibri" w:cs="Times New Roman"/>
      <w:i/>
      <w:iCs/>
      <w:sz w:val="24"/>
      <w:szCs w:val="24"/>
      <w:lang w:val="en-GB" w:eastAsia="en-US"/>
    </w:rPr>
  </w:style>
  <w:style w:type="paragraph" w:styleId="Footer">
    <w:name w:val="footer"/>
    <w:basedOn w:val="Normal"/>
    <w:link w:val="FooterChar"/>
    <w:uiPriority w:val="99"/>
    <w:rsid w:val="00F93A41"/>
    <w:pPr>
      <w:tabs>
        <w:tab w:val="clear" w:pos="1418"/>
        <w:tab w:val="clear" w:pos="4678"/>
        <w:tab w:val="clear" w:pos="5954"/>
        <w:tab w:val="clear" w:pos="7088"/>
        <w:tab w:val="center" w:pos="4819"/>
        <w:tab w:val="right" w:pos="9071"/>
      </w:tabs>
    </w:pPr>
  </w:style>
  <w:style w:type="character" w:customStyle="1" w:styleId="FooterChar">
    <w:name w:val="Footer Char"/>
    <w:basedOn w:val="DefaultParagraphFont"/>
    <w:link w:val="Footer"/>
    <w:uiPriority w:val="99"/>
    <w:semiHidden/>
    <w:locked/>
    <w:rsid w:val="00B74CA4"/>
    <w:rPr>
      <w:rFonts w:ascii="Arial" w:hAnsi="Arial" w:cs="Times New Roman"/>
      <w:sz w:val="20"/>
      <w:szCs w:val="20"/>
      <w:lang w:val="en-GB" w:eastAsia="en-US"/>
    </w:rPr>
  </w:style>
  <w:style w:type="paragraph" w:styleId="Header">
    <w:name w:val="header"/>
    <w:basedOn w:val="Normal"/>
    <w:link w:val="HeaderChar"/>
    <w:uiPriority w:val="99"/>
    <w:rsid w:val="00F93A41"/>
    <w:pPr>
      <w:tabs>
        <w:tab w:val="clear" w:pos="1418"/>
        <w:tab w:val="clear" w:pos="4678"/>
        <w:tab w:val="clear" w:pos="5954"/>
        <w:tab w:val="clear" w:pos="7088"/>
        <w:tab w:val="center" w:pos="4819"/>
        <w:tab w:val="right" w:pos="9071"/>
      </w:tabs>
    </w:pPr>
  </w:style>
  <w:style w:type="character" w:customStyle="1" w:styleId="HeaderChar">
    <w:name w:val="Header Char"/>
    <w:basedOn w:val="DefaultParagraphFont"/>
    <w:link w:val="Header"/>
    <w:uiPriority w:val="99"/>
    <w:semiHidden/>
    <w:locked/>
    <w:rsid w:val="00B74CA4"/>
    <w:rPr>
      <w:rFonts w:ascii="Arial" w:hAnsi="Arial" w:cs="Times New Roman"/>
      <w:sz w:val="20"/>
      <w:szCs w:val="20"/>
      <w:lang w:val="en-GB" w:eastAsia="en-US"/>
    </w:rPr>
  </w:style>
  <w:style w:type="character" w:styleId="Hyperlink">
    <w:name w:val="Hyperlink"/>
    <w:basedOn w:val="DefaultParagraphFont"/>
    <w:uiPriority w:val="99"/>
    <w:rsid w:val="00310052"/>
    <w:rPr>
      <w:rFonts w:cs="Times New Roman"/>
      <w:color w:val="0000FF"/>
      <w:u w:val="single"/>
    </w:rPr>
  </w:style>
  <w:style w:type="paragraph" w:customStyle="1" w:styleId="B1">
    <w:name w:val="B1"/>
    <w:uiPriority w:val="99"/>
    <w:rsid w:val="00F93A41"/>
    <w:pPr>
      <w:tabs>
        <w:tab w:val="left" w:pos="567"/>
      </w:tabs>
      <w:overflowPunct w:val="0"/>
      <w:autoSpaceDE w:val="0"/>
      <w:autoSpaceDN w:val="0"/>
      <w:adjustRightInd w:val="0"/>
      <w:spacing w:line="240" w:lineRule="atLeast"/>
      <w:ind w:left="567" w:hanging="567"/>
      <w:jc w:val="both"/>
      <w:textAlignment w:val="baseline"/>
    </w:pPr>
    <w:rPr>
      <w:rFonts w:ascii="Arial" w:hAnsi="Arial"/>
      <w:sz w:val="20"/>
      <w:szCs w:val="20"/>
      <w:lang w:val="en-GB" w:eastAsia="en-US"/>
    </w:rPr>
  </w:style>
  <w:style w:type="paragraph" w:customStyle="1" w:styleId="B2">
    <w:name w:val="B2"/>
    <w:uiPriority w:val="99"/>
    <w:rsid w:val="00F93A41"/>
    <w:pPr>
      <w:tabs>
        <w:tab w:val="left" w:pos="1134"/>
      </w:tabs>
      <w:overflowPunct w:val="0"/>
      <w:autoSpaceDE w:val="0"/>
      <w:autoSpaceDN w:val="0"/>
      <w:adjustRightInd w:val="0"/>
      <w:spacing w:line="240" w:lineRule="atLeast"/>
      <w:ind w:left="1134" w:hanging="567"/>
      <w:jc w:val="both"/>
      <w:textAlignment w:val="baseline"/>
    </w:pPr>
    <w:rPr>
      <w:rFonts w:ascii="Arial" w:hAnsi="Arial"/>
      <w:sz w:val="20"/>
      <w:szCs w:val="20"/>
      <w:lang w:val="en-GB" w:eastAsia="en-US"/>
    </w:rPr>
  </w:style>
  <w:style w:type="paragraph" w:customStyle="1" w:styleId="B3">
    <w:name w:val="B3"/>
    <w:uiPriority w:val="99"/>
    <w:rsid w:val="00F93A41"/>
    <w:pPr>
      <w:tabs>
        <w:tab w:val="left" w:pos="1701"/>
      </w:tabs>
      <w:overflowPunct w:val="0"/>
      <w:autoSpaceDE w:val="0"/>
      <w:autoSpaceDN w:val="0"/>
      <w:adjustRightInd w:val="0"/>
      <w:spacing w:line="240" w:lineRule="atLeast"/>
      <w:ind w:left="1701" w:hanging="567"/>
      <w:jc w:val="both"/>
      <w:textAlignment w:val="baseline"/>
    </w:pPr>
    <w:rPr>
      <w:rFonts w:ascii="Arial" w:hAnsi="Arial"/>
      <w:sz w:val="20"/>
      <w:szCs w:val="20"/>
      <w:lang w:val="en-GB" w:eastAsia="en-US"/>
    </w:rPr>
  </w:style>
  <w:style w:type="paragraph" w:customStyle="1" w:styleId="B4">
    <w:name w:val="B4"/>
    <w:uiPriority w:val="99"/>
    <w:rsid w:val="00F93A41"/>
    <w:pPr>
      <w:tabs>
        <w:tab w:val="left" w:pos="2268"/>
      </w:tabs>
      <w:overflowPunct w:val="0"/>
      <w:autoSpaceDE w:val="0"/>
      <w:autoSpaceDN w:val="0"/>
      <w:adjustRightInd w:val="0"/>
      <w:spacing w:line="240" w:lineRule="atLeast"/>
      <w:ind w:left="2268" w:hanging="567"/>
      <w:jc w:val="both"/>
      <w:textAlignment w:val="baseline"/>
    </w:pPr>
    <w:rPr>
      <w:rFonts w:ascii="Arial" w:hAnsi="Arial"/>
      <w:sz w:val="20"/>
      <w:szCs w:val="20"/>
      <w:lang w:val="en-GB" w:eastAsia="en-US"/>
    </w:rPr>
  </w:style>
  <w:style w:type="paragraph" w:customStyle="1" w:styleId="B5">
    <w:name w:val="B5"/>
    <w:uiPriority w:val="99"/>
    <w:rsid w:val="00F93A41"/>
    <w:pPr>
      <w:tabs>
        <w:tab w:val="left" w:pos="2835"/>
      </w:tabs>
      <w:overflowPunct w:val="0"/>
      <w:autoSpaceDE w:val="0"/>
      <w:autoSpaceDN w:val="0"/>
      <w:adjustRightInd w:val="0"/>
      <w:spacing w:line="240" w:lineRule="atLeast"/>
      <w:ind w:left="2835" w:hanging="567"/>
      <w:jc w:val="both"/>
      <w:textAlignment w:val="baseline"/>
    </w:pPr>
    <w:rPr>
      <w:rFonts w:ascii="Arial" w:hAnsi="Arial"/>
      <w:sz w:val="20"/>
      <w:szCs w:val="20"/>
      <w:lang w:val="en-GB" w:eastAsia="en-US"/>
    </w:rPr>
  </w:style>
  <w:style w:type="character" w:styleId="CommentReference">
    <w:name w:val="annotation reference"/>
    <w:basedOn w:val="DefaultParagraphFont"/>
    <w:uiPriority w:val="99"/>
    <w:semiHidden/>
    <w:rsid w:val="00F93A41"/>
    <w:rPr>
      <w:rFonts w:cs="Times New Roman"/>
      <w:sz w:val="16"/>
    </w:rPr>
  </w:style>
  <w:style w:type="paragraph" w:styleId="CommentText">
    <w:name w:val="annotation text"/>
    <w:basedOn w:val="Normal"/>
    <w:link w:val="CommentTextChar"/>
    <w:uiPriority w:val="99"/>
    <w:semiHidden/>
    <w:rsid w:val="00F93A41"/>
    <w:rPr>
      <w:lang w:eastAsia="ko-KR"/>
    </w:rPr>
  </w:style>
  <w:style w:type="character" w:customStyle="1" w:styleId="CommentTextChar">
    <w:name w:val="Comment Text Char"/>
    <w:basedOn w:val="DefaultParagraphFont"/>
    <w:link w:val="CommentText"/>
    <w:uiPriority w:val="99"/>
    <w:semiHidden/>
    <w:locked/>
    <w:rsid w:val="00497732"/>
    <w:rPr>
      <w:rFonts w:ascii="Arial" w:hAnsi="Arial" w:cs="Times New Roman"/>
      <w:lang w:val="en-GB"/>
    </w:rPr>
  </w:style>
  <w:style w:type="paragraph" w:customStyle="1" w:styleId="EW">
    <w:name w:val="EW"/>
    <w:next w:val="Normal"/>
    <w:uiPriority w:val="99"/>
    <w:rsid w:val="00F93A41"/>
    <w:pPr>
      <w:tabs>
        <w:tab w:val="left" w:pos="2268"/>
      </w:tabs>
      <w:overflowPunct w:val="0"/>
      <w:autoSpaceDE w:val="0"/>
      <w:autoSpaceDN w:val="0"/>
      <w:adjustRightInd w:val="0"/>
      <w:spacing w:line="240" w:lineRule="atLeast"/>
      <w:ind w:left="2268" w:hanging="2268"/>
      <w:jc w:val="both"/>
      <w:textAlignment w:val="baseline"/>
    </w:pPr>
    <w:rPr>
      <w:rFonts w:ascii="Arial" w:hAnsi="Arial"/>
      <w:sz w:val="20"/>
      <w:szCs w:val="20"/>
      <w:lang w:val="en-GB" w:eastAsia="en-US"/>
    </w:rPr>
  </w:style>
  <w:style w:type="paragraph" w:customStyle="1" w:styleId="EX">
    <w:name w:val="EX"/>
    <w:next w:val="Normal"/>
    <w:uiPriority w:val="99"/>
    <w:rsid w:val="00F93A41"/>
    <w:pPr>
      <w:tabs>
        <w:tab w:val="left" w:pos="2268"/>
      </w:tabs>
      <w:overflowPunct w:val="0"/>
      <w:autoSpaceDE w:val="0"/>
      <w:autoSpaceDN w:val="0"/>
      <w:adjustRightInd w:val="0"/>
      <w:spacing w:after="240" w:line="240" w:lineRule="atLeast"/>
      <w:ind w:left="2268" w:hanging="2268"/>
      <w:jc w:val="both"/>
      <w:textAlignment w:val="baseline"/>
    </w:pPr>
    <w:rPr>
      <w:rFonts w:ascii="Arial" w:hAnsi="Arial"/>
      <w:sz w:val="20"/>
      <w:szCs w:val="20"/>
      <w:lang w:val="en-GB" w:eastAsia="en-US"/>
    </w:rPr>
  </w:style>
  <w:style w:type="character" w:styleId="FootnoteReference">
    <w:name w:val="footnote reference"/>
    <w:basedOn w:val="DefaultParagraphFont"/>
    <w:uiPriority w:val="99"/>
    <w:semiHidden/>
    <w:rsid w:val="00F93A41"/>
    <w:rPr>
      <w:rFonts w:cs="Times New Roman"/>
      <w:b/>
      <w:position w:val="6"/>
      <w:sz w:val="16"/>
    </w:rPr>
  </w:style>
  <w:style w:type="paragraph" w:styleId="FootnoteText">
    <w:name w:val="footnote text"/>
    <w:basedOn w:val="Normal"/>
    <w:link w:val="FootnoteTextChar"/>
    <w:uiPriority w:val="99"/>
    <w:semiHidden/>
    <w:rsid w:val="00F93A41"/>
    <w:pPr>
      <w:keepNext/>
      <w:keepLines/>
      <w:tabs>
        <w:tab w:val="clear" w:pos="1418"/>
        <w:tab w:val="clear" w:pos="4678"/>
        <w:tab w:val="clear" w:pos="5954"/>
        <w:tab w:val="clear" w:pos="7088"/>
        <w:tab w:val="left" w:pos="454"/>
      </w:tabs>
      <w:ind w:left="454" w:hanging="454"/>
    </w:pPr>
    <w:rPr>
      <w:sz w:val="16"/>
    </w:rPr>
  </w:style>
  <w:style w:type="character" w:customStyle="1" w:styleId="FootnoteTextChar">
    <w:name w:val="Footnote Text Char"/>
    <w:basedOn w:val="DefaultParagraphFont"/>
    <w:link w:val="FootnoteText"/>
    <w:uiPriority w:val="99"/>
    <w:semiHidden/>
    <w:locked/>
    <w:rsid w:val="00B74CA4"/>
    <w:rPr>
      <w:rFonts w:ascii="Arial" w:hAnsi="Arial" w:cs="Times New Roman"/>
      <w:sz w:val="20"/>
      <w:szCs w:val="20"/>
      <w:lang w:val="en-GB" w:eastAsia="en-US"/>
    </w:rPr>
  </w:style>
  <w:style w:type="paragraph" w:customStyle="1" w:styleId="FP">
    <w:name w:val="FP"/>
    <w:uiPriority w:val="99"/>
    <w:rsid w:val="00F93A41"/>
    <w:pPr>
      <w:overflowPunct w:val="0"/>
      <w:autoSpaceDE w:val="0"/>
      <w:autoSpaceDN w:val="0"/>
      <w:adjustRightInd w:val="0"/>
      <w:spacing w:line="240" w:lineRule="atLeast"/>
      <w:textAlignment w:val="baseline"/>
    </w:pPr>
    <w:rPr>
      <w:rFonts w:ascii="Arial" w:hAnsi="Arial"/>
      <w:sz w:val="20"/>
      <w:szCs w:val="20"/>
      <w:lang w:val="en-GB" w:eastAsia="en-US"/>
    </w:rPr>
  </w:style>
  <w:style w:type="paragraph" w:customStyle="1" w:styleId="H6">
    <w:name w:val="H6"/>
    <w:next w:val="Normal"/>
    <w:uiPriority w:val="99"/>
    <w:rsid w:val="00F93A41"/>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sz w:val="20"/>
      <w:szCs w:val="20"/>
      <w:lang w:val="en-GB" w:eastAsia="en-US"/>
    </w:rPr>
  </w:style>
  <w:style w:type="paragraph" w:customStyle="1" w:styleId="HE">
    <w:name w:val="HE"/>
    <w:next w:val="Normal"/>
    <w:uiPriority w:val="99"/>
    <w:rsid w:val="00F93A41"/>
    <w:pPr>
      <w:overflowPunct w:val="0"/>
      <w:autoSpaceDE w:val="0"/>
      <w:autoSpaceDN w:val="0"/>
      <w:adjustRightInd w:val="0"/>
      <w:spacing w:line="240" w:lineRule="atLeast"/>
      <w:textAlignment w:val="baseline"/>
    </w:pPr>
    <w:rPr>
      <w:rFonts w:ascii="Arial" w:hAnsi="Arial"/>
      <w:b/>
      <w:sz w:val="20"/>
      <w:szCs w:val="20"/>
      <w:lang w:val="en-GB" w:eastAsia="en-US"/>
    </w:rPr>
  </w:style>
  <w:style w:type="paragraph" w:customStyle="1" w:styleId="HO">
    <w:name w:val="HO"/>
    <w:next w:val="Normal"/>
    <w:uiPriority w:val="99"/>
    <w:rsid w:val="00F93A41"/>
    <w:pPr>
      <w:overflowPunct w:val="0"/>
      <w:autoSpaceDE w:val="0"/>
      <w:autoSpaceDN w:val="0"/>
      <w:adjustRightInd w:val="0"/>
      <w:spacing w:line="240" w:lineRule="atLeast"/>
      <w:jc w:val="right"/>
      <w:textAlignment w:val="baseline"/>
    </w:pPr>
    <w:rPr>
      <w:rFonts w:ascii="Arial" w:hAnsi="Arial"/>
      <w:b/>
      <w:sz w:val="20"/>
      <w:szCs w:val="20"/>
      <w:lang w:val="en-GB" w:eastAsia="en-US"/>
    </w:rPr>
  </w:style>
  <w:style w:type="paragraph" w:styleId="Index1">
    <w:name w:val="index 1"/>
    <w:basedOn w:val="Normal"/>
    <w:uiPriority w:val="99"/>
    <w:semiHidden/>
    <w:rsid w:val="00F93A41"/>
  </w:style>
  <w:style w:type="paragraph" w:styleId="Index2">
    <w:name w:val="index 2"/>
    <w:basedOn w:val="Normal"/>
    <w:uiPriority w:val="99"/>
    <w:semiHidden/>
    <w:rsid w:val="00F93A41"/>
    <w:pPr>
      <w:ind w:left="567"/>
    </w:pPr>
  </w:style>
  <w:style w:type="paragraph" w:styleId="IndexHeading">
    <w:name w:val="index heading"/>
    <w:basedOn w:val="Normal"/>
    <w:uiPriority w:val="99"/>
    <w:semiHidden/>
    <w:rsid w:val="00F93A41"/>
    <w:pPr>
      <w:keepNext/>
      <w:keepLines/>
      <w:spacing w:before="240"/>
    </w:pPr>
    <w:rPr>
      <w:b/>
      <w:sz w:val="24"/>
    </w:rPr>
  </w:style>
  <w:style w:type="paragraph" w:customStyle="1" w:styleId="LD">
    <w:name w:val="LD"/>
    <w:uiPriority w:val="99"/>
    <w:rsid w:val="00F93A41"/>
    <w:pPr>
      <w:keepNext/>
      <w:keepLines/>
      <w:overflowPunct w:val="0"/>
      <w:autoSpaceDE w:val="0"/>
      <w:autoSpaceDN w:val="0"/>
      <w:adjustRightInd w:val="0"/>
      <w:textAlignment w:val="baseline"/>
    </w:pPr>
    <w:rPr>
      <w:rFonts w:ascii="Arial" w:hAnsi="Arial"/>
      <w:sz w:val="24"/>
      <w:szCs w:val="20"/>
      <w:lang w:val="en-GB" w:eastAsia="en-US"/>
    </w:rPr>
  </w:style>
  <w:style w:type="paragraph" w:customStyle="1" w:styleId="NO">
    <w:name w:val="NO"/>
    <w:next w:val="Normal"/>
    <w:uiPriority w:val="99"/>
    <w:rsid w:val="00F93A41"/>
    <w:pPr>
      <w:tabs>
        <w:tab w:val="left" w:pos="1701"/>
      </w:tabs>
      <w:overflowPunct w:val="0"/>
      <w:autoSpaceDE w:val="0"/>
      <w:autoSpaceDN w:val="0"/>
      <w:adjustRightInd w:val="0"/>
      <w:spacing w:after="240" w:line="240" w:lineRule="atLeast"/>
      <w:ind w:left="1701" w:hanging="1134"/>
      <w:jc w:val="both"/>
      <w:textAlignment w:val="baseline"/>
    </w:pPr>
    <w:rPr>
      <w:rFonts w:ascii="Arial" w:hAnsi="Arial"/>
      <w:sz w:val="20"/>
      <w:szCs w:val="20"/>
      <w:lang w:val="en-GB" w:eastAsia="en-US"/>
    </w:rPr>
  </w:style>
  <w:style w:type="paragraph" w:styleId="NormalIndent">
    <w:name w:val="Normal Indent"/>
    <w:basedOn w:val="Normal"/>
    <w:next w:val="Normal"/>
    <w:uiPriority w:val="99"/>
    <w:rsid w:val="00F93A41"/>
    <w:pPr>
      <w:ind w:left="720"/>
    </w:pPr>
  </w:style>
  <w:style w:type="paragraph" w:customStyle="1" w:styleId="NW">
    <w:name w:val="NW"/>
    <w:basedOn w:val="NO"/>
    <w:next w:val="Normal"/>
    <w:uiPriority w:val="99"/>
    <w:rsid w:val="00F93A41"/>
    <w:pPr>
      <w:spacing w:after="0"/>
    </w:pPr>
  </w:style>
  <w:style w:type="paragraph" w:customStyle="1" w:styleId="WP">
    <w:name w:val="WP"/>
    <w:next w:val="Normal"/>
    <w:uiPriority w:val="99"/>
    <w:rsid w:val="00F93A41"/>
    <w:pPr>
      <w:overflowPunct w:val="0"/>
      <w:autoSpaceDE w:val="0"/>
      <w:autoSpaceDN w:val="0"/>
      <w:adjustRightInd w:val="0"/>
      <w:spacing w:line="240" w:lineRule="atLeast"/>
      <w:jc w:val="both"/>
      <w:textAlignment w:val="baseline"/>
    </w:pPr>
    <w:rPr>
      <w:rFonts w:ascii="Arial" w:hAnsi="Arial"/>
      <w:sz w:val="20"/>
      <w:szCs w:val="20"/>
      <w:lang w:val="en-GB" w:eastAsia="en-US"/>
    </w:rPr>
  </w:style>
  <w:style w:type="paragraph" w:customStyle="1" w:styleId="TAJ">
    <w:name w:val="TAJ"/>
    <w:basedOn w:val="WP"/>
    <w:uiPriority w:val="99"/>
    <w:rsid w:val="00F93A41"/>
    <w:pPr>
      <w:keepNext/>
      <w:keepLines/>
      <w:spacing w:before="12" w:after="12"/>
      <w:ind w:left="57" w:right="57"/>
    </w:pPr>
  </w:style>
  <w:style w:type="paragraph" w:customStyle="1" w:styleId="TAC">
    <w:name w:val="TAC"/>
    <w:basedOn w:val="TAJ"/>
    <w:uiPriority w:val="99"/>
    <w:rsid w:val="00F93A41"/>
    <w:pPr>
      <w:jc w:val="center"/>
    </w:pPr>
  </w:style>
  <w:style w:type="paragraph" w:customStyle="1" w:styleId="TAH">
    <w:name w:val="TAH"/>
    <w:basedOn w:val="TAC"/>
    <w:uiPriority w:val="99"/>
    <w:rsid w:val="00F93A41"/>
    <w:rPr>
      <w:b/>
    </w:rPr>
  </w:style>
  <w:style w:type="paragraph" w:customStyle="1" w:styleId="TAL">
    <w:name w:val="TAL"/>
    <w:basedOn w:val="TAJ"/>
    <w:uiPriority w:val="99"/>
    <w:rsid w:val="00F93A41"/>
    <w:pPr>
      <w:jc w:val="left"/>
    </w:pPr>
  </w:style>
  <w:style w:type="paragraph" w:customStyle="1" w:styleId="TAN">
    <w:name w:val="TAN"/>
    <w:basedOn w:val="NO"/>
    <w:uiPriority w:val="99"/>
    <w:rsid w:val="00F93A41"/>
    <w:pPr>
      <w:keepNext/>
      <w:keepLines/>
      <w:tabs>
        <w:tab w:val="clear" w:pos="1701"/>
        <w:tab w:val="left" w:pos="1247"/>
      </w:tabs>
      <w:spacing w:before="12" w:after="12"/>
      <w:ind w:left="1247" w:right="57" w:hanging="1191"/>
    </w:pPr>
  </w:style>
  <w:style w:type="paragraph" w:customStyle="1" w:styleId="TB">
    <w:name w:val="TB"/>
    <w:uiPriority w:val="99"/>
    <w:rsid w:val="00F93A41"/>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sz w:val="20"/>
      <w:szCs w:val="20"/>
      <w:lang w:val="en-GB" w:eastAsia="en-US"/>
    </w:rPr>
  </w:style>
  <w:style w:type="paragraph" w:customStyle="1" w:styleId="TC">
    <w:name w:val="TC"/>
    <w:uiPriority w:val="99"/>
    <w:rsid w:val="00F93A41"/>
    <w:pPr>
      <w:keepNext/>
      <w:keepLines/>
      <w:overflowPunct w:val="0"/>
      <w:autoSpaceDE w:val="0"/>
      <w:autoSpaceDN w:val="0"/>
      <w:adjustRightInd w:val="0"/>
      <w:jc w:val="center"/>
      <w:textAlignment w:val="baseline"/>
    </w:pPr>
    <w:rPr>
      <w:rFonts w:ascii="Arial" w:hAnsi="Arial"/>
      <w:sz w:val="24"/>
      <w:szCs w:val="20"/>
      <w:lang w:val="en-GB" w:eastAsia="en-US"/>
    </w:rPr>
  </w:style>
  <w:style w:type="paragraph" w:customStyle="1" w:styleId="TF">
    <w:name w:val="TF"/>
    <w:next w:val="Normal"/>
    <w:uiPriority w:val="99"/>
    <w:rsid w:val="00F93A41"/>
    <w:pPr>
      <w:keepLines/>
      <w:overflowPunct w:val="0"/>
      <w:autoSpaceDE w:val="0"/>
      <w:autoSpaceDN w:val="0"/>
      <w:adjustRightInd w:val="0"/>
      <w:spacing w:before="240" w:after="240" w:line="240" w:lineRule="atLeast"/>
      <w:jc w:val="center"/>
      <w:textAlignment w:val="baseline"/>
    </w:pPr>
    <w:rPr>
      <w:rFonts w:ascii="Arial" w:hAnsi="Arial"/>
      <w:sz w:val="20"/>
      <w:szCs w:val="20"/>
      <w:lang w:val="en-GB" w:eastAsia="en-US"/>
    </w:rPr>
  </w:style>
  <w:style w:type="paragraph" w:customStyle="1" w:styleId="TH">
    <w:name w:val="TH"/>
    <w:next w:val="Normal"/>
    <w:uiPriority w:val="99"/>
    <w:rsid w:val="00F93A41"/>
    <w:pPr>
      <w:keepNext/>
      <w:keepLines/>
      <w:overflowPunct w:val="0"/>
      <w:autoSpaceDE w:val="0"/>
      <w:autoSpaceDN w:val="0"/>
      <w:adjustRightInd w:val="0"/>
      <w:spacing w:after="240" w:line="240" w:lineRule="atLeast"/>
      <w:jc w:val="center"/>
      <w:textAlignment w:val="baseline"/>
    </w:pPr>
    <w:rPr>
      <w:rFonts w:ascii="Arial" w:hAnsi="Arial"/>
      <w:sz w:val="20"/>
      <w:szCs w:val="20"/>
      <w:lang w:val="en-GB" w:eastAsia="en-US"/>
    </w:rPr>
  </w:style>
  <w:style w:type="paragraph" w:styleId="TOC1">
    <w:name w:val="toc 1"/>
    <w:basedOn w:val="Normal"/>
    <w:uiPriority w:val="99"/>
    <w:semiHidden/>
    <w:rsid w:val="00F93A41"/>
    <w:pPr>
      <w:keepLines/>
      <w:tabs>
        <w:tab w:val="clear" w:pos="1418"/>
        <w:tab w:val="clear" w:pos="4678"/>
        <w:tab w:val="clear" w:pos="5954"/>
        <w:tab w:val="clear" w:pos="7088"/>
        <w:tab w:val="left" w:pos="567"/>
        <w:tab w:val="right" w:leader="dot" w:pos="9356"/>
      </w:tabs>
      <w:spacing w:before="240" w:line="240" w:lineRule="atLeast"/>
      <w:ind w:left="567" w:right="284" w:hanging="567"/>
    </w:pPr>
  </w:style>
  <w:style w:type="paragraph" w:styleId="TOC2">
    <w:name w:val="toc 2"/>
    <w:basedOn w:val="Normal"/>
    <w:uiPriority w:val="99"/>
    <w:semiHidden/>
    <w:rsid w:val="00F93A41"/>
    <w:pPr>
      <w:keepLines/>
      <w:tabs>
        <w:tab w:val="clear" w:pos="4678"/>
        <w:tab w:val="clear" w:pos="5954"/>
        <w:tab w:val="clear" w:pos="7088"/>
        <w:tab w:val="right" w:leader="dot" w:pos="9356"/>
      </w:tabs>
      <w:spacing w:line="240" w:lineRule="atLeast"/>
      <w:ind w:left="1418" w:right="284" w:hanging="851"/>
    </w:pPr>
  </w:style>
  <w:style w:type="paragraph" w:styleId="TOC3">
    <w:name w:val="toc 3"/>
    <w:basedOn w:val="Normal"/>
    <w:uiPriority w:val="99"/>
    <w:semiHidden/>
    <w:rsid w:val="00F93A41"/>
    <w:pPr>
      <w:keepLines/>
      <w:tabs>
        <w:tab w:val="clear" w:pos="1418"/>
        <w:tab w:val="clear" w:pos="4678"/>
        <w:tab w:val="clear" w:pos="5954"/>
        <w:tab w:val="clear" w:pos="7088"/>
        <w:tab w:val="left" w:pos="2552"/>
        <w:tab w:val="right" w:leader="dot" w:pos="9356"/>
      </w:tabs>
      <w:spacing w:line="240" w:lineRule="atLeast"/>
      <w:ind w:left="2552" w:right="284" w:hanging="1134"/>
    </w:pPr>
  </w:style>
  <w:style w:type="paragraph" w:styleId="TOC4">
    <w:name w:val="toc 4"/>
    <w:basedOn w:val="Normal"/>
    <w:uiPriority w:val="99"/>
    <w:semiHidden/>
    <w:rsid w:val="00F93A41"/>
    <w:pPr>
      <w:keepLines/>
      <w:tabs>
        <w:tab w:val="clear" w:pos="1418"/>
        <w:tab w:val="clear" w:pos="4678"/>
        <w:tab w:val="clear" w:pos="5954"/>
        <w:tab w:val="clear" w:pos="7088"/>
        <w:tab w:val="left" w:pos="3969"/>
        <w:tab w:val="right" w:leader="dot" w:pos="9356"/>
      </w:tabs>
      <w:spacing w:line="240" w:lineRule="atLeast"/>
      <w:ind w:left="3969" w:right="284" w:hanging="1418"/>
    </w:pPr>
  </w:style>
  <w:style w:type="paragraph" w:styleId="TOC5">
    <w:name w:val="toc 5"/>
    <w:basedOn w:val="Normal"/>
    <w:uiPriority w:val="99"/>
    <w:semiHidden/>
    <w:rsid w:val="00F93A41"/>
    <w:pPr>
      <w:keepLines/>
      <w:tabs>
        <w:tab w:val="clear" w:pos="1418"/>
        <w:tab w:val="clear" w:pos="4678"/>
        <w:tab w:val="clear" w:pos="5954"/>
        <w:tab w:val="clear" w:pos="7088"/>
        <w:tab w:val="left" w:pos="5670"/>
        <w:tab w:val="right" w:leader="dot" w:pos="9356"/>
      </w:tabs>
      <w:spacing w:line="240" w:lineRule="atLeast"/>
      <w:ind w:left="5670" w:right="284" w:hanging="1701"/>
    </w:pPr>
  </w:style>
  <w:style w:type="paragraph" w:styleId="TOC8">
    <w:name w:val="toc 8"/>
    <w:basedOn w:val="TOC1"/>
    <w:uiPriority w:val="99"/>
    <w:semiHidden/>
    <w:rsid w:val="00F93A41"/>
    <w:pPr>
      <w:tabs>
        <w:tab w:val="clear" w:pos="567"/>
        <w:tab w:val="left" w:pos="2268"/>
      </w:tabs>
      <w:ind w:left="2268" w:hanging="2268"/>
    </w:pPr>
  </w:style>
  <w:style w:type="paragraph" w:customStyle="1" w:styleId="TT">
    <w:name w:val="TT"/>
    <w:next w:val="Normal"/>
    <w:uiPriority w:val="99"/>
    <w:rsid w:val="00F93A41"/>
    <w:pPr>
      <w:overflowPunct w:val="0"/>
      <w:autoSpaceDE w:val="0"/>
      <w:autoSpaceDN w:val="0"/>
      <w:adjustRightInd w:val="0"/>
      <w:spacing w:after="960" w:line="240" w:lineRule="atLeast"/>
      <w:jc w:val="center"/>
      <w:textAlignment w:val="baseline"/>
    </w:pPr>
    <w:rPr>
      <w:rFonts w:ascii="Arial" w:hAnsi="Arial"/>
      <w:b/>
      <w:sz w:val="24"/>
      <w:szCs w:val="20"/>
      <w:lang w:val="en-GB" w:eastAsia="en-US"/>
    </w:rPr>
  </w:style>
  <w:style w:type="paragraph" w:customStyle="1" w:styleId="ZA">
    <w:name w:val="ZA"/>
    <w:uiPriority w:val="99"/>
    <w:rsid w:val="00F93A41"/>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sz w:val="20"/>
      <w:szCs w:val="20"/>
      <w:lang w:val="en-GB" w:eastAsia="en-US"/>
    </w:rPr>
  </w:style>
  <w:style w:type="paragraph" w:customStyle="1" w:styleId="ZB">
    <w:name w:val="ZB"/>
    <w:uiPriority w:val="99"/>
    <w:rsid w:val="00F93A41"/>
    <w:pPr>
      <w:keepNext/>
      <w:keepLines/>
      <w:tabs>
        <w:tab w:val="left" w:pos="5387"/>
      </w:tabs>
      <w:overflowPunct w:val="0"/>
      <w:autoSpaceDE w:val="0"/>
      <w:autoSpaceDN w:val="0"/>
      <w:adjustRightInd w:val="0"/>
      <w:spacing w:after="240" w:line="240" w:lineRule="atLeast"/>
      <w:textAlignment w:val="baseline"/>
    </w:pPr>
    <w:rPr>
      <w:rFonts w:ascii="Arial" w:hAnsi="Arial"/>
      <w:b/>
      <w:sz w:val="32"/>
      <w:szCs w:val="20"/>
      <w:lang w:val="en-GB" w:eastAsia="en-US"/>
    </w:rPr>
  </w:style>
  <w:style w:type="paragraph" w:customStyle="1" w:styleId="ZC">
    <w:name w:val="ZC"/>
    <w:uiPriority w:val="99"/>
    <w:rsid w:val="00F93A41"/>
    <w:pPr>
      <w:keepNext/>
      <w:keepLines/>
      <w:overflowPunct w:val="0"/>
      <w:autoSpaceDE w:val="0"/>
      <w:autoSpaceDN w:val="0"/>
      <w:adjustRightInd w:val="0"/>
      <w:spacing w:line="360" w:lineRule="atLeast"/>
      <w:jc w:val="center"/>
      <w:textAlignment w:val="baseline"/>
    </w:pPr>
    <w:rPr>
      <w:rFonts w:ascii="Arial" w:hAnsi="Arial"/>
      <w:sz w:val="20"/>
      <w:szCs w:val="20"/>
      <w:lang w:val="en-GB" w:eastAsia="en-US"/>
    </w:rPr>
  </w:style>
  <w:style w:type="paragraph" w:customStyle="1" w:styleId="ZE">
    <w:name w:val="ZE"/>
    <w:uiPriority w:val="99"/>
    <w:rsid w:val="00F93A41"/>
    <w:pPr>
      <w:overflowPunct w:val="0"/>
      <w:autoSpaceDE w:val="0"/>
      <w:autoSpaceDN w:val="0"/>
      <w:adjustRightInd w:val="0"/>
      <w:spacing w:after="960" w:line="408" w:lineRule="atLeast"/>
      <w:jc w:val="center"/>
      <w:textAlignment w:val="baseline"/>
    </w:pPr>
    <w:rPr>
      <w:rFonts w:ascii="Arial" w:hAnsi="Arial"/>
      <w:sz w:val="20"/>
      <w:szCs w:val="20"/>
      <w:lang w:val="en-GB" w:eastAsia="en-US"/>
    </w:rPr>
  </w:style>
  <w:style w:type="paragraph" w:customStyle="1" w:styleId="ZK">
    <w:name w:val="ZK"/>
    <w:uiPriority w:val="99"/>
    <w:rsid w:val="00F93A41"/>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sz w:val="20"/>
      <w:szCs w:val="20"/>
      <w:lang w:val="en-GB" w:eastAsia="en-US"/>
    </w:rPr>
  </w:style>
  <w:style w:type="paragraph" w:customStyle="1" w:styleId="ZT">
    <w:name w:val="ZT"/>
    <w:uiPriority w:val="99"/>
    <w:rsid w:val="00F93A41"/>
    <w:pPr>
      <w:keepNext/>
      <w:keepLines/>
      <w:overflowPunct w:val="0"/>
      <w:autoSpaceDE w:val="0"/>
      <w:autoSpaceDN w:val="0"/>
      <w:adjustRightInd w:val="0"/>
      <w:spacing w:after="96" w:line="240" w:lineRule="atLeast"/>
      <w:jc w:val="center"/>
      <w:textAlignment w:val="baseline"/>
    </w:pPr>
    <w:rPr>
      <w:rFonts w:ascii="Arial" w:hAnsi="Arial"/>
      <w:b/>
      <w:sz w:val="32"/>
      <w:szCs w:val="20"/>
      <w:lang w:val="en-GB" w:eastAsia="en-US"/>
    </w:rPr>
  </w:style>
  <w:style w:type="paragraph" w:customStyle="1" w:styleId="ZU">
    <w:name w:val="ZU"/>
    <w:uiPriority w:val="99"/>
    <w:rsid w:val="00F93A41"/>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sz w:val="20"/>
      <w:szCs w:val="20"/>
      <w:lang w:val="en-GB" w:eastAsia="en-US"/>
    </w:rPr>
  </w:style>
  <w:style w:type="paragraph" w:customStyle="1" w:styleId="ZW">
    <w:name w:val="ZW"/>
    <w:uiPriority w:val="99"/>
    <w:rsid w:val="00F93A41"/>
    <w:pPr>
      <w:keepNext/>
      <w:keepLines/>
      <w:tabs>
        <w:tab w:val="left" w:pos="5387"/>
      </w:tabs>
      <w:overflowPunct w:val="0"/>
      <w:autoSpaceDE w:val="0"/>
      <w:autoSpaceDN w:val="0"/>
      <w:adjustRightInd w:val="0"/>
      <w:spacing w:after="240" w:line="240" w:lineRule="atLeast"/>
      <w:textAlignment w:val="baseline"/>
    </w:pPr>
    <w:rPr>
      <w:rFonts w:ascii="Arial" w:hAnsi="Arial"/>
      <w:sz w:val="20"/>
      <w:szCs w:val="20"/>
      <w:lang w:val="en-GB" w:eastAsia="en-US"/>
    </w:rPr>
  </w:style>
  <w:style w:type="paragraph" w:styleId="BalloonText">
    <w:name w:val="Balloon Text"/>
    <w:basedOn w:val="Normal"/>
    <w:link w:val="BalloonTextChar"/>
    <w:uiPriority w:val="99"/>
    <w:semiHidden/>
    <w:rsid w:val="002953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CA4"/>
    <w:rPr>
      <w:rFonts w:cs="Times New Roman"/>
      <w:sz w:val="2"/>
      <w:lang w:val="en-GB" w:eastAsia="en-US"/>
    </w:rPr>
  </w:style>
  <w:style w:type="paragraph" w:styleId="CommentSubject">
    <w:name w:val="annotation subject"/>
    <w:basedOn w:val="CommentText"/>
    <w:next w:val="CommentText"/>
    <w:link w:val="CommentSubjectChar"/>
    <w:uiPriority w:val="99"/>
    <w:rsid w:val="00497732"/>
    <w:rPr>
      <w:b/>
      <w:bCs/>
    </w:rPr>
  </w:style>
  <w:style w:type="character" w:customStyle="1" w:styleId="CommentSubjectChar">
    <w:name w:val="Comment Subject Char"/>
    <w:basedOn w:val="CommentTextChar"/>
    <w:link w:val="CommentSubject"/>
    <w:uiPriority w:val="99"/>
    <w:locked/>
    <w:rsid w:val="00497732"/>
    <w:rPr>
      <w:b/>
    </w:rPr>
  </w:style>
  <w:style w:type="paragraph" w:styleId="DocumentMap">
    <w:name w:val="Document Map"/>
    <w:basedOn w:val="Normal"/>
    <w:link w:val="DocumentMapChar"/>
    <w:uiPriority w:val="99"/>
    <w:rsid w:val="008D1824"/>
    <w:rPr>
      <w:rFonts w:ascii="Tahoma" w:hAnsi="Tahoma" w:cs="Tahoma"/>
      <w:sz w:val="16"/>
      <w:szCs w:val="16"/>
    </w:rPr>
  </w:style>
  <w:style w:type="character" w:customStyle="1" w:styleId="DocumentMapChar">
    <w:name w:val="Document Map Char"/>
    <w:basedOn w:val="DefaultParagraphFont"/>
    <w:link w:val="DocumentMap"/>
    <w:uiPriority w:val="99"/>
    <w:locked/>
    <w:rsid w:val="008D18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4675127">
      <w:marLeft w:val="0"/>
      <w:marRight w:val="0"/>
      <w:marTop w:val="0"/>
      <w:marBottom w:val="0"/>
      <w:divBdr>
        <w:top w:val="none" w:sz="0" w:space="0" w:color="auto"/>
        <w:left w:val="none" w:sz="0" w:space="0" w:color="auto"/>
        <w:bottom w:val="none" w:sz="0" w:space="0" w:color="auto"/>
        <w:right w:val="none" w:sz="0" w:space="0" w:color="auto"/>
      </w:divBdr>
    </w:div>
    <w:div w:id="1724675128">
      <w:marLeft w:val="0"/>
      <w:marRight w:val="0"/>
      <w:marTop w:val="0"/>
      <w:marBottom w:val="0"/>
      <w:divBdr>
        <w:top w:val="none" w:sz="0" w:space="0" w:color="auto"/>
        <w:left w:val="none" w:sz="0" w:space="0" w:color="auto"/>
        <w:bottom w:val="none" w:sz="0" w:space="0" w:color="auto"/>
        <w:right w:val="none" w:sz="0" w:space="0" w:color="auto"/>
      </w:divBdr>
    </w:div>
    <w:div w:id="1724675129">
      <w:marLeft w:val="0"/>
      <w:marRight w:val="0"/>
      <w:marTop w:val="0"/>
      <w:marBottom w:val="0"/>
      <w:divBdr>
        <w:top w:val="none" w:sz="0" w:space="0" w:color="auto"/>
        <w:left w:val="none" w:sz="0" w:space="0" w:color="auto"/>
        <w:bottom w:val="none" w:sz="0" w:space="0" w:color="auto"/>
        <w:right w:val="none" w:sz="0" w:space="0" w:color="auto"/>
      </w:divBdr>
    </w:div>
    <w:div w:id="1724675130">
      <w:marLeft w:val="0"/>
      <w:marRight w:val="0"/>
      <w:marTop w:val="0"/>
      <w:marBottom w:val="0"/>
      <w:divBdr>
        <w:top w:val="none" w:sz="0" w:space="0" w:color="auto"/>
        <w:left w:val="none" w:sz="0" w:space="0" w:color="auto"/>
        <w:bottom w:val="none" w:sz="0" w:space="0" w:color="auto"/>
        <w:right w:val="none" w:sz="0" w:space="0" w:color="auto"/>
      </w:divBdr>
      <w:divsChild>
        <w:div w:id="1724675169">
          <w:marLeft w:val="0"/>
          <w:marRight w:val="0"/>
          <w:marTop w:val="0"/>
          <w:marBottom w:val="0"/>
          <w:divBdr>
            <w:top w:val="none" w:sz="0" w:space="0" w:color="auto"/>
            <w:left w:val="none" w:sz="0" w:space="0" w:color="auto"/>
            <w:bottom w:val="none" w:sz="0" w:space="0" w:color="auto"/>
            <w:right w:val="none" w:sz="0" w:space="0" w:color="auto"/>
          </w:divBdr>
          <w:divsChild>
            <w:div w:id="1724675133">
              <w:marLeft w:val="0"/>
              <w:marRight w:val="0"/>
              <w:marTop w:val="0"/>
              <w:marBottom w:val="0"/>
              <w:divBdr>
                <w:top w:val="none" w:sz="0" w:space="0" w:color="auto"/>
                <w:left w:val="none" w:sz="0" w:space="0" w:color="auto"/>
                <w:bottom w:val="none" w:sz="0" w:space="0" w:color="auto"/>
                <w:right w:val="none" w:sz="0" w:space="0" w:color="auto"/>
              </w:divBdr>
            </w:div>
            <w:div w:id="1724675141">
              <w:marLeft w:val="0"/>
              <w:marRight w:val="0"/>
              <w:marTop w:val="0"/>
              <w:marBottom w:val="0"/>
              <w:divBdr>
                <w:top w:val="none" w:sz="0" w:space="0" w:color="auto"/>
                <w:left w:val="none" w:sz="0" w:space="0" w:color="auto"/>
                <w:bottom w:val="none" w:sz="0" w:space="0" w:color="auto"/>
                <w:right w:val="none" w:sz="0" w:space="0" w:color="auto"/>
              </w:divBdr>
            </w:div>
            <w:div w:id="1724675159">
              <w:marLeft w:val="0"/>
              <w:marRight w:val="0"/>
              <w:marTop w:val="0"/>
              <w:marBottom w:val="0"/>
              <w:divBdr>
                <w:top w:val="none" w:sz="0" w:space="0" w:color="auto"/>
                <w:left w:val="none" w:sz="0" w:space="0" w:color="auto"/>
                <w:bottom w:val="none" w:sz="0" w:space="0" w:color="auto"/>
                <w:right w:val="none" w:sz="0" w:space="0" w:color="auto"/>
              </w:divBdr>
            </w:div>
            <w:div w:id="1724675183">
              <w:marLeft w:val="0"/>
              <w:marRight w:val="0"/>
              <w:marTop w:val="0"/>
              <w:marBottom w:val="0"/>
              <w:divBdr>
                <w:top w:val="none" w:sz="0" w:space="0" w:color="auto"/>
                <w:left w:val="none" w:sz="0" w:space="0" w:color="auto"/>
                <w:bottom w:val="none" w:sz="0" w:space="0" w:color="auto"/>
                <w:right w:val="none" w:sz="0" w:space="0" w:color="auto"/>
              </w:divBdr>
            </w:div>
            <w:div w:id="1724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31">
      <w:marLeft w:val="0"/>
      <w:marRight w:val="0"/>
      <w:marTop w:val="0"/>
      <w:marBottom w:val="0"/>
      <w:divBdr>
        <w:top w:val="none" w:sz="0" w:space="0" w:color="auto"/>
        <w:left w:val="none" w:sz="0" w:space="0" w:color="auto"/>
        <w:bottom w:val="none" w:sz="0" w:space="0" w:color="auto"/>
        <w:right w:val="none" w:sz="0" w:space="0" w:color="auto"/>
      </w:divBdr>
    </w:div>
    <w:div w:id="1724675135">
      <w:marLeft w:val="0"/>
      <w:marRight w:val="0"/>
      <w:marTop w:val="0"/>
      <w:marBottom w:val="0"/>
      <w:divBdr>
        <w:top w:val="none" w:sz="0" w:space="0" w:color="auto"/>
        <w:left w:val="none" w:sz="0" w:space="0" w:color="auto"/>
        <w:bottom w:val="none" w:sz="0" w:space="0" w:color="auto"/>
        <w:right w:val="none" w:sz="0" w:space="0" w:color="auto"/>
      </w:divBdr>
      <w:divsChild>
        <w:div w:id="1724675126">
          <w:marLeft w:val="0"/>
          <w:marRight w:val="0"/>
          <w:marTop w:val="0"/>
          <w:marBottom w:val="0"/>
          <w:divBdr>
            <w:top w:val="none" w:sz="0" w:space="0" w:color="auto"/>
            <w:left w:val="none" w:sz="0" w:space="0" w:color="auto"/>
            <w:bottom w:val="none" w:sz="0" w:space="0" w:color="auto"/>
            <w:right w:val="none" w:sz="0" w:space="0" w:color="auto"/>
          </w:divBdr>
          <w:divsChild>
            <w:div w:id="1724675137">
              <w:marLeft w:val="0"/>
              <w:marRight w:val="0"/>
              <w:marTop w:val="0"/>
              <w:marBottom w:val="0"/>
              <w:divBdr>
                <w:top w:val="none" w:sz="0" w:space="0" w:color="auto"/>
                <w:left w:val="none" w:sz="0" w:space="0" w:color="auto"/>
                <w:bottom w:val="none" w:sz="0" w:space="0" w:color="auto"/>
                <w:right w:val="none" w:sz="0" w:space="0" w:color="auto"/>
              </w:divBdr>
            </w:div>
            <w:div w:id="1724675139">
              <w:marLeft w:val="0"/>
              <w:marRight w:val="0"/>
              <w:marTop w:val="0"/>
              <w:marBottom w:val="0"/>
              <w:divBdr>
                <w:top w:val="none" w:sz="0" w:space="0" w:color="auto"/>
                <w:left w:val="none" w:sz="0" w:space="0" w:color="auto"/>
                <w:bottom w:val="none" w:sz="0" w:space="0" w:color="auto"/>
                <w:right w:val="none" w:sz="0" w:space="0" w:color="auto"/>
              </w:divBdr>
            </w:div>
            <w:div w:id="1724675157">
              <w:marLeft w:val="0"/>
              <w:marRight w:val="0"/>
              <w:marTop w:val="0"/>
              <w:marBottom w:val="0"/>
              <w:divBdr>
                <w:top w:val="none" w:sz="0" w:space="0" w:color="auto"/>
                <w:left w:val="none" w:sz="0" w:space="0" w:color="auto"/>
                <w:bottom w:val="none" w:sz="0" w:space="0" w:color="auto"/>
                <w:right w:val="none" w:sz="0" w:space="0" w:color="auto"/>
              </w:divBdr>
            </w:div>
            <w:div w:id="1724675191">
              <w:marLeft w:val="0"/>
              <w:marRight w:val="0"/>
              <w:marTop w:val="0"/>
              <w:marBottom w:val="0"/>
              <w:divBdr>
                <w:top w:val="none" w:sz="0" w:space="0" w:color="auto"/>
                <w:left w:val="none" w:sz="0" w:space="0" w:color="auto"/>
                <w:bottom w:val="none" w:sz="0" w:space="0" w:color="auto"/>
                <w:right w:val="none" w:sz="0" w:space="0" w:color="auto"/>
              </w:divBdr>
            </w:div>
            <w:div w:id="1724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38">
      <w:marLeft w:val="0"/>
      <w:marRight w:val="0"/>
      <w:marTop w:val="0"/>
      <w:marBottom w:val="0"/>
      <w:divBdr>
        <w:top w:val="none" w:sz="0" w:space="0" w:color="auto"/>
        <w:left w:val="none" w:sz="0" w:space="0" w:color="auto"/>
        <w:bottom w:val="none" w:sz="0" w:space="0" w:color="auto"/>
        <w:right w:val="none" w:sz="0" w:space="0" w:color="auto"/>
      </w:divBdr>
    </w:div>
    <w:div w:id="1724675140">
      <w:marLeft w:val="0"/>
      <w:marRight w:val="0"/>
      <w:marTop w:val="0"/>
      <w:marBottom w:val="0"/>
      <w:divBdr>
        <w:top w:val="none" w:sz="0" w:space="0" w:color="auto"/>
        <w:left w:val="none" w:sz="0" w:space="0" w:color="auto"/>
        <w:bottom w:val="none" w:sz="0" w:space="0" w:color="auto"/>
        <w:right w:val="none" w:sz="0" w:space="0" w:color="auto"/>
      </w:divBdr>
    </w:div>
    <w:div w:id="1724675142">
      <w:marLeft w:val="0"/>
      <w:marRight w:val="0"/>
      <w:marTop w:val="0"/>
      <w:marBottom w:val="0"/>
      <w:divBdr>
        <w:top w:val="none" w:sz="0" w:space="0" w:color="auto"/>
        <w:left w:val="none" w:sz="0" w:space="0" w:color="auto"/>
        <w:bottom w:val="none" w:sz="0" w:space="0" w:color="auto"/>
        <w:right w:val="none" w:sz="0" w:space="0" w:color="auto"/>
      </w:divBdr>
    </w:div>
    <w:div w:id="1724675144">
      <w:marLeft w:val="0"/>
      <w:marRight w:val="0"/>
      <w:marTop w:val="0"/>
      <w:marBottom w:val="0"/>
      <w:divBdr>
        <w:top w:val="none" w:sz="0" w:space="0" w:color="auto"/>
        <w:left w:val="none" w:sz="0" w:space="0" w:color="auto"/>
        <w:bottom w:val="none" w:sz="0" w:space="0" w:color="auto"/>
        <w:right w:val="none" w:sz="0" w:space="0" w:color="auto"/>
      </w:divBdr>
    </w:div>
    <w:div w:id="1724675145">
      <w:marLeft w:val="0"/>
      <w:marRight w:val="0"/>
      <w:marTop w:val="0"/>
      <w:marBottom w:val="0"/>
      <w:divBdr>
        <w:top w:val="none" w:sz="0" w:space="0" w:color="auto"/>
        <w:left w:val="none" w:sz="0" w:space="0" w:color="auto"/>
        <w:bottom w:val="none" w:sz="0" w:space="0" w:color="auto"/>
        <w:right w:val="none" w:sz="0" w:space="0" w:color="auto"/>
      </w:divBdr>
    </w:div>
    <w:div w:id="1724675146">
      <w:marLeft w:val="0"/>
      <w:marRight w:val="0"/>
      <w:marTop w:val="0"/>
      <w:marBottom w:val="0"/>
      <w:divBdr>
        <w:top w:val="none" w:sz="0" w:space="0" w:color="auto"/>
        <w:left w:val="none" w:sz="0" w:space="0" w:color="auto"/>
        <w:bottom w:val="none" w:sz="0" w:space="0" w:color="auto"/>
        <w:right w:val="none" w:sz="0" w:space="0" w:color="auto"/>
      </w:divBdr>
    </w:div>
    <w:div w:id="1724675147">
      <w:marLeft w:val="0"/>
      <w:marRight w:val="0"/>
      <w:marTop w:val="0"/>
      <w:marBottom w:val="0"/>
      <w:divBdr>
        <w:top w:val="none" w:sz="0" w:space="0" w:color="auto"/>
        <w:left w:val="none" w:sz="0" w:space="0" w:color="auto"/>
        <w:bottom w:val="none" w:sz="0" w:space="0" w:color="auto"/>
        <w:right w:val="none" w:sz="0" w:space="0" w:color="auto"/>
      </w:divBdr>
      <w:divsChild>
        <w:div w:id="1724675156">
          <w:marLeft w:val="0"/>
          <w:marRight w:val="0"/>
          <w:marTop w:val="0"/>
          <w:marBottom w:val="0"/>
          <w:divBdr>
            <w:top w:val="none" w:sz="0" w:space="0" w:color="auto"/>
            <w:left w:val="none" w:sz="0" w:space="0" w:color="auto"/>
            <w:bottom w:val="none" w:sz="0" w:space="0" w:color="auto"/>
            <w:right w:val="none" w:sz="0" w:space="0" w:color="auto"/>
          </w:divBdr>
          <w:divsChild>
            <w:div w:id="1724675152">
              <w:marLeft w:val="0"/>
              <w:marRight w:val="0"/>
              <w:marTop w:val="0"/>
              <w:marBottom w:val="0"/>
              <w:divBdr>
                <w:top w:val="none" w:sz="0" w:space="0" w:color="auto"/>
                <w:left w:val="none" w:sz="0" w:space="0" w:color="auto"/>
                <w:bottom w:val="none" w:sz="0" w:space="0" w:color="auto"/>
                <w:right w:val="none" w:sz="0" w:space="0" w:color="auto"/>
              </w:divBdr>
            </w:div>
            <w:div w:id="1724675158">
              <w:marLeft w:val="0"/>
              <w:marRight w:val="0"/>
              <w:marTop w:val="0"/>
              <w:marBottom w:val="0"/>
              <w:divBdr>
                <w:top w:val="none" w:sz="0" w:space="0" w:color="auto"/>
                <w:left w:val="none" w:sz="0" w:space="0" w:color="auto"/>
                <w:bottom w:val="none" w:sz="0" w:space="0" w:color="auto"/>
                <w:right w:val="none" w:sz="0" w:space="0" w:color="auto"/>
              </w:divBdr>
            </w:div>
            <w:div w:id="1724675163">
              <w:marLeft w:val="0"/>
              <w:marRight w:val="0"/>
              <w:marTop w:val="0"/>
              <w:marBottom w:val="0"/>
              <w:divBdr>
                <w:top w:val="none" w:sz="0" w:space="0" w:color="auto"/>
                <w:left w:val="none" w:sz="0" w:space="0" w:color="auto"/>
                <w:bottom w:val="none" w:sz="0" w:space="0" w:color="auto"/>
                <w:right w:val="none" w:sz="0" w:space="0" w:color="auto"/>
              </w:divBdr>
            </w:div>
            <w:div w:id="1724675181">
              <w:marLeft w:val="0"/>
              <w:marRight w:val="0"/>
              <w:marTop w:val="0"/>
              <w:marBottom w:val="0"/>
              <w:divBdr>
                <w:top w:val="none" w:sz="0" w:space="0" w:color="auto"/>
                <w:left w:val="none" w:sz="0" w:space="0" w:color="auto"/>
                <w:bottom w:val="none" w:sz="0" w:space="0" w:color="auto"/>
                <w:right w:val="none" w:sz="0" w:space="0" w:color="auto"/>
              </w:divBdr>
            </w:div>
            <w:div w:id="1724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49">
      <w:marLeft w:val="0"/>
      <w:marRight w:val="0"/>
      <w:marTop w:val="0"/>
      <w:marBottom w:val="0"/>
      <w:divBdr>
        <w:top w:val="none" w:sz="0" w:space="0" w:color="auto"/>
        <w:left w:val="none" w:sz="0" w:space="0" w:color="auto"/>
        <w:bottom w:val="none" w:sz="0" w:space="0" w:color="auto"/>
        <w:right w:val="none" w:sz="0" w:space="0" w:color="auto"/>
      </w:divBdr>
      <w:divsChild>
        <w:div w:id="1724675150">
          <w:marLeft w:val="1166"/>
          <w:marRight w:val="0"/>
          <w:marTop w:val="115"/>
          <w:marBottom w:val="0"/>
          <w:divBdr>
            <w:top w:val="none" w:sz="0" w:space="0" w:color="auto"/>
            <w:left w:val="none" w:sz="0" w:space="0" w:color="auto"/>
            <w:bottom w:val="none" w:sz="0" w:space="0" w:color="auto"/>
            <w:right w:val="none" w:sz="0" w:space="0" w:color="auto"/>
          </w:divBdr>
        </w:div>
        <w:div w:id="1724675151">
          <w:marLeft w:val="1166"/>
          <w:marRight w:val="0"/>
          <w:marTop w:val="77"/>
          <w:marBottom w:val="0"/>
          <w:divBdr>
            <w:top w:val="none" w:sz="0" w:space="0" w:color="auto"/>
            <w:left w:val="none" w:sz="0" w:space="0" w:color="auto"/>
            <w:bottom w:val="none" w:sz="0" w:space="0" w:color="auto"/>
            <w:right w:val="none" w:sz="0" w:space="0" w:color="auto"/>
          </w:divBdr>
        </w:div>
        <w:div w:id="1724675160">
          <w:marLeft w:val="1166"/>
          <w:marRight w:val="0"/>
          <w:marTop w:val="77"/>
          <w:marBottom w:val="0"/>
          <w:divBdr>
            <w:top w:val="none" w:sz="0" w:space="0" w:color="auto"/>
            <w:left w:val="none" w:sz="0" w:space="0" w:color="auto"/>
            <w:bottom w:val="none" w:sz="0" w:space="0" w:color="auto"/>
            <w:right w:val="none" w:sz="0" w:space="0" w:color="auto"/>
          </w:divBdr>
        </w:div>
        <w:div w:id="1724675161">
          <w:marLeft w:val="1166"/>
          <w:marRight w:val="0"/>
          <w:marTop w:val="77"/>
          <w:marBottom w:val="0"/>
          <w:divBdr>
            <w:top w:val="none" w:sz="0" w:space="0" w:color="auto"/>
            <w:left w:val="none" w:sz="0" w:space="0" w:color="auto"/>
            <w:bottom w:val="none" w:sz="0" w:space="0" w:color="auto"/>
            <w:right w:val="none" w:sz="0" w:space="0" w:color="auto"/>
          </w:divBdr>
        </w:div>
        <w:div w:id="1724675164">
          <w:marLeft w:val="1166"/>
          <w:marRight w:val="0"/>
          <w:marTop w:val="77"/>
          <w:marBottom w:val="0"/>
          <w:divBdr>
            <w:top w:val="none" w:sz="0" w:space="0" w:color="auto"/>
            <w:left w:val="none" w:sz="0" w:space="0" w:color="auto"/>
            <w:bottom w:val="none" w:sz="0" w:space="0" w:color="auto"/>
            <w:right w:val="none" w:sz="0" w:space="0" w:color="auto"/>
          </w:divBdr>
        </w:div>
        <w:div w:id="1724675171">
          <w:marLeft w:val="1166"/>
          <w:marRight w:val="0"/>
          <w:marTop w:val="77"/>
          <w:marBottom w:val="0"/>
          <w:divBdr>
            <w:top w:val="none" w:sz="0" w:space="0" w:color="auto"/>
            <w:left w:val="none" w:sz="0" w:space="0" w:color="auto"/>
            <w:bottom w:val="none" w:sz="0" w:space="0" w:color="auto"/>
            <w:right w:val="none" w:sz="0" w:space="0" w:color="auto"/>
          </w:divBdr>
        </w:div>
        <w:div w:id="1724675174">
          <w:marLeft w:val="1166"/>
          <w:marRight w:val="0"/>
          <w:marTop w:val="77"/>
          <w:marBottom w:val="0"/>
          <w:divBdr>
            <w:top w:val="none" w:sz="0" w:space="0" w:color="auto"/>
            <w:left w:val="none" w:sz="0" w:space="0" w:color="auto"/>
            <w:bottom w:val="none" w:sz="0" w:space="0" w:color="auto"/>
            <w:right w:val="none" w:sz="0" w:space="0" w:color="auto"/>
          </w:divBdr>
        </w:div>
        <w:div w:id="1724675179">
          <w:marLeft w:val="547"/>
          <w:marRight w:val="0"/>
          <w:marTop w:val="96"/>
          <w:marBottom w:val="0"/>
          <w:divBdr>
            <w:top w:val="none" w:sz="0" w:space="0" w:color="auto"/>
            <w:left w:val="none" w:sz="0" w:space="0" w:color="auto"/>
            <w:bottom w:val="none" w:sz="0" w:space="0" w:color="auto"/>
            <w:right w:val="none" w:sz="0" w:space="0" w:color="auto"/>
          </w:divBdr>
        </w:div>
        <w:div w:id="1724675186">
          <w:marLeft w:val="1166"/>
          <w:marRight w:val="0"/>
          <w:marTop w:val="77"/>
          <w:marBottom w:val="0"/>
          <w:divBdr>
            <w:top w:val="none" w:sz="0" w:space="0" w:color="auto"/>
            <w:left w:val="none" w:sz="0" w:space="0" w:color="auto"/>
            <w:bottom w:val="none" w:sz="0" w:space="0" w:color="auto"/>
            <w:right w:val="none" w:sz="0" w:space="0" w:color="auto"/>
          </w:divBdr>
        </w:div>
      </w:divsChild>
    </w:div>
    <w:div w:id="1724675162">
      <w:marLeft w:val="0"/>
      <w:marRight w:val="0"/>
      <w:marTop w:val="0"/>
      <w:marBottom w:val="0"/>
      <w:divBdr>
        <w:top w:val="none" w:sz="0" w:space="0" w:color="auto"/>
        <w:left w:val="none" w:sz="0" w:space="0" w:color="auto"/>
        <w:bottom w:val="none" w:sz="0" w:space="0" w:color="auto"/>
        <w:right w:val="none" w:sz="0" w:space="0" w:color="auto"/>
      </w:divBdr>
    </w:div>
    <w:div w:id="1724675165">
      <w:marLeft w:val="0"/>
      <w:marRight w:val="0"/>
      <w:marTop w:val="0"/>
      <w:marBottom w:val="0"/>
      <w:divBdr>
        <w:top w:val="none" w:sz="0" w:space="0" w:color="auto"/>
        <w:left w:val="none" w:sz="0" w:space="0" w:color="auto"/>
        <w:bottom w:val="none" w:sz="0" w:space="0" w:color="auto"/>
        <w:right w:val="none" w:sz="0" w:space="0" w:color="auto"/>
      </w:divBdr>
      <w:divsChild>
        <w:div w:id="1724675153">
          <w:marLeft w:val="0"/>
          <w:marRight w:val="0"/>
          <w:marTop w:val="0"/>
          <w:marBottom w:val="0"/>
          <w:divBdr>
            <w:top w:val="none" w:sz="0" w:space="0" w:color="auto"/>
            <w:left w:val="none" w:sz="0" w:space="0" w:color="auto"/>
            <w:bottom w:val="none" w:sz="0" w:space="0" w:color="auto"/>
            <w:right w:val="none" w:sz="0" w:space="0" w:color="auto"/>
          </w:divBdr>
          <w:divsChild>
            <w:div w:id="1724675143">
              <w:marLeft w:val="0"/>
              <w:marRight w:val="0"/>
              <w:marTop w:val="0"/>
              <w:marBottom w:val="0"/>
              <w:divBdr>
                <w:top w:val="none" w:sz="0" w:space="0" w:color="auto"/>
                <w:left w:val="none" w:sz="0" w:space="0" w:color="auto"/>
                <w:bottom w:val="none" w:sz="0" w:space="0" w:color="auto"/>
                <w:right w:val="none" w:sz="0" w:space="0" w:color="auto"/>
              </w:divBdr>
            </w:div>
            <w:div w:id="1724675154">
              <w:marLeft w:val="0"/>
              <w:marRight w:val="0"/>
              <w:marTop w:val="0"/>
              <w:marBottom w:val="0"/>
              <w:divBdr>
                <w:top w:val="none" w:sz="0" w:space="0" w:color="auto"/>
                <w:left w:val="none" w:sz="0" w:space="0" w:color="auto"/>
                <w:bottom w:val="none" w:sz="0" w:space="0" w:color="auto"/>
                <w:right w:val="none" w:sz="0" w:space="0" w:color="auto"/>
              </w:divBdr>
            </w:div>
            <w:div w:id="1724675168">
              <w:marLeft w:val="0"/>
              <w:marRight w:val="0"/>
              <w:marTop w:val="0"/>
              <w:marBottom w:val="0"/>
              <w:divBdr>
                <w:top w:val="none" w:sz="0" w:space="0" w:color="auto"/>
                <w:left w:val="none" w:sz="0" w:space="0" w:color="auto"/>
                <w:bottom w:val="none" w:sz="0" w:space="0" w:color="auto"/>
                <w:right w:val="none" w:sz="0" w:space="0" w:color="auto"/>
              </w:divBdr>
            </w:div>
            <w:div w:id="1724675177">
              <w:marLeft w:val="0"/>
              <w:marRight w:val="0"/>
              <w:marTop w:val="0"/>
              <w:marBottom w:val="0"/>
              <w:divBdr>
                <w:top w:val="none" w:sz="0" w:space="0" w:color="auto"/>
                <w:left w:val="none" w:sz="0" w:space="0" w:color="auto"/>
                <w:bottom w:val="none" w:sz="0" w:space="0" w:color="auto"/>
                <w:right w:val="none" w:sz="0" w:space="0" w:color="auto"/>
              </w:divBdr>
            </w:div>
            <w:div w:id="1724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70">
      <w:marLeft w:val="0"/>
      <w:marRight w:val="0"/>
      <w:marTop w:val="0"/>
      <w:marBottom w:val="0"/>
      <w:divBdr>
        <w:top w:val="none" w:sz="0" w:space="0" w:color="auto"/>
        <w:left w:val="none" w:sz="0" w:space="0" w:color="auto"/>
        <w:bottom w:val="none" w:sz="0" w:space="0" w:color="auto"/>
        <w:right w:val="none" w:sz="0" w:space="0" w:color="auto"/>
      </w:divBdr>
    </w:div>
    <w:div w:id="1724675175">
      <w:marLeft w:val="0"/>
      <w:marRight w:val="0"/>
      <w:marTop w:val="0"/>
      <w:marBottom w:val="0"/>
      <w:divBdr>
        <w:top w:val="none" w:sz="0" w:space="0" w:color="auto"/>
        <w:left w:val="none" w:sz="0" w:space="0" w:color="auto"/>
        <w:bottom w:val="none" w:sz="0" w:space="0" w:color="auto"/>
        <w:right w:val="none" w:sz="0" w:space="0" w:color="auto"/>
      </w:divBdr>
    </w:div>
    <w:div w:id="1724675176">
      <w:marLeft w:val="0"/>
      <w:marRight w:val="0"/>
      <w:marTop w:val="0"/>
      <w:marBottom w:val="0"/>
      <w:divBdr>
        <w:top w:val="none" w:sz="0" w:space="0" w:color="auto"/>
        <w:left w:val="none" w:sz="0" w:space="0" w:color="auto"/>
        <w:bottom w:val="none" w:sz="0" w:space="0" w:color="auto"/>
        <w:right w:val="none" w:sz="0" w:space="0" w:color="auto"/>
      </w:divBdr>
      <w:divsChild>
        <w:div w:id="1724675148">
          <w:marLeft w:val="0"/>
          <w:marRight w:val="0"/>
          <w:marTop w:val="0"/>
          <w:marBottom w:val="0"/>
          <w:divBdr>
            <w:top w:val="none" w:sz="0" w:space="0" w:color="auto"/>
            <w:left w:val="none" w:sz="0" w:space="0" w:color="auto"/>
            <w:bottom w:val="none" w:sz="0" w:space="0" w:color="auto"/>
            <w:right w:val="none" w:sz="0" w:space="0" w:color="auto"/>
          </w:divBdr>
        </w:div>
      </w:divsChild>
    </w:div>
    <w:div w:id="1724675178">
      <w:marLeft w:val="0"/>
      <w:marRight w:val="0"/>
      <w:marTop w:val="0"/>
      <w:marBottom w:val="0"/>
      <w:divBdr>
        <w:top w:val="none" w:sz="0" w:space="0" w:color="auto"/>
        <w:left w:val="none" w:sz="0" w:space="0" w:color="auto"/>
        <w:bottom w:val="none" w:sz="0" w:space="0" w:color="auto"/>
        <w:right w:val="none" w:sz="0" w:space="0" w:color="auto"/>
      </w:divBdr>
    </w:div>
    <w:div w:id="1724675180">
      <w:marLeft w:val="0"/>
      <w:marRight w:val="0"/>
      <w:marTop w:val="0"/>
      <w:marBottom w:val="0"/>
      <w:divBdr>
        <w:top w:val="none" w:sz="0" w:space="0" w:color="auto"/>
        <w:left w:val="none" w:sz="0" w:space="0" w:color="auto"/>
        <w:bottom w:val="none" w:sz="0" w:space="0" w:color="auto"/>
        <w:right w:val="none" w:sz="0" w:space="0" w:color="auto"/>
      </w:divBdr>
    </w:div>
    <w:div w:id="1724675182">
      <w:marLeft w:val="0"/>
      <w:marRight w:val="0"/>
      <w:marTop w:val="0"/>
      <w:marBottom w:val="0"/>
      <w:divBdr>
        <w:top w:val="none" w:sz="0" w:space="0" w:color="auto"/>
        <w:left w:val="none" w:sz="0" w:space="0" w:color="auto"/>
        <w:bottom w:val="none" w:sz="0" w:space="0" w:color="auto"/>
        <w:right w:val="none" w:sz="0" w:space="0" w:color="auto"/>
      </w:divBdr>
      <w:divsChild>
        <w:div w:id="1724675134">
          <w:marLeft w:val="0"/>
          <w:marRight w:val="0"/>
          <w:marTop w:val="0"/>
          <w:marBottom w:val="0"/>
          <w:divBdr>
            <w:top w:val="none" w:sz="0" w:space="0" w:color="auto"/>
            <w:left w:val="none" w:sz="0" w:space="0" w:color="auto"/>
            <w:bottom w:val="none" w:sz="0" w:space="0" w:color="auto"/>
            <w:right w:val="none" w:sz="0" w:space="0" w:color="auto"/>
          </w:divBdr>
          <w:divsChild>
            <w:div w:id="1724675125">
              <w:marLeft w:val="0"/>
              <w:marRight w:val="0"/>
              <w:marTop w:val="0"/>
              <w:marBottom w:val="0"/>
              <w:divBdr>
                <w:top w:val="none" w:sz="0" w:space="0" w:color="auto"/>
                <w:left w:val="none" w:sz="0" w:space="0" w:color="auto"/>
                <w:bottom w:val="none" w:sz="0" w:space="0" w:color="auto"/>
                <w:right w:val="none" w:sz="0" w:space="0" w:color="auto"/>
              </w:divBdr>
            </w:div>
            <w:div w:id="1724675132">
              <w:marLeft w:val="0"/>
              <w:marRight w:val="0"/>
              <w:marTop w:val="0"/>
              <w:marBottom w:val="0"/>
              <w:divBdr>
                <w:top w:val="none" w:sz="0" w:space="0" w:color="auto"/>
                <w:left w:val="none" w:sz="0" w:space="0" w:color="auto"/>
                <w:bottom w:val="none" w:sz="0" w:space="0" w:color="auto"/>
                <w:right w:val="none" w:sz="0" w:space="0" w:color="auto"/>
              </w:divBdr>
            </w:div>
            <w:div w:id="1724675136">
              <w:marLeft w:val="0"/>
              <w:marRight w:val="0"/>
              <w:marTop w:val="0"/>
              <w:marBottom w:val="0"/>
              <w:divBdr>
                <w:top w:val="none" w:sz="0" w:space="0" w:color="auto"/>
                <w:left w:val="none" w:sz="0" w:space="0" w:color="auto"/>
                <w:bottom w:val="none" w:sz="0" w:space="0" w:color="auto"/>
                <w:right w:val="none" w:sz="0" w:space="0" w:color="auto"/>
              </w:divBdr>
            </w:div>
            <w:div w:id="1724675155">
              <w:marLeft w:val="0"/>
              <w:marRight w:val="0"/>
              <w:marTop w:val="0"/>
              <w:marBottom w:val="0"/>
              <w:divBdr>
                <w:top w:val="none" w:sz="0" w:space="0" w:color="auto"/>
                <w:left w:val="none" w:sz="0" w:space="0" w:color="auto"/>
                <w:bottom w:val="none" w:sz="0" w:space="0" w:color="auto"/>
                <w:right w:val="none" w:sz="0" w:space="0" w:color="auto"/>
              </w:divBdr>
            </w:div>
            <w:div w:id="1724675166">
              <w:marLeft w:val="0"/>
              <w:marRight w:val="0"/>
              <w:marTop w:val="0"/>
              <w:marBottom w:val="0"/>
              <w:divBdr>
                <w:top w:val="none" w:sz="0" w:space="0" w:color="auto"/>
                <w:left w:val="none" w:sz="0" w:space="0" w:color="auto"/>
                <w:bottom w:val="none" w:sz="0" w:space="0" w:color="auto"/>
                <w:right w:val="none" w:sz="0" w:space="0" w:color="auto"/>
              </w:divBdr>
            </w:div>
            <w:div w:id="1724675167">
              <w:marLeft w:val="0"/>
              <w:marRight w:val="0"/>
              <w:marTop w:val="0"/>
              <w:marBottom w:val="0"/>
              <w:divBdr>
                <w:top w:val="none" w:sz="0" w:space="0" w:color="auto"/>
                <w:left w:val="none" w:sz="0" w:space="0" w:color="auto"/>
                <w:bottom w:val="none" w:sz="0" w:space="0" w:color="auto"/>
                <w:right w:val="none" w:sz="0" w:space="0" w:color="auto"/>
              </w:divBdr>
            </w:div>
            <w:div w:id="1724675172">
              <w:marLeft w:val="0"/>
              <w:marRight w:val="0"/>
              <w:marTop w:val="0"/>
              <w:marBottom w:val="0"/>
              <w:divBdr>
                <w:top w:val="none" w:sz="0" w:space="0" w:color="auto"/>
                <w:left w:val="none" w:sz="0" w:space="0" w:color="auto"/>
                <w:bottom w:val="none" w:sz="0" w:space="0" w:color="auto"/>
                <w:right w:val="none" w:sz="0" w:space="0" w:color="auto"/>
              </w:divBdr>
            </w:div>
            <w:div w:id="1724675173">
              <w:marLeft w:val="0"/>
              <w:marRight w:val="0"/>
              <w:marTop w:val="0"/>
              <w:marBottom w:val="0"/>
              <w:divBdr>
                <w:top w:val="none" w:sz="0" w:space="0" w:color="auto"/>
                <w:left w:val="none" w:sz="0" w:space="0" w:color="auto"/>
                <w:bottom w:val="none" w:sz="0" w:space="0" w:color="auto"/>
                <w:right w:val="none" w:sz="0" w:space="0" w:color="auto"/>
              </w:divBdr>
            </w:div>
            <w:div w:id="17246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84">
      <w:marLeft w:val="0"/>
      <w:marRight w:val="0"/>
      <w:marTop w:val="0"/>
      <w:marBottom w:val="0"/>
      <w:divBdr>
        <w:top w:val="none" w:sz="0" w:space="0" w:color="auto"/>
        <w:left w:val="none" w:sz="0" w:space="0" w:color="auto"/>
        <w:bottom w:val="none" w:sz="0" w:space="0" w:color="auto"/>
        <w:right w:val="none" w:sz="0" w:space="0" w:color="auto"/>
      </w:divBdr>
      <w:divsChild>
        <w:div w:id="1724675187">
          <w:marLeft w:val="0"/>
          <w:marRight w:val="0"/>
          <w:marTop w:val="0"/>
          <w:marBottom w:val="0"/>
          <w:divBdr>
            <w:top w:val="none" w:sz="0" w:space="0" w:color="auto"/>
            <w:left w:val="none" w:sz="0" w:space="0" w:color="auto"/>
            <w:bottom w:val="none" w:sz="0" w:space="0" w:color="auto"/>
            <w:right w:val="none" w:sz="0" w:space="0" w:color="auto"/>
          </w:divBdr>
        </w:div>
      </w:divsChild>
    </w:div>
    <w:div w:id="1724675188">
      <w:marLeft w:val="0"/>
      <w:marRight w:val="0"/>
      <w:marTop w:val="0"/>
      <w:marBottom w:val="0"/>
      <w:divBdr>
        <w:top w:val="none" w:sz="0" w:space="0" w:color="auto"/>
        <w:left w:val="none" w:sz="0" w:space="0" w:color="auto"/>
        <w:bottom w:val="none" w:sz="0" w:space="0" w:color="auto"/>
        <w:right w:val="none" w:sz="0" w:space="0" w:color="auto"/>
      </w:divBdr>
    </w:div>
    <w:div w:id="1724675192">
      <w:marLeft w:val="0"/>
      <w:marRight w:val="0"/>
      <w:marTop w:val="0"/>
      <w:marBottom w:val="0"/>
      <w:divBdr>
        <w:top w:val="none" w:sz="0" w:space="0" w:color="auto"/>
        <w:left w:val="none" w:sz="0" w:space="0" w:color="auto"/>
        <w:bottom w:val="none" w:sz="0" w:space="0" w:color="auto"/>
        <w:right w:val="none" w:sz="0" w:space="0" w:color="auto"/>
      </w:divBdr>
    </w:div>
    <w:div w:id="1724675194">
      <w:marLeft w:val="0"/>
      <w:marRight w:val="0"/>
      <w:marTop w:val="0"/>
      <w:marBottom w:val="0"/>
      <w:divBdr>
        <w:top w:val="none" w:sz="0" w:space="0" w:color="auto"/>
        <w:left w:val="none" w:sz="0" w:space="0" w:color="auto"/>
        <w:bottom w:val="none" w:sz="0" w:space="0" w:color="auto"/>
        <w:right w:val="none" w:sz="0" w:space="0" w:color="auto"/>
      </w:divBdr>
    </w:div>
    <w:div w:id="1724675196">
      <w:marLeft w:val="0"/>
      <w:marRight w:val="0"/>
      <w:marTop w:val="0"/>
      <w:marBottom w:val="0"/>
      <w:divBdr>
        <w:top w:val="none" w:sz="0" w:space="0" w:color="auto"/>
        <w:left w:val="none" w:sz="0" w:space="0" w:color="auto"/>
        <w:bottom w:val="none" w:sz="0" w:space="0" w:color="auto"/>
        <w:right w:val="none" w:sz="0" w:space="0" w:color="auto"/>
      </w:divBdr>
    </w:div>
    <w:div w:id="1724675197">
      <w:marLeft w:val="0"/>
      <w:marRight w:val="0"/>
      <w:marTop w:val="0"/>
      <w:marBottom w:val="0"/>
      <w:divBdr>
        <w:top w:val="none" w:sz="0" w:space="0" w:color="auto"/>
        <w:left w:val="none" w:sz="0" w:space="0" w:color="auto"/>
        <w:bottom w:val="none" w:sz="0" w:space="0" w:color="auto"/>
        <w:right w:val="none" w:sz="0" w:space="0" w:color="auto"/>
      </w:divBdr>
    </w:div>
    <w:div w:id="1724675198">
      <w:marLeft w:val="0"/>
      <w:marRight w:val="0"/>
      <w:marTop w:val="0"/>
      <w:marBottom w:val="0"/>
      <w:divBdr>
        <w:top w:val="none" w:sz="0" w:space="0" w:color="auto"/>
        <w:left w:val="none" w:sz="0" w:space="0" w:color="auto"/>
        <w:bottom w:val="none" w:sz="0" w:space="0" w:color="auto"/>
        <w:right w:val="none" w:sz="0" w:space="0" w:color="auto"/>
      </w:divBdr>
    </w:div>
    <w:div w:id="1724675199">
      <w:marLeft w:val="0"/>
      <w:marRight w:val="0"/>
      <w:marTop w:val="0"/>
      <w:marBottom w:val="0"/>
      <w:divBdr>
        <w:top w:val="none" w:sz="0" w:space="0" w:color="auto"/>
        <w:left w:val="none" w:sz="0" w:space="0" w:color="auto"/>
        <w:bottom w:val="none" w:sz="0" w:space="0" w:color="auto"/>
        <w:right w:val="none" w:sz="0" w:space="0" w:color="auto"/>
      </w:divBdr>
    </w:div>
    <w:div w:id="1724675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GB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GB_Styles</Template>
  <TotalTime>195</TotalTime>
  <Pages>2</Pages>
  <Words>430</Words>
  <Characters>2455</Characters>
  <Application>Microsoft Office Outlook</Application>
  <DocSecurity>0</DocSecurity>
  <Lines>0</Lines>
  <Paragraphs>0</Paragraphs>
  <ScaleCrop>false</ScaleCrop>
  <Company>ETSI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Chang</dc:creator>
  <cp:keywords/>
  <dc:description/>
  <cp:lastModifiedBy>erajsug</cp:lastModifiedBy>
  <cp:revision>3</cp:revision>
  <cp:lastPrinted>2012-05-10T11:32:00Z</cp:lastPrinted>
  <dcterms:created xsi:type="dcterms:W3CDTF">2012-05-18T08:38:00Z</dcterms:created>
  <dcterms:modified xsi:type="dcterms:W3CDTF">2012-05-31T16:30:00Z</dcterms:modified>
</cp:coreProperties>
</file>