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43" w:rsidRDefault="001A7043" w:rsidP="001A7043">
      <w:pPr>
        <w:spacing w:after="120" w:line="360" w:lineRule="auto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Dear </w:t>
      </w:r>
      <w:r>
        <w:rPr>
          <w:rFonts w:ascii="Calibri" w:hAnsi="Calibri"/>
          <w:sz w:val="22"/>
          <w:szCs w:val="22"/>
          <w:lang w:val="en-GB"/>
        </w:rPr>
        <w:t>A</w:t>
      </w:r>
      <w:r>
        <w:rPr>
          <w:rFonts w:ascii="Calibri" w:hAnsi="Calibri"/>
          <w:sz w:val="22"/>
          <w:szCs w:val="22"/>
          <w:lang w:val="en-GB"/>
        </w:rPr>
        <w:t xml:space="preserve">ll </w:t>
      </w:r>
    </w:p>
    <w:p w:rsidR="001A7043" w:rsidRDefault="001A7043" w:rsidP="001A7043">
      <w:pPr>
        <w:spacing w:after="120" w:line="360" w:lineRule="auto"/>
        <w:rPr>
          <w:lang w:val="en-GB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en-GB"/>
        </w:rPr>
        <w:t>The Call f</w:t>
      </w:r>
      <w:r>
        <w:rPr>
          <w:rFonts w:ascii="Calibri" w:hAnsi="Calibri"/>
          <w:sz w:val="22"/>
          <w:szCs w:val="22"/>
          <w:lang w:val="en-GB"/>
        </w:rPr>
        <w:t xml:space="preserve">or Papers for Mobile World Congress 2017 has just opened and we </w:t>
      </w:r>
      <w:r>
        <w:rPr>
          <w:rFonts w:ascii="Calibri" w:hAnsi="Calibri"/>
          <w:sz w:val="22"/>
          <w:szCs w:val="22"/>
          <w:lang w:val="en-GB"/>
        </w:rPr>
        <w:t>would like</w:t>
      </w:r>
      <w:r>
        <w:rPr>
          <w:rFonts w:ascii="Calibri" w:hAnsi="Calibri"/>
          <w:sz w:val="22"/>
          <w:szCs w:val="22"/>
          <w:lang w:val="en-GB"/>
        </w:rPr>
        <w:t xml:space="preserve"> to submit proposals highlighting oneM2M and its work within the IoT space. </w:t>
      </w:r>
    </w:p>
    <w:p w:rsidR="001A7043" w:rsidRDefault="001A7043" w:rsidP="001A7043">
      <w:pPr>
        <w:spacing w:after="120" w:line="360" w:lineRule="auto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There are a number of topics that would be relevant to oneM2M, with the full list available </w:t>
      </w:r>
      <w:hyperlink r:id="rId4" w:history="1">
        <w:r w:rsidRPr="001A7043">
          <w:rPr>
            <w:rStyle w:val="Hyperlink"/>
            <w:rFonts w:ascii="Calibri" w:hAnsi="Calibri"/>
            <w:sz w:val="22"/>
            <w:szCs w:val="22"/>
            <w:lang w:val="en-GB"/>
          </w:rPr>
          <w:t>here</w:t>
        </w:r>
      </w:hyperlink>
      <w:r>
        <w:rPr>
          <w:rFonts w:ascii="Calibri" w:hAnsi="Calibri"/>
          <w:sz w:val="22"/>
          <w:szCs w:val="22"/>
          <w:lang w:val="en-GB"/>
        </w:rPr>
        <w:t xml:space="preserve">: </w:t>
      </w:r>
    </w:p>
    <w:p w:rsidR="001A7043" w:rsidRDefault="001A7043" w:rsidP="001A7043">
      <w:pPr>
        <w:spacing w:after="120" w:line="360" w:lineRule="auto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 requirements for submitting a speaking proposal are a </w:t>
      </w:r>
      <w:r>
        <w:rPr>
          <w:rFonts w:ascii="Calibri" w:hAnsi="Calibri"/>
          <w:b/>
          <w:bCs/>
          <w:sz w:val="22"/>
          <w:szCs w:val="22"/>
          <w:lang w:val="en-GB"/>
        </w:rPr>
        <w:t>Submission Overview (max 200 words)</w:t>
      </w:r>
      <w:r>
        <w:rPr>
          <w:rFonts w:ascii="Calibri" w:hAnsi="Calibri"/>
          <w:sz w:val="22"/>
          <w:szCs w:val="22"/>
          <w:lang w:val="en-GB"/>
        </w:rPr>
        <w:t xml:space="preserve"> and a </w:t>
      </w:r>
      <w:r>
        <w:rPr>
          <w:rFonts w:ascii="Calibri" w:hAnsi="Calibri"/>
          <w:b/>
          <w:bCs/>
          <w:sz w:val="22"/>
          <w:szCs w:val="22"/>
          <w:lang w:val="en-GB"/>
        </w:rPr>
        <w:t>Full Submission (max 1,000 words)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1A7043" w:rsidRDefault="001A7043" w:rsidP="001A7043">
      <w:pPr>
        <w:spacing w:after="120" w:line="360" w:lineRule="auto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There is no cost a</w:t>
      </w:r>
      <w:r>
        <w:rPr>
          <w:rFonts w:ascii="Calibri" w:hAnsi="Calibri"/>
          <w:sz w:val="22"/>
          <w:szCs w:val="22"/>
          <w:lang w:val="en-GB"/>
        </w:rPr>
        <w:t>s</w:t>
      </w:r>
      <w:r>
        <w:rPr>
          <w:rFonts w:ascii="Calibri" w:hAnsi="Calibri"/>
          <w:sz w:val="22"/>
          <w:szCs w:val="22"/>
          <w:lang w:val="en-GB"/>
        </w:rPr>
        <w:t>sociated</w:t>
      </w:r>
      <w:r>
        <w:rPr>
          <w:rFonts w:ascii="Calibri" w:hAnsi="Calibri"/>
          <w:sz w:val="22"/>
          <w:szCs w:val="22"/>
          <w:lang w:val="en-GB"/>
        </w:rPr>
        <w:t xml:space="preserve">.  In order for us to consolidate the input from anyone interested, we ask that you please provide the Marcom Committee with the information </w:t>
      </w:r>
      <w:r>
        <w:rPr>
          <w:rFonts w:ascii="Calibri" w:hAnsi="Calibri"/>
          <w:sz w:val="22"/>
          <w:szCs w:val="22"/>
          <w:lang w:val="en-GB"/>
        </w:rPr>
        <w:t>required</w:t>
      </w:r>
      <w:r>
        <w:rPr>
          <w:rFonts w:ascii="Calibri" w:hAnsi="Calibri"/>
          <w:sz w:val="22"/>
          <w:szCs w:val="22"/>
          <w:lang w:val="en-GB"/>
        </w:rPr>
        <w:t xml:space="preserve"> for submission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by COB, </w:t>
      </w:r>
      <w:r w:rsidRPr="001A7043">
        <w:rPr>
          <w:rFonts w:ascii="Calibri" w:hAnsi="Calibri"/>
          <w:b/>
          <w:sz w:val="22"/>
          <w:szCs w:val="22"/>
          <w:lang w:val="en-GB"/>
        </w:rPr>
        <w:t>September 8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so that we have time to put forth the submissions before the </w:t>
      </w:r>
      <w:r w:rsidRPr="001A7043">
        <w:rPr>
          <w:rFonts w:ascii="Calibri" w:hAnsi="Calibri"/>
          <w:bCs/>
          <w:sz w:val="22"/>
          <w:szCs w:val="22"/>
          <w:lang w:val="en-GB"/>
        </w:rPr>
        <w:t>September 16</w:t>
      </w:r>
      <w:r w:rsidRPr="001A7043">
        <w:rPr>
          <w:rFonts w:ascii="Calibri" w:hAnsi="Calibri"/>
          <w:bCs/>
          <w:sz w:val="22"/>
          <w:szCs w:val="22"/>
          <w:lang w:val="en-GB"/>
        </w:rPr>
        <w:t xml:space="preserve"> entry deadline.</w:t>
      </w:r>
    </w:p>
    <w:p w:rsidR="001A7043" w:rsidRPr="001A7043" w:rsidRDefault="001A7043" w:rsidP="001A7043">
      <w:pPr>
        <w:spacing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Sharon</w:t>
      </w:r>
    </w:p>
    <w:sectPr w:rsidR="001A7043" w:rsidRPr="001A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43"/>
    <w:rsid w:val="001A7043"/>
    <w:rsid w:val="00D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9424-F779-4561-86B4-46B1D3A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bileworldcongress.com/conference/call-for-papers/?utm_campaign=MWC17_2016_0804_call4papers&amp;utm_medium=email&amp;utm_source=Eloqua&amp;body&amp;elqTrackId=DB56722C8F1DE06A1213CB94017ACD3C&amp;elq=da99dddb4beb4b739be1499c3bb9b492&amp;elqaid=16140&amp;elqat=1&amp;elqCampaignId=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>iconectiv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Sharon</dc:creator>
  <cp:keywords/>
  <dc:description/>
  <cp:lastModifiedBy>Oddy, Sharon</cp:lastModifiedBy>
  <cp:revision>1</cp:revision>
  <dcterms:created xsi:type="dcterms:W3CDTF">2016-08-09T22:47:00Z</dcterms:created>
  <dcterms:modified xsi:type="dcterms:W3CDTF">2016-08-09T22:53:00Z</dcterms:modified>
</cp:coreProperties>
</file>