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92E2E" w14:textId="77777777" w:rsidR="00103D9C" w:rsidRDefault="00103D9C" w:rsidP="001B17D3">
      <w:pPr>
        <w:spacing w:after="0" w:line="240" w:lineRule="auto"/>
        <w:jc w:val="both"/>
        <w:rPr>
          <w:rFonts w:ascii="Arial" w:hAnsi="Arial" w:cs="Arial"/>
        </w:rPr>
      </w:pPr>
      <w:bookmarkStart w:id="0" w:name="_GoBack"/>
      <w:bookmarkEnd w:id="0"/>
      <w:r w:rsidRPr="0043418C">
        <w:rPr>
          <w:rFonts w:ascii="Arial" w:hAnsi="Arial" w:cs="Arial"/>
          <w:noProof/>
          <w:lang w:val="en-US"/>
        </w:rPr>
        <w:drawing>
          <wp:inline distT="0" distB="0" distL="0" distR="0" wp14:anchorId="2333741E" wp14:editId="07FA7480">
            <wp:extent cx="1495859" cy="1009816"/>
            <wp:effectExtent l="0" t="0" r="0" b="0"/>
            <wp:docPr id="4" name="Picture 4"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4603" cy="1008968"/>
                    </a:xfrm>
                    <a:prstGeom prst="rect">
                      <a:avLst/>
                    </a:prstGeom>
                    <a:noFill/>
                    <a:ln>
                      <a:noFill/>
                    </a:ln>
                  </pic:spPr>
                </pic:pic>
              </a:graphicData>
            </a:graphic>
          </wp:inline>
        </w:drawing>
      </w:r>
    </w:p>
    <w:p w14:paraId="02ED6C63" w14:textId="77777777" w:rsidR="0043418C" w:rsidRPr="0043418C" w:rsidRDefault="0043418C" w:rsidP="001B17D3">
      <w:pPr>
        <w:spacing w:after="0" w:line="240" w:lineRule="auto"/>
        <w:jc w:val="both"/>
        <w:rPr>
          <w:rFonts w:ascii="Arial" w:hAnsi="Arial" w:cs="Arial"/>
        </w:rPr>
      </w:pPr>
    </w:p>
    <w:p w14:paraId="6963C4FD" w14:textId="2DF42FE4" w:rsidR="00531F7A" w:rsidRDefault="001B17D3" w:rsidP="001B17D3">
      <w:pPr>
        <w:spacing w:after="0" w:line="240" w:lineRule="auto"/>
        <w:jc w:val="center"/>
        <w:rPr>
          <w:rFonts w:ascii="Arial" w:hAnsi="Arial" w:cs="Arial"/>
          <w:b/>
          <w:sz w:val="28"/>
          <w:szCs w:val="28"/>
        </w:rPr>
      </w:pPr>
      <w:r>
        <w:rPr>
          <w:rFonts w:ascii="Arial" w:hAnsi="Arial" w:cs="Arial"/>
          <w:b/>
          <w:sz w:val="28"/>
          <w:szCs w:val="28"/>
        </w:rPr>
        <w:t xml:space="preserve">Boost for IoT </w:t>
      </w:r>
      <w:r w:rsidR="00A276FA">
        <w:rPr>
          <w:rFonts w:ascii="Arial" w:hAnsi="Arial" w:cs="Arial"/>
          <w:b/>
          <w:sz w:val="28"/>
          <w:szCs w:val="28"/>
        </w:rPr>
        <w:t xml:space="preserve">interoperability </w:t>
      </w:r>
      <w:r>
        <w:rPr>
          <w:rFonts w:ascii="Arial" w:hAnsi="Arial" w:cs="Arial"/>
          <w:b/>
          <w:sz w:val="28"/>
          <w:szCs w:val="28"/>
        </w:rPr>
        <w:t>as open s</w:t>
      </w:r>
      <w:r w:rsidR="001668B5" w:rsidRPr="0043418C">
        <w:rPr>
          <w:rFonts w:ascii="Arial" w:hAnsi="Arial" w:cs="Arial"/>
          <w:b/>
          <w:sz w:val="28"/>
          <w:szCs w:val="28"/>
        </w:rPr>
        <w:t xml:space="preserve">ource </w:t>
      </w:r>
      <w:r w:rsidR="00A276FA">
        <w:rPr>
          <w:rFonts w:ascii="Arial" w:hAnsi="Arial" w:cs="Arial"/>
          <w:b/>
          <w:sz w:val="28"/>
          <w:szCs w:val="28"/>
        </w:rPr>
        <w:t>foundations and projects use</w:t>
      </w:r>
      <w:r w:rsidR="00C752E0">
        <w:rPr>
          <w:rFonts w:ascii="Arial" w:hAnsi="Arial" w:cs="Arial"/>
          <w:b/>
          <w:sz w:val="28"/>
          <w:szCs w:val="28"/>
        </w:rPr>
        <w:t xml:space="preserve"> oneM2M </w:t>
      </w:r>
      <w:r w:rsidR="00A276FA">
        <w:rPr>
          <w:rFonts w:ascii="Arial" w:hAnsi="Arial" w:cs="Arial"/>
          <w:b/>
          <w:sz w:val="28"/>
          <w:szCs w:val="28"/>
        </w:rPr>
        <w:t>standards</w:t>
      </w:r>
    </w:p>
    <w:p w14:paraId="33891281" w14:textId="77777777" w:rsidR="0043418C" w:rsidRDefault="0043418C" w:rsidP="001B17D3">
      <w:pPr>
        <w:spacing w:after="0" w:line="240" w:lineRule="auto"/>
        <w:jc w:val="both"/>
        <w:rPr>
          <w:rFonts w:ascii="Arial" w:hAnsi="Arial" w:cs="Arial"/>
          <w:b/>
          <w:sz w:val="28"/>
          <w:szCs w:val="28"/>
        </w:rPr>
      </w:pPr>
    </w:p>
    <w:p w14:paraId="2C979B42" w14:textId="60B7DE61" w:rsidR="001B17D3" w:rsidRPr="001B17D3" w:rsidRDefault="001B17D3" w:rsidP="001B17D3">
      <w:pPr>
        <w:spacing w:after="0" w:line="240" w:lineRule="auto"/>
        <w:jc w:val="center"/>
        <w:rPr>
          <w:rFonts w:ascii="Arial" w:hAnsi="Arial" w:cs="Arial"/>
          <w:i/>
          <w:sz w:val="24"/>
          <w:szCs w:val="24"/>
        </w:rPr>
      </w:pPr>
      <w:proofErr w:type="spellStart"/>
      <w:r w:rsidRPr="001B17D3">
        <w:rPr>
          <w:rFonts w:ascii="Arial" w:hAnsi="Arial" w:cs="Arial"/>
          <w:i/>
          <w:sz w:val="24"/>
          <w:szCs w:val="24"/>
        </w:rPr>
        <w:t>OpenDaylight</w:t>
      </w:r>
      <w:proofErr w:type="spellEnd"/>
      <w:r w:rsidRPr="001B17D3">
        <w:rPr>
          <w:rFonts w:ascii="Arial" w:hAnsi="Arial" w:cs="Arial"/>
          <w:i/>
          <w:sz w:val="24"/>
          <w:szCs w:val="24"/>
        </w:rPr>
        <w:t>, OCEAN</w:t>
      </w:r>
      <w:r w:rsidR="00C752E0">
        <w:rPr>
          <w:rFonts w:ascii="Arial" w:hAnsi="Arial" w:cs="Arial"/>
          <w:i/>
          <w:sz w:val="24"/>
          <w:szCs w:val="24"/>
        </w:rPr>
        <w:t>, ATIS</w:t>
      </w:r>
      <w:r w:rsidRPr="001B17D3">
        <w:rPr>
          <w:rFonts w:ascii="Arial" w:hAnsi="Arial" w:cs="Arial"/>
          <w:i/>
          <w:sz w:val="24"/>
          <w:szCs w:val="24"/>
        </w:rPr>
        <w:t xml:space="preserve"> and Eclipse Foundation are </w:t>
      </w:r>
      <w:r w:rsidR="00E16B50">
        <w:rPr>
          <w:rFonts w:ascii="Arial" w:hAnsi="Arial" w:cs="Arial"/>
          <w:i/>
          <w:sz w:val="24"/>
          <w:szCs w:val="24"/>
        </w:rPr>
        <w:t xml:space="preserve">among foundations adopting </w:t>
      </w:r>
      <w:r w:rsidRPr="001B17D3">
        <w:rPr>
          <w:rFonts w:ascii="Arial" w:hAnsi="Arial" w:cs="Arial"/>
          <w:i/>
          <w:sz w:val="24"/>
          <w:szCs w:val="24"/>
        </w:rPr>
        <w:t xml:space="preserve">oneM2M </w:t>
      </w:r>
      <w:r w:rsidR="00E16B50">
        <w:rPr>
          <w:rFonts w:ascii="Arial" w:hAnsi="Arial" w:cs="Arial"/>
          <w:i/>
          <w:sz w:val="24"/>
          <w:szCs w:val="24"/>
        </w:rPr>
        <w:t>specification</w:t>
      </w:r>
      <w:r w:rsidR="00E16B50" w:rsidRPr="001B17D3">
        <w:rPr>
          <w:rFonts w:ascii="Arial" w:hAnsi="Arial" w:cs="Arial"/>
          <w:i/>
          <w:sz w:val="24"/>
          <w:szCs w:val="24"/>
        </w:rPr>
        <w:t xml:space="preserve">s </w:t>
      </w:r>
      <w:r w:rsidRPr="001B17D3">
        <w:rPr>
          <w:rFonts w:ascii="Arial" w:hAnsi="Arial" w:cs="Arial"/>
          <w:i/>
          <w:sz w:val="24"/>
          <w:szCs w:val="24"/>
        </w:rPr>
        <w:t xml:space="preserve">in IoT development projects </w:t>
      </w:r>
    </w:p>
    <w:p w14:paraId="4F2BF5E3" w14:textId="77777777" w:rsidR="0043418C" w:rsidRPr="0043418C" w:rsidRDefault="0043418C" w:rsidP="001B17D3">
      <w:pPr>
        <w:spacing w:after="0" w:line="240" w:lineRule="auto"/>
        <w:jc w:val="both"/>
        <w:rPr>
          <w:rFonts w:ascii="Arial" w:hAnsi="Arial" w:cs="Arial"/>
          <w:b/>
          <w:sz w:val="28"/>
          <w:szCs w:val="28"/>
        </w:rPr>
      </w:pPr>
    </w:p>
    <w:p w14:paraId="6484E72B" w14:textId="08DB2002" w:rsidR="001B17D3" w:rsidRDefault="00A97835" w:rsidP="001B17D3">
      <w:pPr>
        <w:spacing w:after="0" w:line="240" w:lineRule="auto"/>
        <w:jc w:val="both"/>
        <w:rPr>
          <w:rFonts w:ascii="Arial" w:hAnsi="Arial" w:cs="Arial"/>
        </w:rPr>
      </w:pPr>
      <w:r w:rsidRPr="0043418C">
        <w:rPr>
          <w:rFonts w:ascii="Arial" w:hAnsi="Arial" w:cs="Arial"/>
          <w:b/>
        </w:rPr>
        <w:t>Sophia Antipolis, France</w:t>
      </w:r>
      <w:r w:rsidR="0002706D" w:rsidRPr="0043418C">
        <w:rPr>
          <w:rFonts w:ascii="Arial" w:hAnsi="Arial" w:cs="Arial"/>
          <w:b/>
        </w:rPr>
        <w:t xml:space="preserve">, </w:t>
      </w:r>
      <w:r w:rsidR="0043418C" w:rsidRPr="0043418C">
        <w:rPr>
          <w:rFonts w:ascii="Arial" w:hAnsi="Arial" w:cs="Arial"/>
          <w:b/>
        </w:rPr>
        <w:t>XX November</w:t>
      </w:r>
      <w:r w:rsidR="0002706D" w:rsidRPr="0043418C">
        <w:rPr>
          <w:rFonts w:ascii="Arial" w:hAnsi="Arial" w:cs="Arial"/>
          <w:b/>
        </w:rPr>
        <w:t xml:space="preserve"> </w:t>
      </w:r>
      <w:r w:rsidR="0043418C" w:rsidRPr="0043418C">
        <w:rPr>
          <w:rFonts w:ascii="Arial" w:hAnsi="Arial" w:cs="Arial"/>
          <w:b/>
        </w:rPr>
        <w:t>2016</w:t>
      </w:r>
      <w:r w:rsidR="00D84939" w:rsidRPr="0043418C">
        <w:rPr>
          <w:rFonts w:ascii="Arial" w:hAnsi="Arial" w:cs="Arial"/>
          <w:b/>
        </w:rPr>
        <w:t>.</w:t>
      </w:r>
      <w:r w:rsidRPr="0043418C">
        <w:rPr>
          <w:rFonts w:ascii="Arial" w:hAnsi="Arial" w:cs="Arial"/>
        </w:rPr>
        <w:t xml:space="preserve"> </w:t>
      </w:r>
      <w:r w:rsidR="007E2B3A" w:rsidRPr="0043418C">
        <w:rPr>
          <w:rFonts w:ascii="Arial" w:hAnsi="Arial" w:cs="Arial"/>
        </w:rPr>
        <w:t xml:space="preserve">oneM2M, the global standards partnership for </w:t>
      </w:r>
      <w:r w:rsidR="00644AF4">
        <w:rPr>
          <w:rFonts w:ascii="Arial" w:hAnsi="Arial" w:cs="Arial"/>
        </w:rPr>
        <w:t>Machine-to-Machine (</w:t>
      </w:r>
      <w:r w:rsidR="007E2B3A" w:rsidRPr="0043418C">
        <w:rPr>
          <w:rFonts w:ascii="Arial" w:hAnsi="Arial" w:cs="Arial"/>
        </w:rPr>
        <w:t>M2M</w:t>
      </w:r>
      <w:r w:rsidR="00644AF4">
        <w:rPr>
          <w:rFonts w:ascii="Arial" w:hAnsi="Arial" w:cs="Arial"/>
        </w:rPr>
        <w:t>)</w:t>
      </w:r>
      <w:r w:rsidR="007E2B3A" w:rsidRPr="0043418C">
        <w:rPr>
          <w:rFonts w:ascii="Arial" w:hAnsi="Arial" w:cs="Arial"/>
        </w:rPr>
        <w:t xml:space="preserve"> </w:t>
      </w:r>
      <w:r w:rsidR="00644AF4">
        <w:rPr>
          <w:rFonts w:ascii="Arial" w:hAnsi="Arial" w:cs="Arial"/>
        </w:rPr>
        <w:t xml:space="preserve">communications </w:t>
      </w:r>
      <w:r w:rsidR="007E2B3A" w:rsidRPr="0043418C">
        <w:rPr>
          <w:rFonts w:ascii="Arial" w:hAnsi="Arial" w:cs="Arial"/>
        </w:rPr>
        <w:t>and the Internet of Things</w:t>
      </w:r>
      <w:r w:rsidR="001B17D3">
        <w:rPr>
          <w:rFonts w:ascii="Arial" w:hAnsi="Arial" w:cs="Arial"/>
        </w:rPr>
        <w:t xml:space="preserve"> (IoT)</w:t>
      </w:r>
      <w:r w:rsidR="007E2B3A" w:rsidRPr="0043418C">
        <w:rPr>
          <w:rFonts w:ascii="Arial" w:hAnsi="Arial" w:cs="Arial"/>
        </w:rPr>
        <w:t xml:space="preserve">, </w:t>
      </w:r>
      <w:r w:rsidR="001B17D3">
        <w:rPr>
          <w:rFonts w:ascii="Arial" w:hAnsi="Arial" w:cs="Arial"/>
        </w:rPr>
        <w:t xml:space="preserve">has revealed its standards are being used by a number of </w:t>
      </w:r>
      <w:r w:rsidR="00825376">
        <w:rPr>
          <w:rFonts w:ascii="Arial" w:hAnsi="Arial" w:cs="Arial"/>
        </w:rPr>
        <w:t xml:space="preserve">unaffiliated </w:t>
      </w:r>
      <w:r w:rsidR="001B17D3">
        <w:rPr>
          <w:rFonts w:ascii="Arial" w:hAnsi="Arial" w:cs="Arial"/>
        </w:rPr>
        <w:t>open source</w:t>
      </w:r>
      <w:r w:rsidR="00825376">
        <w:rPr>
          <w:rFonts w:ascii="Arial" w:hAnsi="Arial" w:cs="Arial"/>
        </w:rPr>
        <w:t xml:space="preserve"> foundations and projects</w:t>
      </w:r>
      <w:r w:rsidR="00A9091B">
        <w:rPr>
          <w:rFonts w:ascii="Arial" w:hAnsi="Arial" w:cs="Arial"/>
        </w:rPr>
        <w:t>, in addition to commercial deployments,</w:t>
      </w:r>
      <w:r w:rsidR="001B17D3">
        <w:rPr>
          <w:rFonts w:ascii="Arial" w:hAnsi="Arial" w:cs="Arial"/>
        </w:rPr>
        <w:t xml:space="preserve"> as the industry looks to accelerate take up of IoT products and platforms.</w:t>
      </w:r>
    </w:p>
    <w:p w14:paraId="59A5576D" w14:textId="77777777" w:rsidR="001B17D3" w:rsidRDefault="001B17D3" w:rsidP="001B17D3">
      <w:pPr>
        <w:spacing w:after="0" w:line="240" w:lineRule="auto"/>
        <w:jc w:val="both"/>
        <w:rPr>
          <w:rFonts w:ascii="Arial" w:hAnsi="Arial" w:cs="Arial"/>
        </w:rPr>
      </w:pPr>
    </w:p>
    <w:p w14:paraId="3717E5A3" w14:textId="3E166105" w:rsidR="004A1A8E" w:rsidRDefault="001B17D3" w:rsidP="001B17D3">
      <w:pPr>
        <w:spacing w:after="0" w:line="240" w:lineRule="auto"/>
        <w:jc w:val="both"/>
        <w:rPr>
          <w:rFonts w:ascii="Arial" w:hAnsi="Arial" w:cs="Arial"/>
        </w:rPr>
      </w:pPr>
      <w:r>
        <w:rPr>
          <w:rFonts w:ascii="Arial" w:hAnsi="Arial" w:cs="Arial"/>
        </w:rPr>
        <w:t>S</w:t>
      </w:r>
      <w:r w:rsidR="00FC3D74" w:rsidRPr="0043418C">
        <w:rPr>
          <w:rFonts w:ascii="Arial" w:hAnsi="Arial" w:cs="Arial"/>
        </w:rPr>
        <w:t xml:space="preserve">everal open source </w:t>
      </w:r>
      <w:r w:rsidR="00825376">
        <w:rPr>
          <w:rFonts w:ascii="Arial" w:hAnsi="Arial" w:cs="Arial"/>
        </w:rPr>
        <w:t xml:space="preserve">foundations and </w:t>
      </w:r>
      <w:r w:rsidR="00FC3D74" w:rsidRPr="0043418C">
        <w:rPr>
          <w:rFonts w:ascii="Arial" w:hAnsi="Arial" w:cs="Arial"/>
        </w:rPr>
        <w:t xml:space="preserve">projects </w:t>
      </w:r>
      <w:r w:rsidR="007E2B3A" w:rsidRPr="0043418C">
        <w:rPr>
          <w:rFonts w:ascii="Arial" w:hAnsi="Arial" w:cs="Arial"/>
        </w:rPr>
        <w:t xml:space="preserve">have been </w:t>
      </w:r>
      <w:r w:rsidR="00FC3D74" w:rsidRPr="0043418C">
        <w:rPr>
          <w:rFonts w:ascii="Arial" w:hAnsi="Arial" w:cs="Arial"/>
        </w:rPr>
        <w:t xml:space="preserve">actively </w:t>
      </w:r>
      <w:r w:rsidR="00A276FA">
        <w:rPr>
          <w:rFonts w:ascii="Arial" w:hAnsi="Arial" w:cs="Arial"/>
        </w:rPr>
        <w:t>using</w:t>
      </w:r>
      <w:r w:rsidR="00A276FA" w:rsidRPr="0043418C">
        <w:rPr>
          <w:rFonts w:ascii="Arial" w:hAnsi="Arial" w:cs="Arial"/>
        </w:rPr>
        <w:t xml:space="preserve"> </w:t>
      </w:r>
      <w:r w:rsidR="00FC3D74" w:rsidRPr="0043418C">
        <w:rPr>
          <w:rFonts w:ascii="Arial" w:hAnsi="Arial" w:cs="Arial"/>
        </w:rPr>
        <w:t>oneM2M</w:t>
      </w:r>
      <w:r w:rsidR="00A276FA">
        <w:rPr>
          <w:rFonts w:ascii="Arial" w:hAnsi="Arial" w:cs="Arial"/>
        </w:rPr>
        <w:t xml:space="preserve"> standards in va</w:t>
      </w:r>
      <w:r w:rsidR="00E16B50">
        <w:rPr>
          <w:rFonts w:ascii="Arial" w:hAnsi="Arial" w:cs="Arial"/>
        </w:rPr>
        <w:t>rious applications and services</w:t>
      </w:r>
      <w:r>
        <w:rPr>
          <w:rFonts w:ascii="Arial" w:hAnsi="Arial" w:cs="Arial"/>
        </w:rPr>
        <w:t xml:space="preserve"> since the</w:t>
      </w:r>
      <w:r w:rsidR="00E16B50">
        <w:rPr>
          <w:rFonts w:ascii="Arial" w:hAnsi="Arial" w:cs="Arial"/>
        </w:rPr>
        <w:t xml:space="preserve"> group released </w:t>
      </w:r>
      <w:r>
        <w:rPr>
          <w:rFonts w:ascii="Arial" w:hAnsi="Arial" w:cs="Arial"/>
        </w:rPr>
        <w:t>its first set of specifications in January 2015</w:t>
      </w:r>
      <w:r w:rsidR="00A276FA">
        <w:rPr>
          <w:rFonts w:ascii="Arial" w:hAnsi="Arial" w:cs="Arial"/>
        </w:rPr>
        <w:t xml:space="preserve">. oneM2M’s latest set of specifications, </w:t>
      </w:r>
      <w:r>
        <w:rPr>
          <w:rFonts w:ascii="Arial" w:hAnsi="Arial" w:cs="Arial"/>
        </w:rPr>
        <w:t>Release 2</w:t>
      </w:r>
      <w:r w:rsidR="00A276FA">
        <w:rPr>
          <w:rFonts w:ascii="Arial" w:hAnsi="Arial" w:cs="Arial"/>
        </w:rPr>
        <w:t>,</w:t>
      </w:r>
      <w:r>
        <w:rPr>
          <w:rFonts w:ascii="Arial" w:hAnsi="Arial" w:cs="Arial"/>
        </w:rPr>
        <w:t xml:space="preserve"> </w:t>
      </w:r>
      <w:r w:rsidR="00E16B50">
        <w:rPr>
          <w:rFonts w:ascii="Arial" w:hAnsi="Arial" w:cs="Arial"/>
        </w:rPr>
        <w:t>were</w:t>
      </w:r>
      <w:r w:rsidR="00A276FA">
        <w:rPr>
          <w:rFonts w:ascii="Arial" w:hAnsi="Arial" w:cs="Arial"/>
        </w:rPr>
        <w:t xml:space="preserve"> </w:t>
      </w:r>
      <w:r>
        <w:rPr>
          <w:rFonts w:ascii="Arial" w:hAnsi="Arial" w:cs="Arial"/>
        </w:rPr>
        <w:t>published earlier this year</w:t>
      </w:r>
      <w:r w:rsidR="00A276FA">
        <w:rPr>
          <w:rFonts w:ascii="Arial" w:hAnsi="Arial" w:cs="Arial"/>
        </w:rPr>
        <w:t>.</w:t>
      </w:r>
    </w:p>
    <w:p w14:paraId="2AD16D6A" w14:textId="77777777" w:rsidR="0043418C" w:rsidRPr="0043418C" w:rsidRDefault="0043418C" w:rsidP="001B17D3">
      <w:pPr>
        <w:spacing w:after="0" w:line="240" w:lineRule="auto"/>
        <w:jc w:val="both"/>
        <w:rPr>
          <w:rFonts w:ascii="Arial" w:hAnsi="Arial" w:cs="Arial"/>
        </w:rPr>
      </w:pPr>
    </w:p>
    <w:p w14:paraId="3F5F551F" w14:textId="50046E0B" w:rsidR="00FC3D74" w:rsidRDefault="00A9091B" w:rsidP="001B17D3">
      <w:pPr>
        <w:spacing w:after="0" w:line="240" w:lineRule="auto"/>
        <w:jc w:val="both"/>
        <w:rPr>
          <w:rFonts w:ascii="Arial" w:hAnsi="Arial" w:cs="Arial"/>
        </w:rPr>
      </w:pPr>
      <w:r>
        <w:rPr>
          <w:rFonts w:ascii="Arial" w:hAnsi="Arial" w:cs="Arial"/>
        </w:rPr>
        <w:t>Among these foundations</w:t>
      </w:r>
      <w:r w:rsidR="00825376">
        <w:rPr>
          <w:rFonts w:ascii="Arial" w:hAnsi="Arial" w:cs="Arial"/>
        </w:rPr>
        <w:t xml:space="preserve"> is the </w:t>
      </w:r>
      <w:r w:rsidR="00E83DFD">
        <w:rPr>
          <w:rFonts w:ascii="Arial" w:hAnsi="Arial" w:cs="Arial"/>
        </w:rPr>
        <w:t>o</w:t>
      </w:r>
      <w:r w:rsidR="00825376">
        <w:rPr>
          <w:rFonts w:ascii="Arial" w:hAnsi="Arial" w:cs="Arial"/>
        </w:rPr>
        <w:t xml:space="preserve">pen </w:t>
      </w:r>
      <w:r w:rsidR="00E83DFD">
        <w:rPr>
          <w:rFonts w:ascii="Arial" w:hAnsi="Arial" w:cs="Arial"/>
        </w:rPr>
        <w:t>a</w:t>
      </w:r>
      <w:r w:rsidR="00825376">
        <w:rPr>
          <w:rFonts w:ascii="Arial" w:hAnsi="Arial" w:cs="Arial"/>
        </w:rPr>
        <w:t xml:space="preserve">lliance for IoT </w:t>
      </w:r>
      <w:r w:rsidR="00E83DFD">
        <w:rPr>
          <w:rFonts w:ascii="Arial" w:hAnsi="Arial" w:cs="Arial"/>
        </w:rPr>
        <w:t>s</w:t>
      </w:r>
      <w:r w:rsidR="00825376">
        <w:rPr>
          <w:rFonts w:ascii="Arial" w:hAnsi="Arial" w:cs="Arial"/>
        </w:rPr>
        <w:t>tandard</w:t>
      </w:r>
      <w:r w:rsidR="00FC3D74" w:rsidRPr="0043418C">
        <w:rPr>
          <w:rFonts w:ascii="Arial" w:hAnsi="Arial" w:cs="Arial"/>
        </w:rPr>
        <w:t xml:space="preserve"> </w:t>
      </w:r>
      <w:hyperlink r:id="rId7" w:history="1">
        <w:r w:rsidR="00FC3D74" w:rsidRPr="001B17D3">
          <w:rPr>
            <w:rStyle w:val="Hyperlink"/>
            <w:rFonts w:ascii="Arial" w:hAnsi="Arial" w:cs="Arial"/>
          </w:rPr>
          <w:t>OCEAN</w:t>
        </w:r>
      </w:hyperlink>
      <w:r w:rsidR="00825376">
        <w:rPr>
          <w:rFonts w:ascii="Arial" w:hAnsi="Arial" w:cs="Arial"/>
        </w:rPr>
        <w:t>, which</w:t>
      </w:r>
      <w:r w:rsidR="001B17D3">
        <w:rPr>
          <w:rFonts w:ascii="Arial" w:hAnsi="Arial" w:cs="Arial"/>
        </w:rPr>
        <w:t xml:space="preserve"> was </w:t>
      </w:r>
      <w:r w:rsidR="00FC3D74" w:rsidRPr="0043418C">
        <w:rPr>
          <w:rFonts w:ascii="Arial" w:hAnsi="Arial" w:cs="Arial"/>
        </w:rPr>
        <w:t xml:space="preserve">established in January 2015 by the Korean government and </w:t>
      </w:r>
      <w:r w:rsidR="00A86CAB" w:rsidRPr="0043418C">
        <w:rPr>
          <w:rFonts w:ascii="Arial" w:hAnsi="Arial" w:cs="Arial"/>
        </w:rPr>
        <w:t xml:space="preserve">research institute </w:t>
      </w:r>
      <w:r w:rsidR="00FC3D74" w:rsidRPr="0043418C">
        <w:rPr>
          <w:rFonts w:ascii="Arial" w:hAnsi="Arial" w:cs="Arial"/>
        </w:rPr>
        <w:t xml:space="preserve">KETI. It has now attracted </w:t>
      </w:r>
      <w:r w:rsidR="0095290A">
        <w:rPr>
          <w:rFonts w:ascii="Arial" w:hAnsi="Arial" w:cs="Arial"/>
        </w:rPr>
        <w:t>214</w:t>
      </w:r>
      <w:r w:rsidR="00FC3D74" w:rsidRPr="0043418C">
        <w:rPr>
          <w:rFonts w:ascii="Arial" w:hAnsi="Arial" w:cs="Arial"/>
        </w:rPr>
        <w:t xml:space="preserve"> members</w:t>
      </w:r>
      <w:r w:rsidR="0095290A">
        <w:rPr>
          <w:rFonts w:ascii="Arial" w:hAnsi="Arial" w:cs="Arial"/>
        </w:rPr>
        <w:t xml:space="preserve"> and </w:t>
      </w:r>
      <w:r w:rsidR="00FC3D74" w:rsidRPr="0043418C">
        <w:rPr>
          <w:rFonts w:ascii="Arial" w:hAnsi="Arial" w:cs="Arial"/>
        </w:rPr>
        <w:t>develops code for the oneM2M-based</w:t>
      </w:r>
      <w:r w:rsidR="007E2B3A" w:rsidRPr="0043418C">
        <w:rPr>
          <w:rFonts w:ascii="Arial" w:hAnsi="Arial" w:cs="Arial"/>
        </w:rPr>
        <w:t> IoT server platform</w:t>
      </w:r>
      <w:r w:rsidR="00622E02">
        <w:rPr>
          <w:rFonts w:ascii="Arial" w:hAnsi="Arial" w:cs="Arial"/>
        </w:rPr>
        <w:t xml:space="preserve"> project</w:t>
      </w:r>
      <w:r w:rsidR="007E2B3A" w:rsidRPr="0043418C">
        <w:rPr>
          <w:rFonts w:ascii="Arial" w:hAnsi="Arial" w:cs="Arial"/>
        </w:rPr>
        <w:t xml:space="preserve"> </w:t>
      </w:r>
      <w:r w:rsidR="0095290A">
        <w:rPr>
          <w:rFonts w:ascii="Arial" w:hAnsi="Arial" w:cs="Arial"/>
        </w:rPr>
        <w:t>Mobius and IoT device platform</w:t>
      </w:r>
      <w:r w:rsidR="007E2B3A" w:rsidRPr="0043418C">
        <w:rPr>
          <w:rFonts w:ascii="Arial" w:hAnsi="Arial" w:cs="Arial"/>
        </w:rPr>
        <w:t xml:space="preserve"> &amp;Cube</w:t>
      </w:r>
      <w:r w:rsidR="00FC3D74" w:rsidRPr="0043418C">
        <w:rPr>
          <w:rFonts w:ascii="Arial" w:hAnsi="Arial" w:cs="Arial"/>
        </w:rPr>
        <w:t>.</w:t>
      </w:r>
    </w:p>
    <w:p w14:paraId="47516964" w14:textId="77777777" w:rsidR="0043418C" w:rsidRPr="0043418C" w:rsidRDefault="0043418C" w:rsidP="001B17D3">
      <w:pPr>
        <w:spacing w:after="0" w:line="240" w:lineRule="auto"/>
        <w:jc w:val="both"/>
        <w:rPr>
          <w:rFonts w:ascii="Arial" w:hAnsi="Arial" w:cs="Arial"/>
        </w:rPr>
      </w:pPr>
    </w:p>
    <w:p w14:paraId="34F35914" w14:textId="77777777" w:rsidR="00A9091B" w:rsidRDefault="0095290A" w:rsidP="001B17D3">
      <w:pPr>
        <w:spacing w:after="0" w:line="240" w:lineRule="auto"/>
        <w:jc w:val="both"/>
        <w:rPr>
          <w:rFonts w:ascii="Arial" w:hAnsi="Arial" w:cs="Arial"/>
        </w:rPr>
      </w:pPr>
      <w:proofErr w:type="gramStart"/>
      <w:r>
        <w:rPr>
          <w:rFonts w:ascii="Arial" w:hAnsi="Arial" w:cs="Arial"/>
        </w:rPr>
        <w:t>oneM2M</w:t>
      </w:r>
      <w:proofErr w:type="gramEnd"/>
      <w:r>
        <w:rPr>
          <w:rFonts w:ascii="Arial" w:hAnsi="Arial" w:cs="Arial"/>
        </w:rPr>
        <w:t xml:space="preserve"> standards </w:t>
      </w:r>
      <w:r w:rsidR="00644AF4">
        <w:rPr>
          <w:rFonts w:ascii="Arial" w:hAnsi="Arial" w:cs="Arial"/>
        </w:rPr>
        <w:t xml:space="preserve">are also being used by </w:t>
      </w:r>
      <w:r>
        <w:rPr>
          <w:rFonts w:ascii="Arial" w:hAnsi="Arial" w:cs="Arial"/>
        </w:rPr>
        <w:t>the Linux Foundation’s</w:t>
      </w:r>
      <w:r w:rsidR="00644AF4">
        <w:rPr>
          <w:rFonts w:ascii="Arial" w:hAnsi="Arial" w:cs="Arial"/>
        </w:rPr>
        <w:t xml:space="preserve"> </w:t>
      </w:r>
      <w:r w:rsidR="007E2B3A" w:rsidRPr="0043418C">
        <w:rPr>
          <w:rFonts w:ascii="Arial" w:hAnsi="Arial" w:cs="Arial"/>
        </w:rPr>
        <w:t xml:space="preserve">popular </w:t>
      </w:r>
      <w:proofErr w:type="spellStart"/>
      <w:r w:rsidR="00830988" w:rsidRPr="0043418C">
        <w:rPr>
          <w:rFonts w:ascii="Arial" w:hAnsi="Arial" w:cs="Arial"/>
        </w:rPr>
        <w:t>OpenDaylight</w:t>
      </w:r>
      <w:proofErr w:type="spellEnd"/>
      <w:r w:rsidR="00830988" w:rsidRPr="0043418C">
        <w:rPr>
          <w:rFonts w:ascii="Arial" w:hAnsi="Arial" w:cs="Arial"/>
        </w:rPr>
        <w:t xml:space="preserve"> project, </w:t>
      </w:r>
      <w:r>
        <w:rPr>
          <w:rFonts w:ascii="Arial" w:hAnsi="Arial" w:cs="Arial"/>
        </w:rPr>
        <w:t xml:space="preserve">where </w:t>
      </w:r>
      <w:r w:rsidR="00830988" w:rsidRPr="0043418C">
        <w:rPr>
          <w:rFonts w:ascii="Arial" w:hAnsi="Arial" w:cs="Arial"/>
        </w:rPr>
        <w:t>a team is developing a oneM2M-based IoT Data Broker to enable authori</w:t>
      </w:r>
      <w:r>
        <w:rPr>
          <w:rFonts w:ascii="Arial" w:hAnsi="Arial" w:cs="Arial"/>
        </w:rPr>
        <w:t>s</w:t>
      </w:r>
      <w:r w:rsidR="00830988" w:rsidRPr="0043418C">
        <w:rPr>
          <w:rFonts w:ascii="Arial" w:hAnsi="Arial" w:cs="Arial"/>
        </w:rPr>
        <w:t xml:space="preserve">ed applications to retrieve IoT data uploaded by any device. The </w:t>
      </w:r>
      <w:hyperlink r:id="rId8" w:history="1">
        <w:r w:rsidR="00830988" w:rsidRPr="0095290A">
          <w:rPr>
            <w:rStyle w:val="Hyperlink"/>
            <w:rFonts w:ascii="Arial" w:hAnsi="Arial" w:cs="Arial"/>
          </w:rPr>
          <w:t>IOTDM</w:t>
        </w:r>
      </w:hyperlink>
      <w:r w:rsidR="00830988" w:rsidRPr="0043418C">
        <w:rPr>
          <w:rFonts w:ascii="Arial" w:hAnsi="Arial" w:cs="Arial"/>
        </w:rPr>
        <w:t xml:space="preserve"> </w:t>
      </w:r>
      <w:r w:rsidR="007E2B3A" w:rsidRPr="0043418C">
        <w:rPr>
          <w:rFonts w:ascii="Arial" w:hAnsi="Arial" w:cs="Arial"/>
        </w:rPr>
        <w:t xml:space="preserve">project </w:t>
      </w:r>
      <w:r w:rsidR="00830988" w:rsidRPr="0043418C">
        <w:rPr>
          <w:rFonts w:ascii="Arial" w:hAnsi="Arial" w:cs="Arial"/>
        </w:rPr>
        <w:t>has been running since December 201</w:t>
      </w:r>
      <w:r w:rsidR="007E2B3A" w:rsidRPr="0043418C">
        <w:rPr>
          <w:rFonts w:ascii="Arial" w:hAnsi="Arial" w:cs="Arial"/>
        </w:rPr>
        <w:t>4</w:t>
      </w:r>
      <w:r w:rsidR="00830988" w:rsidRPr="0043418C">
        <w:rPr>
          <w:rFonts w:ascii="Arial" w:hAnsi="Arial" w:cs="Arial"/>
        </w:rPr>
        <w:t xml:space="preserve"> and code is already available to download and test.</w:t>
      </w:r>
      <w:r w:rsidR="007E2B3A" w:rsidRPr="0043418C">
        <w:rPr>
          <w:rFonts w:ascii="Arial" w:hAnsi="Arial" w:cs="Arial"/>
        </w:rPr>
        <w:t xml:space="preserve"> </w:t>
      </w:r>
      <w:r>
        <w:rPr>
          <w:rFonts w:ascii="Arial" w:hAnsi="Arial" w:cs="Arial"/>
        </w:rPr>
        <w:t xml:space="preserve"> </w:t>
      </w:r>
    </w:p>
    <w:p w14:paraId="6B30A61A" w14:textId="77777777" w:rsidR="00A9091B" w:rsidRDefault="00A9091B" w:rsidP="001B17D3">
      <w:pPr>
        <w:spacing w:after="0" w:line="240" w:lineRule="auto"/>
        <w:jc w:val="both"/>
        <w:rPr>
          <w:rFonts w:ascii="Arial" w:hAnsi="Arial" w:cs="Arial"/>
        </w:rPr>
      </w:pPr>
    </w:p>
    <w:p w14:paraId="563EDFC5" w14:textId="0B192CF8" w:rsidR="00A9091B" w:rsidRDefault="00E83DFD" w:rsidP="00A9091B">
      <w:pPr>
        <w:spacing w:after="0" w:line="240" w:lineRule="auto"/>
        <w:jc w:val="both"/>
        <w:rPr>
          <w:rFonts w:ascii="Arial" w:hAnsi="Arial" w:cs="Arial"/>
        </w:rPr>
      </w:pPr>
      <w:r>
        <w:rPr>
          <w:rFonts w:ascii="Arial" w:hAnsi="Arial" w:cs="Arial"/>
        </w:rPr>
        <w:t>T</w:t>
      </w:r>
      <w:r w:rsidR="00A9091B">
        <w:rPr>
          <w:rFonts w:ascii="Arial" w:hAnsi="Arial" w:cs="Arial"/>
        </w:rPr>
        <w:t xml:space="preserve">he Eclipse Foundation’s </w:t>
      </w:r>
      <w:hyperlink r:id="rId9" w:history="1">
        <w:r w:rsidR="00A9091B">
          <w:rPr>
            <w:rStyle w:val="InternetLink"/>
            <w:rFonts w:ascii="Arial" w:hAnsi="Arial" w:cs="Arial"/>
          </w:rPr>
          <w:t>OM2M</w:t>
        </w:r>
      </w:hyperlink>
      <w:r w:rsidR="00A9091B">
        <w:rPr>
          <w:rFonts w:ascii="Arial" w:hAnsi="Arial" w:cs="Arial"/>
        </w:rPr>
        <w:t xml:space="preserve"> project, part of Eclipse’s IoT Working Group, offers a flexible oneM2M-based platform to implement horizontal M2M servers, gateways, and devices. It brings forward a modular architecture, running on top of an </w:t>
      </w:r>
      <w:proofErr w:type="spellStart"/>
      <w:r w:rsidR="00A9091B">
        <w:rPr>
          <w:rFonts w:ascii="Arial" w:hAnsi="Arial" w:cs="Arial"/>
        </w:rPr>
        <w:t>OSGi</w:t>
      </w:r>
      <w:proofErr w:type="spellEnd"/>
      <w:r w:rsidR="00A9091B">
        <w:rPr>
          <w:rFonts w:ascii="Arial" w:hAnsi="Arial" w:cs="Arial"/>
        </w:rPr>
        <w:t xml:space="preserve"> container, </w:t>
      </w:r>
      <w:r>
        <w:rPr>
          <w:rFonts w:ascii="Arial" w:hAnsi="Arial" w:cs="Arial"/>
        </w:rPr>
        <w:t xml:space="preserve">which is </w:t>
      </w:r>
      <w:r w:rsidR="00A9091B">
        <w:rPr>
          <w:rFonts w:ascii="Arial" w:hAnsi="Arial" w:cs="Arial"/>
        </w:rPr>
        <w:t>highly extensible via plug</w:t>
      </w:r>
      <w:r>
        <w:rPr>
          <w:rFonts w:ascii="Arial" w:hAnsi="Arial" w:cs="Arial"/>
        </w:rPr>
        <w:t>-</w:t>
      </w:r>
      <w:r w:rsidR="00A9091B">
        <w:rPr>
          <w:rFonts w:ascii="Arial" w:hAnsi="Arial" w:cs="Arial"/>
        </w:rPr>
        <w:t xml:space="preserve">ins. Services are exposed through a lightweight RESTful API supporting HTTP, </w:t>
      </w:r>
      <w:proofErr w:type="spellStart"/>
      <w:r w:rsidR="00A9091B">
        <w:rPr>
          <w:rFonts w:ascii="Arial" w:hAnsi="Arial" w:cs="Arial"/>
        </w:rPr>
        <w:t>CoAP</w:t>
      </w:r>
      <w:proofErr w:type="spellEnd"/>
      <w:r w:rsidR="00A9091B">
        <w:rPr>
          <w:rFonts w:ascii="Arial" w:hAnsi="Arial" w:cs="Arial"/>
        </w:rPr>
        <w:t>, and MQTT bindings combined with XML and JSON formats. In addition to traditional M2M capabilities, OM2M offers advanced features such as Flex Container and Smart Device Template (SDT) to the community. The OM2M project has been running since May 2014 and the third release will be published on December 2017.</w:t>
      </w:r>
    </w:p>
    <w:p w14:paraId="70FBE89E" w14:textId="0B17F681" w:rsidR="00622E02" w:rsidRDefault="00622E02" w:rsidP="001B17D3">
      <w:pPr>
        <w:spacing w:after="0" w:line="240" w:lineRule="auto"/>
        <w:jc w:val="both"/>
        <w:rPr>
          <w:rFonts w:ascii="Arial" w:hAnsi="Arial" w:cs="Arial"/>
        </w:rPr>
      </w:pPr>
    </w:p>
    <w:p w14:paraId="31586524" w14:textId="1302F407" w:rsidR="00622E02" w:rsidRDefault="00E83DFD" w:rsidP="001B17D3">
      <w:pPr>
        <w:spacing w:after="0" w:line="240" w:lineRule="auto"/>
        <w:jc w:val="both"/>
        <w:rPr>
          <w:rFonts w:ascii="Arial" w:hAnsi="Arial" w:cs="Arial"/>
        </w:rPr>
      </w:pPr>
      <w:r>
        <w:rPr>
          <w:rFonts w:ascii="Arial" w:hAnsi="Arial" w:cs="Arial"/>
        </w:rPr>
        <w:t>Meanwhile</w:t>
      </w:r>
      <w:r w:rsidR="00C752E0">
        <w:rPr>
          <w:rFonts w:ascii="Arial" w:hAnsi="Arial" w:cs="Arial"/>
        </w:rPr>
        <w:t>, r</w:t>
      </w:r>
      <w:r w:rsidR="00622E02">
        <w:rPr>
          <w:rFonts w:ascii="Arial" w:hAnsi="Arial" w:cs="Arial"/>
        </w:rPr>
        <w:t>ecognising</w:t>
      </w:r>
      <w:r w:rsidR="00622E02" w:rsidRPr="00622E02">
        <w:rPr>
          <w:rFonts w:ascii="Arial" w:hAnsi="Arial" w:cs="Arial"/>
        </w:rPr>
        <w:t xml:space="preserve"> the importance of low-cost and power</w:t>
      </w:r>
      <w:r>
        <w:rPr>
          <w:rFonts w:ascii="Arial" w:hAnsi="Arial" w:cs="Arial"/>
        </w:rPr>
        <w:t>-</w:t>
      </w:r>
      <w:r w:rsidR="00622E02" w:rsidRPr="00622E02">
        <w:rPr>
          <w:rFonts w:ascii="Arial" w:hAnsi="Arial" w:cs="Arial"/>
        </w:rPr>
        <w:t>efficient IoT clients to support applications like smart cities and wearables,</w:t>
      </w:r>
      <w:r w:rsidR="00C752E0">
        <w:rPr>
          <w:rFonts w:ascii="Arial" w:hAnsi="Arial" w:cs="Arial"/>
        </w:rPr>
        <w:t xml:space="preserve"> ICT Forum</w:t>
      </w:r>
      <w:r w:rsidR="00622E02" w:rsidRPr="00622E02">
        <w:rPr>
          <w:rFonts w:ascii="Arial" w:hAnsi="Arial" w:cs="Arial"/>
        </w:rPr>
        <w:t xml:space="preserve"> ATIS has </w:t>
      </w:r>
      <w:r>
        <w:rPr>
          <w:rFonts w:ascii="Arial" w:hAnsi="Arial" w:cs="Arial"/>
        </w:rPr>
        <w:t>started</w:t>
      </w:r>
      <w:r w:rsidR="00622E02" w:rsidRPr="00622E02">
        <w:rPr>
          <w:rFonts w:ascii="Arial" w:hAnsi="Arial" w:cs="Arial"/>
        </w:rPr>
        <w:t xml:space="preserve"> work on “Open Source IoT”, a oneM2M compatible client framework with a </w:t>
      </w:r>
      <w:r w:rsidR="00C752E0" w:rsidRPr="00622E02">
        <w:rPr>
          <w:rFonts w:ascii="Arial" w:hAnsi="Arial" w:cs="Arial"/>
        </w:rPr>
        <w:t>focus</w:t>
      </w:r>
      <w:r w:rsidR="00622E02" w:rsidRPr="00622E02">
        <w:rPr>
          <w:rFonts w:ascii="Arial" w:hAnsi="Arial" w:cs="Arial"/>
        </w:rPr>
        <w:t xml:space="preserve"> on constrained hardware.</w:t>
      </w:r>
    </w:p>
    <w:p w14:paraId="082D7DBC" w14:textId="77777777" w:rsidR="0043418C" w:rsidRDefault="0043418C" w:rsidP="001B17D3">
      <w:pPr>
        <w:spacing w:after="0" w:line="240" w:lineRule="auto"/>
        <w:jc w:val="both"/>
        <w:rPr>
          <w:rFonts w:ascii="Arial" w:hAnsi="Arial" w:cs="Arial"/>
        </w:rPr>
      </w:pPr>
    </w:p>
    <w:p w14:paraId="543D4540" w14:textId="2DF8AD5A" w:rsidR="0095290A" w:rsidRDefault="0095290A" w:rsidP="001B17D3">
      <w:pPr>
        <w:spacing w:after="0" w:line="240" w:lineRule="auto"/>
        <w:jc w:val="both"/>
        <w:rPr>
          <w:rFonts w:ascii="Arial" w:hAnsi="Arial" w:cs="Arial"/>
        </w:rPr>
      </w:pPr>
      <w:r w:rsidRPr="00B5499C">
        <w:rPr>
          <w:rFonts w:ascii="Arial" w:hAnsi="Arial" w:cs="Arial"/>
        </w:rPr>
        <w:t>“</w:t>
      </w:r>
      <w:r w:rsidR="00A6375A" w:rsidRPr="00B5499C">
        <w:rPr>
          <w:rFonts w:ascii="Arial" w:hAnsi="Arial" w:cs="Arial"/>
        </w:rPr>
        <w:t xml:space="preserve">The open source community has become extremely important for a number of industries as technology continues to evolve and the IoT is no different,” said </w:t>
      </w:r>
      <w:r w:rsidR="00B5499C">
        <w:rPr>
          <w:rFonts w:ascii="Arial" w:hAnsi="Arial" w:cs="Arial"/>
        </w:rPr>
        <w:t xml:space="preserve">Dr. </w:t>
      </w:r>
      <w:r w:rsidR="00555019" w:rsidRPr="00B5499C">
        <w:rPr>
          <w:rFonts w:ascii="Arial" w:hAnsi="Arial" w:cs="Arial"/>
        </w:rPr>
        <w:t>Omar Elloumi, Technical Plenary Chair, oneM2M</w:t>
      </w:r>
      <w:r w:rsidR="00B5499C">
        <w:rPr>
          <w:rFonts w:ascii="Arial" w:hAnsi="Arial" w:cs="Arial"/>
        </w:rPr>
        <w:t>, and member of Nokia Bell Labs and CTO group.</w:t>
      </w:r>
      <w:r w:rsidR="00763A44" w:rsidRPr="00B5499C">
        <w:rPr>
          <w:rFonts w:ascii="Arial" w:hAnsi="Arial" w:cs="Arial"/>
        </w:rPr>
        <w:t xml:space="preserve"> </w:t>
      </w:r>
      <w:r w:rsidR="00A6375A" w:rsidRPr="00B5499C">
        <w:rPr>
          <w:rFonts w:ascii="Arial" w:hAnsi="Arial" w:cs="Arial"/>
        </w:rPr>
        <w:t xml:space="preserve"> “</w:t>
      </w:r>
      <w:r w:rsidR="00257565" w:rsidRPr="00B5499C">
        <w:rPr>
          <w:rFonts w:ascii="Arial" w:hAnsi="Arial" w:cs="Arial"/>
        </w:rPr>
        <w:t>U</w:t>
      </w:r>
      <w:r w:rsidR="00A6375A" w:rsidRPr="00B5499C">
        <w:rPr>
          <w:rFonts w:ascii="Arial" w:hAnsi="Arial" w:cs="Arial"/>
        </w:rPr>
        <w:t xml:space="preserve">se of the oneM2M standards by these groups is </w:t>
      </w:r>
      <w:r w:rsidR="00644AF4" w:rsidRPr="00B5499C">
        <w:rPr>
          <w:rFonts w:ascii="Arial" w:hAnsi="Arial" w:cs="Arial"/>
        </w:rPr>
        <w:t>an extremely positive step forward for the IoT industry</w:t>
      </w:r>
      <w:r w:rsidR="00257565" w:rsidRPr="00B5499C">
        <w:rPr>
          <w:rFonts w:ascii="Arial" w:hAnsi="Arial" w:cs="Arial"/>
        </w:rPr>
        <w:t xml:space="preserve">.  </w:t>
      </w:r>
      <w:r w:rsidR="00860B3A" w:rsidRPr="00B5499C">
        <w:rPr>
          <w:rFonts w:ascii="Arial" w:hAnsi="Arial" w:cs="Arial"/>
        </w:rPr>
        <w:t>It is</w:t>
      </w:r>
      <w:r w:rsidR="00644AF4" w:rsidRPr="00B5499C">
        <w:rPr>
          <w:rFonts w:ascii="Arial" w:hAnsi="Arial" w:cs="Arial"/>
        </w:rPr>
        <w:t xml:space="preserve"> projects like these </w:t>
      </w:r>
      <w:r w:rsidR="00860B3A" w:rsidRPr="00B5499C">
        <w:rPr>
          <w:rFonts w:ascii="Arial" w:hAnsi="Arial" w:cs="Arial"/>
        </w:rPr>
        <w:t xml:space="preserve">that are </w:t>
      </w:r>
      <w:r w:rsidR="00644AF4" w:rsidRPr="00B5499C">
        <w:rPr>
          <w:rFonts w:ascii="Arial" w:hAnsi="Arial" w:cs="Arial"/>
        </w:rPr>
        <w:t xml:space="preserve">contributing to our ultimate aim of making IoT applications and products interoperable so </w:t>
      </w:r>
      <w:r w:rsidR="00B5499C">
        <w:rPr>
          <w:rFonts w:ascii="Arial" w:hAnsi="Arial" w:cs="Arial"/>
        </w:rPr>
        <w:t>that they</w:t>
      </w:r>
      <w:r w:rsidR="00D85085" w:rsidRPr="00B5499C">
        <w:rPr>
          <w:rFonts w:ascii="Arial" w:hAnsi="Arial" w:cs="Arial"/>
        </w:rPr>
        <w:t xml:space="preserve"> </w:t>
      </w:r>
      <w:r w:rsidR="00860B3A" w:rsidRPr="00B5499C">
        <w:rPr>
          <w:rFonts w:ascii="Arial" w:hAnsi="Arial" w:cs="Arial"/>
        </w:rPr>
        <w:t xml:space="preserve">can achieve the goal of </w:t>
      </w:r>
      <w:r w:rsidR="00644AF4" w:rsidRPr="00B5499C">
        <w:rPr>
          <w:rFonts w:ascii="Arial" w:hAnsi="Arial" w:cs="Arial"/>
        </w:rPr>
        <w:t>truly enhanc</w:t>
      </w:r>
      <w:r w:rsidR="00860B3A" w:rsidRPr="00B5499C">
        <w:rPr>
          <w:rFonts w:ascii="Arial" w:hAnsi="Arial" w:cs="Arial"/>
        </w:rPr>
        <w:t>ing</w:t>
      </w:r>
      <w:r w:rsidR="00644AF4" w:rsidRPr="00B5499C">
        <w:rPr>
          <w:rFonts w:ascii="Arial" w:hAnsi="Arial" w:cs="Arial"/>
        </w:rPr>
        <w:t xml:space="preserve"> </w:t>
      </w:r>
      <w:r w:rsidR="00B5499C">
        <w:rPr>
          <w:rFonts w:ascii="Arial" w:hAnsi="Arial" w:cs="Arial"/>
        </w:rPr>
        <w:t>users’</w:t>
      </w:r>
      <w:r w:rsidR="00B5499C" w:rsidRPr="00B5499C">
        <w:rPr>
          <w:rFonts w:ascii="Arial" w:hAnsi="Arial" w:cs="Arial"/>
        </w:rPr>
        <w:t xml:space="preserve"> </w:t>
      </w:r>
      <w:r w:rsidR="00644AF4" w:rsidRPr="00B5499C">
        <w:rPr>
          <w:rFonts w:ascii="Arial" w:hAnsi="Arial" w:cs="Arial"/>
        </w:rPr>
        <w:t>daily lives.”</w:t>
      </w:r>
    </w:p>
    <w:p w14:paraId="58D8DE25" w14:textId="77777777" w:rsidR="00B5499C" w:rsidRDefault="00B5499C" w:rsidP="001B17D3">
      <w:pPr>
        <w:spacing w:after="0" w:line="240" w:lineRule="auto"/>
        <w:jc w:val="both"/>
        <w:rPr>
          <w:rFonts w:ascii="Arial" w:hAnsi="Arial" w:cs="Arial"/>
        </w:rPr>
      </w:pPr>
    </w:p>
    <w:p w14:paraId="23796D7A" w14:textId="058F6D34" w:rsidR="00157C32" w:rsidRDefault="00825376" w:rsidP="00873D65">
      <w:pPr>
        <w:spacing w:after="0" w:line="240" w:lineRule="auto"/>
        <w:jc w:val="both"/>
        <w:rPr>
          <w:rFonts w:ascii="Arial" w:hAnsi="Arial" w:cs="Arial"/>
        </w:rPr>
      </w:pPr>
      <w:r w:rsidRPr="00825376">
        <w:rPr>
          <w:rFonts w:ascii="Arial" w:hAnsi="Arial" w:cs="Arial"/>
        </w:rPr>
        <w:t>While open source projects using oneM2M specifications are organised and run independently of oneM2M, oneM2M has made a number of resources available to developers to support those implementing oneM2M specifications</w:t>
      </w:r>
      <w:r w:rsidR="001668B5" w:rsidRPr="0043418C">
        <w:rPr>
          <w:rFonts w:ascii="Arial" w:hAnsi="Arial" w:cs="Arial"/>
        </w:rPr>
        <w:t>. The latest Release 2 specifications are available alongside regularly revised and updated Release 1 specifications</w:t>
      </w:r>
      <w:r w:rsidR="00873D65">
        <w:rPr>
          <w:rFonts w:ascii="Arial" w:hAnsi="Arial" w:cs="Arial"/>
        </w:rPr>
        <w:t xml:space="preserve"> at: </w:t>
      </w:r>
      <w:hyperlink r:id="rId10" w:history="1">
        <w:r w:rsidR="00157C32" w:rsidRPr="001567AA">
          <w:rPr>
            <w:rStyle w:val="Hyperlink"/>
            <w:rFonts w:ascii="Arial" w:hAnsi="Arial" w:cs="Arial"/>
          </w:rPr>
          <w:t>http://www.onem2m.org/technical/published-documents</w:t>
        </w:r>
      </w:hyperlink>
      <w:r w:rsidR="00157C32">
        <w:rPr>
          <w:rFonts w:ascii="Arial" w:hAnsi="Arial" w:cs="Arial"/>
        </w:rPr>
        <w:t xml:space="preserve"> </w:t>
      </w:r>
    </w:p>
    <w:p w14:paraId="04699DF1" w14:textId="77777777" w:rsidR="00873D65" w:rsidRDefault="00873D65" w:rsidP="00873D65">
      <w:pPr>
        <w:spacing w:after="0" w:line="240" w:lineRule="auto"/>
        <w:jc w:val="both"/>
        <w:rPr>
          <w:rFonts w:ascii="Arial" w:hAnsi="Arial" w:cs="Arial"/>
        </w:rPr>
      </w:pPr>
    </w:p>
    <w:p w14:paraId="305C6C1B" w14:textId="30BCDC90" w:rsidR="00860B3A" w:rsidRDefault="001668B5" w:rsidP="00873D65">
      <w:pPr>
        <w:spacing w:after="0" w:line="240" w:lineRule="auto"/>
        <w:jc w:val="both"/>
        <w:rPr>
          <w:rFonts w:ascii="Arial" w:hAnsi="Arial" w:cs="Arial"/>
        </w:rPr>
      </w:pPr>
      <w:r w:rsidRPr="0043418C">
        <w:rPr>
          <w:rFonts w:ascii="Arial" w:hAnsi="Arial" w:cs="Arial"/>
        </w:rPr>
        <w:t xml:space="preserve">An e-mail list has been established to answer technical questions from developers and provide a direct link to the experts who wrote the oneM2M specifications. XML code and the oneM2M Application ID registry are additional resources available from </w:t>
      </w:r>
      <w:hyperlink r:id="rId11" w:history="1">
        <w:r w:rsidRPr="00860B3A">
          <w:rPr>
            <w:rStyle w:val="Hyperlink"/>
            <w:rFonts w:ascii="Arial" w:hAnsi="Arial" w:cs="Arial"/>
          </w:rPr>
          <w:t>oneM2M</w:t>
        </w:r>
      </w:hyperlink>
      <w:r w:rsidR="00860B3A">
        <w:rPr>
          <w:rFonts w:ascii="Arial" w:hAnsi="Arial" w:cs="Arial"/>
        </w:rPr>
        <w:t>.</w:t>
      </w:r>
    </w:p>
    <w:p w14:paraId="62DCD800" w14:textId="6852CAB6" w:rsidR="00AC0546" w:rsidRPr="0043418C" w:rsidRDefault="00AC0546" w:rsidP="00873D65">
      <w:pPr>
        <w:spacing w:after="0" w:line="240" w:lineRule="auto"/>
        <w:jc w:val="both"/>
        <w:rPr>
          <w:rFonts w:ascii="Arial" w:hAnsi="Arial" w:cs="Arial"/>
        </w:rPr>
      </w:pPr>
    </w:p>
    <w:p w14:paraId="4D5773B5" w14:textId="4DF8C658" w:rsidR="009B2339" w:rsidRPr="0043418C" w:rsidRDefault="00AC0546" w:rsidP="00A6375A">
      <w:pPr>
        <w:spacing w:after="0" w:line="240" w:lineRule="auto"/>
        <w:jc w:val="both"/>
        <w:rPr>
          <w:rFonts w:ascii="Arial" w:hAnsi="Arial" w:cs="Arial"/>
        </w:rPr>
      </w:pPr>
      <w:r w:rsidRPr="0043418C">
        <w:rPr>
          <w:rFonts w:ascii="Arial" w:hAnsi="Arial" w:cs="Arial"/>
        </w:rPr>
        <w:t>Alongside these open source initiatives, t</w:t>
      </w:r>
      <w:r w:rsidR="007E2B3A" w:rsidRPr="0043418C">
        <w:rPr>
          <w:rFonts w:ascii="Arial" w:hAnsi="Arial" w:cs="Arial"/>
        </w:rPr>
        <w:t xml:space="preserve">he first commercial implementations of oneM2M </w:t>
      </w:r>
      <w:r w:rsidR="0095290A">
        <w:rPr>
          <w:rFonts w:ascii="Arial" w:hAnsi="Arial" w:cs="Arial"/>
        </w:rPr>
        <w:t>standards have</w:t>
      </w:r>
      <w:r w:rsidR="00873D65">
        <w:rPr>
          <w:rFonts w:ascii="Arial" w:hAnsi="Arial" w:cs="Arial"/>
        </w:rPr>
        <w:t xml:space="preserve"> also grown since the first </w:t>
      </w:r>
      <w:r w:rsidR="0095290A">
        <w:rPr>
          <w:rFonts w:ascii="Arial" w:hAnsi="Arial" w:cs="Arial"/>
        </w:rPr>
        <w:t xml:space="preserve">one was announced </w:t>
      </w:r>
      <w:r w:rsidR="00873D65">
        <w:rPr>
          <w:rFonts w:ascii="Arial" w:hAnsi="Arial" w:cs="Arial"/>
        </w:rPr>
        <w:t>in December 2014</w:t>
      </w:r>
      <w:r w:rsidR="00644AF4">
        <w:rPr>
          <w:rFonts w:ascii="Arial" w:hAnsi="Arial" w:cs="Arial"/>
        </w:rPr>
        <w:t>, with the latest companies to adopt the standard including NEC Corporation, LG subsidiary LG CNS, C-DOT</w:t>
      </w:r>
      <w:r w:rsidR="00555019">
        <w:rPr>
          <w:rFonts w:ascii="Arial" w:hAnsi="Arial" w:cs="Arial"/>
        </w:rPr>
        <w:t>, HPE</w:t>
      </w:r>
      <w:r w:rsidR="00A9091B">
        <w:rPr>
          <w:rFonts w:ascii="Arial" w:hAnsi="Arial" w:cs="Arial"/>
        </w:rPr>
        <w:t xml:space="preserve">, </w:t>
      </w:r>
      <w:proofErr w:type="spellStart"/>
      <w:r w:rsidR="00644AF4">
        <w:rPr>
          <w:rFonts w:ascii="Arial" w:hAnsi="Arial" w:cs="Arial"/>
        </w:rPr>
        <w:t>InterDigital</w:t>
      </w:r>
      <w:proofErr w:type="spellEnd"/>
      <w:r w:rsidR="00A9091B">
        <w:rPr>
          <w:rFonts w:ascii="Arial" w:hAnsi="Arial" w:cs="Arial"/>
        </w:rPr>
        <w:t xml:space="preserve"> and </w:t>
      </w:r>
      <w:proofErr w:type="spellStart"/>
      <w:r w:rsidR="00A9091B">
        <w:rPr>
          <w:rFonts w:ascii="Arial" w:hAnsi="Arial" w:cs="Arial"/>
        </w:rPr>
        <w:t>Sensinov</w:t>
      </w:r>
      <w:proofErr w:type="spellEnd"/>
      <w:r w:rsidR="00873D65">
        <w:rPr>
          <w:rFonts w:ascii="Arial" w:hAnsi="Arial" w:cs="Arial"/>
        </w:rPr>
        <w:t xml:space="preserve">. </w:t>
      </w:r>
      <w:r w:rsidR="00A6375A">
        <w:rPr>
          <w:rFonts w:ascii="Arial" w:hAnsi="Arial" w:cs="Arial"/>
        </w:rPr>
        <w:t>To view the full list of c</w:t>
      </w:r>
      <w:r w:rsidR="00644AF4">
        <w:rPr>
          <w:rFonts w:ascii="Arial" w:hAnsi="Arial" w:cs="Arial"/>
        </w:rPr>
        <w:t>ommer</w:t>
      </w:r>
      <w:r w:rsidR="00A6375A">
        <w:rPr>
          <w:rFonts w:ascii="Arial" w:hAnsi="Arial" w:cs="Arial"/>
        </w:rPr>
        <w:t xml:space="preserve">cial deployments, visit: </w:t>
      </w:r>
      <w:hyperlink r:id="rId12" w:history="1">
        <w:r w:rsidR="00644AF4" w:rsidRPr="001567AA">
          <w:rPr>
            <w:rStyle w:val="Hyperlink"/>
            <w:rFonts w:ascii="Arial" w:hAnsi="Arial" w:cs="Arial"/>
          </w:rPr>
          <w:t>http://www.onem2m.org/news-events/onem2m-deployment-announcements</w:t>
        </w:r>
      </w:hyperlink>
      <w:r w:rsidR="00644AF4">
        <w:rPr>
          <w:rFonts w:ascii="Arial" w:hAnsi="Arial" w:cs="Arial"/>
        </w:rPr>
        <w:t xml:space="preserve">. </w:t>
      </w:r>
    </w:p>
    <w:p w14:paraId="2EFEBC53" w14:textId="77777777" w:rsidR="00AC0546" w:rsidRDefault="00AC0546" w:rsidP="001B17D3">
      <w:pPr>
        <w:spacing w:after="0" w:line="240" w:lineRule="auto"/>
        <w:jc w:val="both"/>
        <w:rPr>
          <w:rFonts w:ascii="Arial" w:hAnsi="Arial" w:cs="Arial"/>
          <w:b/>
        </w:rPr>
      </w:pPr>
    </w:p>
    <w:p w14:paraId="7D8B8042" w14:textId="77777777" w:rsidR="00A6375A" w:rsidRDefault="00A6375A" w:rsidP="001B17D3">
      <w:pPr>
        <w:spacing w:after="0" w:line="240" w:lineRule="auto"/>
        <w:jc w:val="both"/>
        <w:rPr>
          <w:rFonts w:ascii="Arial" w:hAnsi="Arial" w:cs="Arial"/>
          <w:b/>
        </w:rPr>
      </w:pPr>
      <w:r>
        <w:rPr>
          <w:rFonts w:ascii="Arial" w:hAnsi="Arial" w:cs="Arial"/>
          <w:b/>
        </w:rPr>
        <w:t xml:space="preserve">ENDS </w:t>
      </w:r>
    </w:p>
    <w:p w14:paraId="6BC46873" w14:textId="77777777" w:rsidR="00A6375A" w:rsidRPr="0043418C" w:rsidRDefault="00A6375A" w:rsidP="001B17D3">
      <w:pPr>
        <w:spacing w:after="0" w:line="240" w:lineRule="auto"/>
        <w:jc w:val="both"/>
        <w:rPr>
          <w:rFonts w:ascii="Arial" w:hAnsi="Arial" w:cs="Arial"/>
          <w:b/>
        </w:rPr>
      </w:pPr>
    </w:p>
    <w:p w14:paraId="68E7E302" w14:textId="77777777" w:rsidR="00A97835" w:rsidRPr="00555019" w:rsidRDefault="00A97835" w:rsidP="001B17D3">
      <w:pPr>
        <w:spacing w:after="0" w:line="240" w:lineRule="auto"/>
        <w:jc w:val="both"/>
        <w:rPr>
          <w:rFonts w:ascii="Arial" w:hAnsi="Arial" w:cs="Arial"/>
          <w:b/>
          <w:sz w:val="16"/>
          <w:szCs w:val="16"/>
        </w:rPr>
      </w:pPr>
      <w:r w:rsidRPr="00555019">
        <w:rPr>
          <w:rFonts w:ascii="Arial" w:hAnsi="Arial" w:cs="Arial"/>
          <w:b/>
          <w:sz w:val="16"/>
          <w:szCs w:val="16"/>
        </w:rPr>
        <w:t>About oneM2M</w:t>
      </w:r>
    </w:p>
    <w:p w14:paraId="22FCBED6" w14:textId="5BDDEAD8" w:rsidR="00FC3D74" w:rsidRPr="00555019" w:rsidRDefault="00A97835" w:rsidP="001B17D3">
      <w:pPr>
        <w:spacing w:after="0" w:line="240" w:lineRule="auto"/>
        <w:jc w:val="both"/>
        <w:rPr>
          <w:rFonts w:ascii="Arial" w:hAnsi="Arial" w:cs="Arial"/>
          <w:sz w:val="16"/>
          <w:szCs w:val="16"/>
        </w:rPr>
      </w:pPr>
      <w:proofErr w:type="gramStart"/>
      <w:r w:rsidRPr="00555019">
        <w:rPr>
          <w:rFonts w:ascii="Arial" w:hAnsi="Arial" w:cs="Arial"/>
          <w:sz w:val="16"/>
          <w:szCs w:val="16"/>
        </w:rPr>
        <w:t>oneM2M</w:t>
      </w:r>
      <w:proofErr w:type="gramEnd"/>
      <w:r w:rsidRPr="00555019">
        <w:rPr>
          <w:rFonts w:ascii="Arial" w:hAnsi="Arial" w:cs="Arial"/>
          <w:sz w:val="16"/>
          <w:szCs w:val="16"/>
        </w:rPr>
        <w:t xml:space="preserve"> is the global standards initiative that covers requirements, architecture, API specifications, security solutions and interoperability for Machine-to-Machine and IoT technologies. oneM2M was formed in 2012 </w:t>
      </w:r>
      <w:r w:rsidR="00D84939" w:rsidRPr="00555019">
        <w:rPr>
          <w:rFonts w:ascii="Arial" w:hAnsi="Arial" w:cs="Arial"/>
          <w:sz w:val="16"/>
          <w:szCs w:val="16"/>
        </w:rPr>
        <w:t>and consists of eight</w:t>
      </w:r>
      <w:r w:rsidRPr="00555019">
        <w:rPr>
          <w:rFonts w:ascii="Arial" w:hAnsi="Arial" w:cs="Arial"/>
          <w:sz w:val="16"/>
          <w:szCs w:val="16"/>
        </w:rPr>
        <w:t xml:space="preserve"> of the world's preeminent standards development organizations: ARIB (Japan), ATIS (U.S.), CCSA (China), ETSI (Europe), TIA (U.S.), </w:t>
      </w:r>
      <w:r w:rsidR="00D84939" w:rsidRPr="00555019">
        <w:rPr>
          <w:rFonts w:ascii="Arial" w:hAnsi="Arial" w:cs="Arial"/>
          <w:sz w:val="16"/>
          <w:szCs w:val="16"/>
        </w:rPr>
        <w:t xml:space="preserve">TSDSI (India), </w:t>
      </w:r>
      <w:r w:rsidRPr="00555019">
        <w:rPr>
          <w:rFonts w:ascii="Arial" w:hAnsi="Arial" w:cs="Arial"/>
          <w:sz w:val="16"/>
          <w:szCs w:val="16"/>
        </w:rPr>
        <w:t>TTA (Korea), and TTC (Japan)</w:t>
      </w:r>
      <w:r w:rsidR="00D84939" w:rsidRPr="00555019">
        <w:rPr>
          <w:rFonts w:ascii="Arial" w:hAnsi="Arial" w:cs="Arial"/>
          <w:sz w:val="16"/>
          <w:szCs w:val="16"/>
        </w:rPr>
        <w:t>, together with six industry fora or consortia (</w:t>
      </w:r>
      <w:r w:rsidR="00103D9C" w:rsidRPr="00555019">
        <w:rPr>
          <w:rFonts w:ascii="Arial" w:hAnsi="Arial" w:cs="Arial"/>
          <w:sz w:val="16"/>
          <w:szCs w:val="16"/>
        </w:rPr>
        <w:t xml:space="preserve">Broadband Forum, Continua Alliance, </w:t>
      </w:r>
      <w:proofErr w:type="spellStart"/>
      <w:r w:rsidR="00103D9C" w:rsidRPr="00555019">
        <w:rPr>
          <w:rFonts w:ascii="Arial" w:hAnsi="Arial" w:cs="Arial"/>
          <w:sz w:val="16"/>
          <w:szCs w:val="16"/>
        </w:rPr>
        <w:t>GlobalPlatform</w:t>
      </w:r>
      <w:proofErr w:type="spellEnd"/>
      <w:r w:rsidR="00D84939" w:rsidRPr="00555019">
        <w:rPr>
          <w:rFonts w:ascii="Arial" w:hAnsi="Arial" w:cs="Arial"/>
          <w:sz w:val="16"/>
          <w:szCs w:val="16"/>
        </w:rPr>
        <w:t xml:space="preserve">, </w:t>
      </w:r>
      <w:r w:rsidR="00103D9C" w:rsidRPr="00555019">
        <w:rPr>
          <w:rFonts w:ascii="Arial" w:hAnsi="Arial" w:cs="Arial"/>
          <w:sz w:val="16"/>
          <w:szCs w:val="16"/>
        </w:rPr>
        <w:t xml:space="preserve">HGI, Next Generation M2M Consortium, OMA) </w:t>
      </w:r>
      <w:r w:rsidR="00D84939" w:rsidRPr="00555019">
        <w:rPr>
          <w:rFonts w:ascii="Arial" w:hAnsi="Arial" w:cs="Arial"/>
          <w:sz w:val="16"/>
          <w:szCs w:val="16"/>
        </w:rPr>
        <w:t>and over 200 member organizations</w:t>
      </w:r>
      <w:r w:rsidRPr="00555019">
        <w:rPr>
          <w:rFonts w:ascii="Arial" w:hAnsi="Arial" w:cs="Arial"/>
          <w:sz w:val="16"/>
          <w:szCs w:val="16"/>
        </w:rPr>
        <w:t xml:space="preserve">. </w:t>
      </w:r>
      <w:proofErr w:type="gramStart"/>
      <w:r w:rsidRPr="00555019">
        <w:rPr>
          <w:rFonts w:ascii="Arial" w:hAnsi="Arial" w:cs="Arial"/>
          <w:sz w:val="16"/>
          <w:szCs w:val="16"/>
        </w:rPr>
        <w:t>oneM2M</w:t>
      </w:r>
      <w:proofErr w:type="gramEnd"/>
      <w:r w:rsidRPr="00555019">
        <w:rPr>
          <w:rFonts w:ascii="Arial" w:hAnsi="Arial" w:cs="Arial"/>
          <w:sz w:val="16"/>
          <w:szCs w:val="16"/>
        </w:rPr>
        <w:t xml:space="preserve"> specifications provide a framework to support applications and services such as the smart grid, connected car, home automation, public safety, and health. </w:t>
      </w:r>
      <w:proofErr w:type="gramStart"/>
      <w:r w:rsidRPr="00555019">
        <w:rPr>
          <w:rFonts w:ascii="Arial" w:hAnsi="Arial" w:cs="Arial"/>
          <w:sz w:val="16"/>
          <w:szCs w:val="16"/>
        </w:rPr>
        <w:t>oneM2M</w:t>
      </w:r>
      <w:proofErr w:type="gramEnd"/>
      <w:r w:rsidRPr="00555019">
        <w:rPr>
          <w:rFonts w:ascii="Arial" w:hAnsi="Arial" w:cs="Arial"/>
          <w:sz w:val="16"/>
          <w:szCs w:val="16"/>
        </w:rPr>
        <w:t xml:space="preserve"> actively encourages industry associations and forums with specific application requirements to participate in oneM2M, </w:t>
      </w:r>
      <w:r w:rsidR="00EC117C" w:rsidRPr="00555019">
        <w:rPr>
          <w:rFonts w:ascii="Arial" w:hAnsi="Arial" w:cs="Arial"/>
          <w:sz w:val="16"/>
          <w:szCs w:val="16"/>
        </w:rPr>
        <w:t>to</w:t>
      </w:r>
      <w:r w:rsidRPr="00555019">
        <w:rPr>
          <w:rFonts w:ascii="Arial" w:hAnsi="Arial" w:cs="Arial"/>
          <w:sz w:val="16"/>
          <w:szCs w:val="16"/>
        </w:rPr>
        <w:t xml:space="preserve"> ensure that the solutions developed support their specific needs. </w:t>
      </w:r>
      <w:r w:rsidR="00103D9C" w:rsidRPr="00555019">
        <w:rPr>
          <w:rFonts w:ascii="Arial" w:hAnsi="Arial" w:cs="Arial"/>
          <w:sz w:val="16"/>
          <w:szCs w:val="16"/>
        </w:rPr>
        <w:t xml:space="preserve">For more information, including how to join and participate in oneM2M, see: </w:t>
      </w:r>
      <w:hyperlink r:id="rId13" w:history="1">
        <w:r w:rsidR="00103D9C" w:rsidRPr="00555019">
          <w:rPr>
            <w:rStyle w:val="Hyperlink"/>
            <w:rFonts w:ascii="Arial" w:hAnsi="Arial" w:cs="Arial"/>
            <w:sz w:val="16"/>
            <w:szCs w:val="16"/>
          </w:rPr>
          <w:t>www.onem2m.org</w:t>
        </w:r>
      </w:hyperlink>
      <w:r w:rsidR="00103D9C" w:rsidRPr="00555019">
        <w:rPr>
          <w:rFonts w:ascii="Arial" w:hAnsi="Arial" w:cs="Arial"/>
          <w:sz w:val="16"/>
          <w:szCs w:val="16"/>
        </w:rPr>
        <w:t>.</w:t>
      </w:r>
      <w:r w:rsidRPr="00555019">
        <w:rPr>
          <w:rFonts w:ascii="Arial" w:hAnsi="Arial" w:cs="Arial"/>
          <w:sz w:val="16"/>
          <w:szCs w:val="16"/>
        </w:rPr>
        <w:t xml:space="preserve"> </w:t>
      </w:r>
    </w:p>
    <w:p w14:paraId="5531DBED" w14:textId="77777777" w:rsidR="0043418C" w:rsidRPr="0043418C" w:rsidRDefault="0043418C" w:rsidP="001B17D3">
      <w:pPr>
        <w:spacing w:after="0" w:line="240" w:lineRule="auto"/>
        <w:jc w:val="both"/>
        <w:rPr>
          <w:rFonts w:ascii="Arial" w:hAnsi="Arial" w:cs="Arial"/>
          <w:sz w:val="20"/>
          <w:szCs w:val="20"/>
        </w:rPr>
      </w:pPr>
    </w:p>
    <w:p w14:paraId="3E3CC22A" w14:textId="77777777" w:rsidR="00C5383A" w:rsidRPr="00C5383A" w:rsidRDefault="00C5383A" w:rsidP="001B17D3">
      <w:pPr>
        <w:spacing w:after="0" w:line="240" w:lineRule="auto"/>
        <w:jc w:val="both"/>
        <w:rPr>
          <w:rFonts w:ascii="Arial" w:hAnsi="Arial" w:cs="Arial"/>
          <w:b/>
          <w:sz w:val="20"/>
          <w:szCs w:val="20"/>
        </w:rPr>
      </w:pPr>
      <w:r w:rsidRPr="00C5383A">
        <w:rPr>
          <w:rFonts w:ascii="Arial" w:hAnsi="Arial" w:cs="Arial"/>
          <w:b/>
          <w:sz w:val="20"/>
          <w:szCs w:val="20"/>
        </w:rPr>
        <w:t>Media Contact</w:t>
      </w:r>
    </w:p>
    <w:p w14:paraId="18D51988" w14:textId="58900EA7" w:rsidR="00C5383A" w:rsidRDefault="00C5383A" w:rsidP="001B17D3">
      <w:pPr>
        <w:spacing w:after="0" w:line="240" w:lineRule="auto"/>
        <w:jc w:val="both"/>
        <w:rPr>
          <w:rFonts w:ascii="Arial" w:hAnsi="Arial" w:cs="Arial"/>
          <w:sz w:val="20"/>
          <w:szCs w:val="20"/>
        </w:rPr>
      </w:pPr>
      <w:r>
        <w:rPr>
          <w:rFonts w:ascii="Arial" w:hAnsi="Arial" w:cs="Arial"/>
          <w:sz w:val="20"/>
          <w:szCs w:val="20"/>
        </w:rPr>
        <w:t>Jayne Garfitt</w:t>
      </w:r>
    </w:p>
    <w:p w14:paraId="298F0A4A" w14:textId="64BC22AF" w:rsidR="00C5383A" w:rsidRDefault="00C5383A" w:rsidP="001B17D3">
      <w:pPr>
        <w:spacing w:after="0" w:line="240" w:lineRule="auto"/>
        <w:jc w:val="both"/>
        <w:rPr>
          <w:rFonts w:ascii="Arial" w:hAnsi="Arial" w:cs="Arial"/>
          <w:sz w:val="20"/>
          <w:szCs w:val="20"/>
        </w:rPr>
      </w:pPr>
      <w:r>
        <w:rPr>
          <w:rFonts w:ascii="Arial" w:hAnsi="Arial" w:cs="Arial"/>
          <w:sz w:val="20"/>
          <w:szCs w:val="20"/>
        </w:rPr>
        <w:t xml:space="preserve">Account Director </w:t>
      </w:r>
    </w:p>
    <w:p w14:paraId="477E9627" w14:textId="73C14564" w:rsidR="00C5383A" w:rsidRDefault="00C5383A" w:rsidP="001B17D3">
      <w:pPr>
        <w:spacing w:after="0" w:line="240" w:lineRule="auto"/>
        <w:jc w:val="both"/>
        <w:rPr>
          <w:rFonts w:ascii="Arial" w:hAnsi="Arial" w:cs="Arial"/>
          <w:sz w:val="20"/>
          <w:szCs w:val="20"/>
        </w:rPr>
      </w:pPr>
      <w:r>
        <w:rPr>
          <w:rFonts w:ascii="Arial" w:hAnsi="Arial" w:cs="Arial"/>
          <w:sz w:val="20"/>
          <w:szCs w:val="20"/>
        </w:rPr>
        <w:t xml:space="preserve">Proactive PR </w:t>
      </w:r>
    </w:p>
    <w:p w14:paraId="63E59EE7" w14:textId="7B0DE7CB" w:rsidR="00483C79" w:rsidRPr="0043418C" w:rsidRDefault="007825F6" w:rsidP="001B17D3">
      <w:pPr>
        <w:spacing w:after="0" w:line="240" w:lineRule="auto"/>
        <w:jc w:val="both"/>
        <w:rPr>
          <w:rFonts w:ascii="Arial" w:hAnsi="Arial" w:cs="Arial"/>
          <w:sz w:val="20"/>
          <w:szCs w:val="20"/>
        </w:rPr>
      </w:pPr>
      <w:hyperlink r:id="rId14" w:history="1">
        <w:r w:rsidR="0043418C" w:rsidRPr="001567AA">
          <w:rPr>
            <w:rStyle w:val="Hyperlink"/>
            <w:rFonts w:ascii="Arial" w:hAnsi="Arial" w:cs="Arial"/>
            <w:sz w:val="20"/>
            <w:szCs w:val="20"/>
          </w:rPr>
          <w:t>jayne.garfitt@proactive-pr.com</w:t>
        </w:r>
      </w:hyperlink>
    </w:p>
    <w:p w14:paraId="638E80DA" w14:textId="30C8ABC9" w:rsidR="00483C79" w:rsidRDefault="00483C79" w:rsidP="001B17D3">
      <w:pPr>
        <w:spacing w:after="0" w:line="240" w:lineRule="auto"/>
        <w:jc w:val="both"/>
        <w:rPr>
          <w:rFonts w:ascii="Arial" w:hAnsi="Arial" w:cs="Arial"/>
          <w:sz w:val="20"/>
          <w:szCs w:val="20"/>
        </w:rPr>
      </w:pPr>
    </w:p>
    <w:p w14:paraId="64E3AFC0" w14:textId="77777777" w:rsidR="00483C79" w:rsidRPr="0043418C" w:rsidRDefault="00483C79" w:rsidP="001B17D3">
      <w:pPr>
        <w:spacing w:after="0" w:line="240" w:lineRule="auto"/>
        <w:jc w:val="both"/>
        <w:rPr>
          <w:rFonts w:ascii="Arial" w:hAnsi="Arial" w:cs="Arial"/>
          <w:sz w:val="20"/>
          <w:szCs w:val="20"/>
        </w:rPr>
      </w:pPr>
    </w:p>
    <w:sectPr w:rsidR="00483C79" w:rsidRPr="0043418C" w:rsidSect="00954B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2F30"/>
    <w:multiLevelType w:val="multilevel"/>
    <w:tmpl w:val="110E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F664B"/>
    <w:multiLevelType w:val="hybridMultilevel"/>
    <w:tmpl w:val="5C1E57E2"/>
    <w:lvl w:ilvl="0" w:tplc="53AE9D84">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913D9A"/>
    <w:multiLevelType w:val="hybridMultilevel"/>
    <w:tmpl w:val="2152A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0A950EE"/>
    <w:multiLevelType w:val="hybridMultilevel"/>
    <w:tmpl w:val="0DFCC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FE1891"/>
    <w:multiLevelType w:val="hybridMultilevel"/>
    <w:tmpl w:val="9DA690A6"/>
    <w:lvl w:ilvl="0" w:tplc="25CC8E38">
      <w:start w:val="1"/>
      <w:numFmt w:val="decimal"/>
      <w:lvlText w:val="%1."/>
      <w:lvlJc w:val="left"/>
      <w:pPr>
        <w:ind w:left="720" w:hanging="360"/>
      </w:pPr>
      <w:rPr>
        <w:rFonts w:ascii="Calibri" w:hAnsi="Calibri" w:cs="Times New Roman" w:hint="default"/>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835"/>
    <w:rsid w:val="00007602"/>
    <w:rsid w:val="0002706D"/>
    <w:rsid w:val="00027330"/>
    <w:rsid w:val="00040A35"/>
    <w:rsid w:val="000459E6"/>
    <w:rsid w:val="000462E7"/>
    <w:rsid w:val="00055B18"/>
    <w:rsid w:val="00103D9C"/>
    <w:rsid w:val="00157C32"/>
    <w:rsid w:val="00165CA0"/>
    <w:rsid w:val="001668B5"/>
    <w:rsid w:val="001B17D3"/>
    <w:rsid w:val="001D64D9"/>
    <w:rsid w:val="001F055C"/>
    <w:rsid w:val="00226B91"/>
    <w:rsid w:val="00257565"/>
    <w:rsid w:val="002B3A10"/>
    <w:rsid w:val="002B4EF0"/>
    <w:rsid w:val="002C0443"/>
    <w:rsid w:val="002C4191"/>
    <w:rsid w:val="00343ABF"/>
    <w:rsid w:val="00346D1A"/>
    <w:rsid w:val="003D6296"/>
    <w:rsid w:val="003E2EAA"/>
    <w:rsid w:val="00403042"/>
    <w:rsid w:val="0042586F"/>
    <w:rsid w:val="0043418C"/>
    <w:rsid w:val="00483C79"/>
    <w:rsid w:val="00490984"/>
    <w:rsid w:val="004A1A8E"/>
    <w:rsid w:val="00531F7A"/>
    <w:rsid w:val="005327A5"/>
    <w:rsid w:val="00555019"/>
    <w:rsid w:val="005B440D"/>
    <w:rsid w:val="005C3348"/>
    <w:rsid w:val="005D005A"/>
    <w:rsid w:val="005D1C01"/>
    <w:rsid w:val="005F2578"/>
    <w:rsid w:val="0061747C"/>
    <w:rsid w:val="006219EA"/>
    <w:rsid w:val="006227C0"/>
    <w:rsid w:val="00622E02"/>
    <w:rsid w:val="00644AF4"/>
    <w:rsid w:val="00692377"/>
    <w:rsid w:val="006C6EA4"/>
    <w:rsid w:val="006E4FA8"/>
    <w:rsid w:val="006F79D9"/>
    <w:rsid w:val="0074475F"/>
    <w:rsid w:val="00763A44"/>
    <w:rsid w:val="007825F6"/>
    <w:rsid w:val="007D0B3B"/>
    <w:rsid w:val="007E2B3A"/>
    <w:rsid w:val="007F383F"/>
    <w:rsid w:val="00815CA1"/>
    <w:rsid w:val="00825376"/>
    <w:rsid w:val="00830988"/>
    <w:rsid w:val="008417A3"/>
    <w:rsid w:val="00860B3A"/>
    <w:rsid w:val="00873D65"/>
    <w:rsid w:val="008E03A6"/>
    <w:rsid w:val="008E7863"/>
    <w:rsid w:val="008F4432"/>
    <w:rsid w:val="008F44D1"/>
    <w:rsid w:val="009171CF"/>
    <w:rsid w:val="0095290A"/>
    <w:rsid w:val="00954B05"/>
    <w:rsid w:val="00970422"/>
    <w:rsid w:val="00977410"/>
    <w:rsid w:val="00982DA5"/>
    <w:rsid w:val="009926FC"/>
    <w:rsid w:val="009B2339"/>
    <w:rsid w:val="009F43D0"/>
    <w:rsid w:val="00A02AE5"/>
    <w:rsid w:val="00A276FA"/>
    <w:rsid w:val="00A6375A"/>
    <w:rsid w:val="00A86CAB"/>
    <w:rsid w:val="00A9091B"/>
    <w:rsid w:val="00A96212"/>
    <w:rsid w:val="00A97835"/>
    <w:rsid w:val="00AC0546"/>
    <w:rsid w:val="00B5499C"/>
    <w:rsid w:val="00B73166"/>
    <w:rsid w:val="00B9619E"/>
    <w:rsid w:val="00C05458"/>
    <w:rsid w:val="00C105A5"/>
    <w:rsid w:val="00C33A64"/>
    <w:rsid w:val="00C5383A"/>
    <w:rsid w:val="00C752E0"/>
    <w:rsid w:val="00CD036F"/>
    <w:rsid w:val="00CD5984"/>
    <w:rsid w:val="00CF4BB3"/>
    <w:rsid w:val="00CF4EC5"/>
    <w:rsid w:val="00D0642C"/>
    <w:rsid w:val="00D33F24"/>
    <w:rsid w:val="00D84939"/>
    <w:rsid w:val="00D85085"/>
    <w:rsid w:val="00DC16D8"/>
    <w:rsid w:val="00DC1D5F"/>
    <w:rsid w:val="00DC56FC"/>
    <w:rsid w:val="00DE5AA5"/>
    <w:rsid w:val="00E01181"/>
    <w:rsid w:val="00E16B50"/>
    <w:rsid w:val="00E405C4"/>
    <w:rsid w:val="00E43CD4"/>
    <w:rsid w:val="00E44F8B"/>
    <w:rsid w:val="00E83DFD"/>
    <w:rsid w:val="00E96A8D"/>
    <w:rsid w:val="00EC117C"/>
    <w:rsid w:val="00EE1721"/>
    <w:rsid w:val="00EF0FCF"/>
    <w:rsid w:val="00F4295C"/>
    <w:rsid w:val="00F63AC0"/>
    <w:rsid w:val="00FC3621"/>
    <w:rsid w:val="00FC3D74"/>
    <w:rsid w:val="00FE618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7A569"/>
  <w15:docId w15:val="{BE732383-DCC8-4F6B-B3A3-256CC089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835"/>
    <w:rPr>
      <w:color w:val="0563C1"/>
      <w:u w:val="single"/>
    </w:rPr>
  </w:style>
  <w:style w:type="paragraph" w:styleId="BalloonText">
    <w:name w:val="Balloon Text"/>
    <w:basedOn w:val="Normal"/>
    <w:link w:val="BalloonTextChar"/>
    <w:uiPriority w:val="99"/>
    <w:semiHidden/>
    <w:unhideWhenUsed/>
    <w:rsid w:val="00A97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835"/>
    <w:rPr>
      <w:rFonts w:ascii="Tahoma" w:hAnsi="Tahoma" w:cs="Tahoma"/>
      <w:sz w:val="16"/>
      <w:szCs w:val="16"/>
    </w:rPr>
  </w:style>
  <w:style w:type="character" w:customStyle="1" w:styleId="apple-converted-space">
    <w:name w:val="apple-converted-space"/>
    <w:basedOn w:val="DefaultParagraphFont"/>
    <w:rsid w:val="007D0B3B"/>
  </w:style>
  <w:style w:type="paragraph" w:styleId="NormalWeb">
    <w:name w:val="Normal (Web)"/>
    <w:basedOn w:val="Normal"/>
    <w:uiPriority w:val="99"/>
    <w:semiHidden/>
    <w:unhideWhenUsed/>
    <w:rsid w:val="00DC56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2706D"/>
    <w:rPr>
      <w:color w:val="800080" w:themeColor="followedHyperlink"/>
      <w:u w:val="single"/>
    </w:rPr>
  </w:style>
  <w:style w:type="character" w:styleId="CommentReference">
    <w:name w:val="annotation reference"/>
    <w:basedOn w:val="DefaultParagraphFont"/>
    <w:uiPriority w:val="99"/>
    <w:semiHidden/>
    <w:unhideWhenUsed/>
    <w:rsid w:val="0002706D"/>
    <w:rPr>
      <w:sz w:val="16"/>
      <w:szCs w:val="16"/>
    </w:rPr>
  </w:style>
  <w:style w:type="paragraph" w:styleId="CommentText">
    <w:name w:val="annotation text"/>
    <w:basedOn w:val="Normal"/>
    <w:link w:val="CommentTextChar"/>
    <w:uiPriority w:val="99"/>
    <w:semiHidden/>
    <w:unhideWhenUsed/>
    <w:rsid w:val="0002706D"/>
    <w:pPr>
      <w:spacing w:line="240" w:lineRule="auto"/>
    </w:pPr>
    <w:rPr>
      <w:sz w:val="20"/>
      <w:szCs w:val="20"/>
    </w:rPr>
  </w:style>
  <w:style w:type="character" w:customStyle="1" w:styleId="CommentTextChar">
    <w:name w:val="Comment Text Char"/>
    <w:basedOn w:val="DefaultParagraphFont"/>
    <w:link w:val="CommentText"/>
    <w:uiPriority w:val="99"/>
    <w:semiHidden/>
    <w:rsid w:val="0002706D"/>
    <w:rPr>
      <w:sz w:val="20"/>
      <w:szCs w:val="20"/>
    </w:rPr>
  </w:style>
  <w:style w:type="paragraph" w:styleId="CommentSubject">
    <w:name w:val="annotation subject"/>
    <w:basedOn w:val="CommentText"/>
    <w:next w:val="CommentText"/>
    <w:link w:val="CommentSubjectChar"/>
    <w:uiPriority w:val="99"/>
    <w:semiHidden/>
    <w:unhideWhenUsed/>
    <w:rsid w:val="0002706D"/>
    <w:rPr>
      <w:b/>
      <w:bCs/>
    </w:rPr>
  </w:style>
  <w:style w:type="character" w:customStyle="1" w:styleId="CommentSubjectChar">
    <w:name w:val="Comment Subject Char"/>
    <w:basedOn w:val="CommentTextChar"/>
    <w:link w:val="CommentSubject"/>
    <w:uiPriority w:val="99"/>
    <w:semiHidden/>
    <w:rsid w:val="0002706D"/>
    <w:rPr>
      <w:b/>
      <w:bCs/>
      <w:sz w:val="20"/>
      <w:szCs w:val="20"/>
    </w:rPr>
  </w:style>
  <w:style w:type="paragraph" w:styleId="Revision">
    <w:name w:val="Revision"/>
    <w:hidden/>
    <w:uiPriority w:val="99"/>
    <w:semiHidden/>
    <w:rsid w:val="00B73166"/>
    <w:pPr>
      <w:spacing w:after="0" w:line="240" w:lineRule="auto"/>
    </w:pPr>
  </w:style>
  <w:style w:type="paragraph" w:styleId="ListParagraph">
    <w:name w:val="List Paragraph"/>
    <w:basedOn w:val="Normal"/>
    <w:uiPriority w:val="34"/>
    <w:qFormat/>
    <w:rsid w:val="004A1A8E"/>
    <w:pPr>
      <w:spacing w:after="0" w:line="240" w:lineRule="auto"/>
      <w:ind w:left="720"/>
    </w:pPr>
    <w:rPr>
      <w:rFonts w:ascii="Calibri" w:hAnsi="Calibri" w:cs="Calibri"/>
      <w:lang w:eastAsia="en-GB" w:bidi="he-IL"/>
    </w:rPr>
  </w:style>
  <w:style w:type="character" w:customStyle="1" w:styleId="InternetLink">
    <w:name w:val="Internet Link"/>
    <w:basedOn w:val="DefaultParagraphFont"/>
    <w:uiPriority w:val="99"/>
    <w:rsid w:val="00A9091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7891">
      <w:bodyDiv w:val="1"/>
      <w:marLeft w:val="0"/>
      <w:marRight w:val="0"/>
      <w:marTop w:val="0"/>
      <w:marBottom w:val="0"/>
      <w:divBdr>
        <w:top w:val="none" w:sz="0" w:space="0" w:color="auto"/>
        <w:left w:val="none" w:sz="0" w:space="0" w:color="auto"/>
        <w:bottom w:val="none" w:sz="0" w:space="0" w:color="auto"/>
        <w:right w:val="none" w:sz="0" w:space="0" w:color="auto"/>
      </w:divBdr>
    </w:div>
    <w:div w:id="140386886">
      <w:bodyDiv w:val="1"/>
      <w:marLeft w:val="0"/>
      <w:marRight w:val="0"/>
      <w:marTop w:val="0"/>
      <w:marBottom w:val="0"/>
      <w:divBdr>
        <w:top w:val="none" w:sz="0" w:space="0" w:color="auto"/>
        <w:left w:val="none" w:sz="0" w:space="0" w:color="auto"/>
        <w:bottom w:val="none" w:sz="0" w:space="0" w:color="auto"/>
        <w:right w:val="none" w:sz="0" w:space="0" w:color="auto"/>
      </w:divBdr>
    </w:div>
    <w:div w:id="479227652">
      <w:bodyDiv w:val="1"/>
      <w:marLeft w:val="0"/>
      <w:marRight w:val="0"/>
      <w:marTop w:val="0"/>
      <w:marBottom w:val="0"/>
      <w:divBdr>
        <w:top w:val="none" w:sz="0" w:space="0" w:color="auto"/>
        <w:left w:val="none" w:sz="0" w:space="0" w:color="auto"/>
        <w:bottom w:val="none" w:sz="0" w:space="0" w:color="auto"/>
        <w:right w:val="none" w:sz="0" w:space="0" w:color="auto"/>
      </w:divBdr>
    </w:div>
    <w:div w:id="782500831">
      <w:bodyDiv w:val="1"/>
      <w:marLeft w:val="0"/>
      <w:marRight w:val="0"/>
      <w:marTop w:val="0"/>
      <w:marBottom w:val="0"/>
      <w:divBdr>
        <w:top w:val="none" w:sz="0" w:space="0" w:color="auto"/>
        <w:left w:val="none" w:sz="0" w:space="0" w:color="auto"/>
        <w:bottom w:val="none" w:sz="0" w:space="0" w:color="auto"/>
        <w:right w:val="none" w:sz="0" w:space="0" w:color="auto"/>
      </w:divBdr>
    </w:div>
    <w:div w:id="881290159">
      <w:bodyDiv w:val="1"/>
      <w:marLeft w:val="0"/>
      <w:marRight w:val="0"/>
      <w:marTop w:val="0"/>
      <w:marBottom w:val="0"/>
      <w:divBdr>
        <w:top w:val="none" w:sz="0" w:space="0" w:color="auto"/>
        <w:left w:val="none" w:sz="0" w:space="0" w:color="auto"/>
        <w:bottom w:val="none" w:sz="0" w:space="0" w:color="auto"/>
        <w:right w:val="none" w:sz="0" w:space="0" w:color="auto"/>
      </w:divBdr>
    </w:div>
    <w:div w:id="1055083459">
      <w:bodyDiv w:val="1"/>
      <w:marLeft w:val="0"/>
      <w:marRight w:val="0"/>
      <w:marTop w:val="0"/>
      <w:marBottom w:val="0"/>
      <w:divBdr>
        <w:top w:val="none" w:sz="0" w:space="0" w:color="auto"/>
        <w:left w:val="none" w:sz="0" w:space="0" w:color="auto"/>
        <w:bottom w:val="none" w:sz="0" w:space="0" w:color="auto"/>
        <w:right w:val="none" w:sz="0" w:space="0" w:color="auto"/>
      </w:divBdr>
    </w:div>
    <w:div w:id="1204487776">
      <w:bodyDiv w:val="1"/>
      <w:marLeft w:val="0"/>
      <w:marRight w:val="0"/>
      <w:marTop w:val="0"/>
      <w:marBottom w:val="0"/>
      <w:divBdr>
        <w:top w:val="none" w:sz="0" w:space="0" w:color="auto"/>
        <w:left w:val="none" w:sz="0" w:space="0" w:color="auto"/>
        <w:bottom w:val="none" w:sz="0" w:space="0" w:color="auto"/>
        <w:right w:val="none" w:sz="0" w:space="0" w:color="auto"/>
      </w:divBdr>
    </w:div>
    <w:div w:id="1503279566">
      <w:bodyDiv w:val="1"/>
      <w:marLeft w:val="0"/>
      <w:marRight w:val="0"/>
      <w:marTop w:val="0"/>
      <w:marBottom w:val="0"/>
      <w:divBdr>
        <w:top w:val="none" w:sz="0" w:space="0" w:color="auto"/>
        <w:left w:val="none" w:sz="0" w:space="0" w:color="auto"/>
        <w:bottom w:val="none" w:sz="0" w:space="0" w:color="auto"/>
        <w:right w:val="none" w:sz="0" w:space="0" w:color="auto"/>
      </w:divBdr>
    </w:div>
    <w:div w:id="1818839664">
      <w:bodyDiv w:val="1"/>
      <w:marLeft w:val="0"/>
      <w:marRight w:val="0"/>
      <w:marTop w:val="0"/>
      <w:marBottom w:val="0"/>
      <w:divBdr>
        <w:top w:val="none" w:sz="0" w:space="0" w:color="auto"/>
        <w:left w:val="none" w:sz="0" w:space="0" w:color="auto"/>
        <w:bottom w:val="none" w:sz="0" w:space="0" w:color="auto"/>
        <w:right w:val="none" w:sz="0" w:space="0" w:color="auto"/>
      </w:divBdr>
    </w:div>
    <w:div w:id="212522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opendaylight.org/view/IoTDM:Main" TargetMode="External"/><Relationship Id="rId13" Type="http://schemas.openxmlformats.org/officeDocument/2006/relationships/hyperlink" Target="http://www.onem2m.org" TargetMode="External"/><Relationship Id="rId3" Type="http://schemas.openxmlformats.org/officeDocument/2006/relationships/styles" Target="styles.xml"/><Relationship Id="rId7" Type="http://schemas.openxmlformats.org/officeDocument/2006/relationships/hyperlink" Target="http://www.iotocean.org" TargetMode="External"/><Relationship Id="rId12" Type="http://schemas.openxmlformats.org/officeDocument/2006/relationships/hyperlink" Target="http://www.onem2m.org/news-events/onem2m-deployment-announcem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onem2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nem2m.org/technical/published-documents" TargetMode="External"/><Relationship Id="rId4" Type="http://schemas.openxmlformats.org/officeDocument/2006/relationships/settings" Target="settings.xml"/><Relationship Id="rId9" Type="http://schemas.openxmlformats.org/officeDocument/2006/relationships/hyperlink" Target="http://www.eclipse.org/om2m" TargetMode="External"/><Relationship Id="rId14" Type="http://schemas.openxmlformats.org/officeDocument/2006/relationships/hyperlink" Target="mailto:jayne.garfitt@proactive-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B1550-1EF4-42C6-98FC-5E4CD546A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Meggie Beddoe</dc:creator>
  <cp:lastModifiedBy>Oddy, Sharon</cp:lastModifiedBy>
  <cp:revision>2</cp:revision>
  <cp:lastPrinted>2016-11-24T11:11:00Z</cp:lastPrinted>
  <dcterms:created xsi:type="dcterms:W3CDTF">2016-11-28T18:43:00Z</dcterms:created>
  <dcterms:modified xsi:type="dcterms:W3CDTF">2016-11-28T18:43:00Z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