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77"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975"/>
        <w:gridCol w:w="6802"/>
      </w:tblGrid>
      <w:tr w:rsidR="008F4D63" w:rsidRPr="00A11010" w14:paraId="2C870843" w14:textId="77777777" w:rsidTr="008F4D63">
        <w:trPr>
          <w:trHeight w:val="302"/>
          <w:jc w:val="center"/>
        </w:trPr>
        <w:tc>
          <w:tcPr>
            <w:tcW w:w="9777" w:type="dxa"/>
            <w:gridSpan w:val="2"/>
            <w:shd w:val="clear" w:color="auto" w:fill="B42025"/>
          </w:tcPr>
          <w:p w14:paraId="06314DEC" w14:textId="17EC904C" w:rsidR="008F4D63" w:rsidRPr="00A11010" w:rsidRDefault="00155BE9" w:rsidP="00AB64A5">
            <w:pPr>
              <w:pStyle w:val="oneM2M-CoverTableText"/>
            </w:pPr>
            <w:r>
              <w:t xml:space="preserve"> </w:t>
            </w:r>
            <w:r w:rsidR="008F4D63" w:rsidRPr="00A11010">
              <w:t>MINUTES</w:t>
            </w:r>
          </w:p>
        </w:tc>
      </w:tr>
      <w:tr w:rsidR="008F4D63" w:rsidRPr="00A11010" w14:paraId="518C7962" w14:textId="77777777" w:rsidTr="008F4D63">
        <w:trPr>
          <w:trHeight w:val="124"/>
          <w:jc w:val="center"/>
        </w:trPr>
        <w:tc>
          <w:tcPr>
            <w:tcW w:w="2975" w:type="dxa"/>
            <w:shd w:val="clear" w:color="auto" w:fill="A0A0A3"/>
          </w:tcPr>
          <w:p w14:paraId="5354CEA7" w14:textId="77777777" w:rsidR="008F4D63" w:rsidRPr="00A11010" w:rsidRDefault="008F4D63" w:rsidP="00E40208">
            <w:pPr>
              <w:pStyle w:val="oneM2M-CoverTableLeft"/>
              <w:keepNext/>
              <w:widowControl w:val="0"/>
            </w:pPr>
            <w:r w:rsidRPr="00A11010">
              <w:t>Meeting:</w:t>
            </w:r>
          </w:p>
        </w:tc>
        <w:tc>
          <w:tcPr>
            <w:tcW w:w="6802" w:type="dxa"/>
            <w:shd w:val="clear" w:color="auto" w:fill="FFFFFF"/>
          </w:tcPr>
          <w:p w14:paraId="7788AE1D" w14:textId="617F8468" w:rsidR="008F4D63" w:rsidRPr="00A11010" w:rsidRDefault="008F4D63" w:rsidP="00E40208">
            <w:pPr>
              <w:pStyle w:val="oneM2M-CoverTableText"/>
              <w:keepNext/>
              <w:widowControl w:val="0"/>
            </w:pPr>
            <w:r>
              <w:t>MARCOM 7</w:t>
            </w:r>
            <w:r w:rsidR="00AB64A5">
              <w:t>6</w:t>
            </w:r>
          </w:p>
        </w:tc>
      </w:tr>
      <w:tr w:rsidR="008F4D63" w:rsidRPr="00A11010" w14:paraId="6FCE3748" w14:textId="77777777" w:rsidTr="008F4D63">
        <w:trPr>
          <w:trHeight w:val="116"/>
          <w:jc w:val="center"/>
        </w:trPr>
        <w:tc>
          <w:tcPr>
            <w:tcW w:w="2975" w:type="dxa"/>
            <w:shd w:val="clear" w:color="auto" w:fill="A0A0A3"/>
          </w:tcPr>
          <w:p w14:paraId="15197F58" w14:textId="77777777" w:rsidR="008F4D63" w:rsidRPr="00A11010" w:rsidRDefault="008F4D63" w:rsidP="00E40208">
            <w:pPr>
              <w:pStyle w:val="oneM2M-CoverTableLeft"/>
              <w:keepNext/>
              <w:widowControl w:val="0"/>
            </w:pPr>
            <w:r w:rsidRPr="00A11010">
              <w:t>Chair:</w:t>
            </w:r>
          </w:p>
        </w:tc>
        <w:tc>
          <w:tcPr>
            <w:tcW w:w="6802" w:type="dxa"/>
            <w:shd w:val="clear" w:color="auto" w:fill="FFFFFF"/>
          </w:tcPr>
          <w:p w14:paraId="0E37052D" w14:textId="2F1344EF" w:rsidR="008F4D63" w:rsidRPr="00A11010" w:rsidRDefault="008F4D63" w:rsidP="00E40208">
            <w:pPr>
              <w:pStyle w:val="oneM2M-CoverTableText"/>
              <w:keepNext/>
              <w:widowControl w:val="0"/>
            </w:pPr>
            <w:r w:rsidRPr="00344EE9">
              <w:rPr>
                <w:lang w:val="de-DE"/>
              </w:rPr>
              <w:t>Patrick Van de Wille, In</w:t>
            </w:r>
            <w:r>
              <w:rPr>
                <w:lang w:val="de-DE"/>
              </w:rPr>
              <w:t xml:space="preserve">terDigital, </w:t>
            </w:r>
            <w:hyperlink r:id="rId7" w:history="1">
              <w:r w:rsidRPr="00CF7A89">
                <w:rPr>
                  <w:rStyle w:val="Hyperlink"/>
                  <w:lang w:val="de-DE"/>
                </w:rPr>
                <w:t>Patrick.VandeWille@InterDigital.com</w:t>
              </w:r>
            </w:hyperlink>
          </w:p>
        </w:tc>
      </w:tr>
      <w:tr w:rsidR="008F4D63" w:rsidRPr="00A11010" w14:paraId="72FCCFE1" w14:textId="77777777" w:rsidTr="008F4D63">
        <w:trPr>
          <w:trHeight w:val="116"/>
          <w:jc w:val="center"/>
        </w:trPr>
        <w:tc>
          <w:tcPr>
            <w:tcW w:w="2975" w:type="dxa"/>
            <w:shd w:val="clear" w:color="auto" w:fill="A0A0A3"/>
          </w:tcPr>
          <w:p w14:paraId="58906BB7" w14:textId="03996CEB" w:rsidR="008F4D63" w:rsidRPr="00A11010" w:rsidRDefault="008F4D63" w:rsidP="008F4D63">
            <w:pPr>
              <w:pStyle w:val="oneM2M-CoverTableLeft"/>
              <w:keepNext/>
              <w:widowControl w:val="0"/>
            </w:pPr>
            <w:r w:rsidRPr="008F53D7">
              <w:t>Regional Vice Chair for EMEA</w:t>
            </w:r>
          </w:p>
        </w:tc>
        <w:tc>
          <w:tcPr>
            <w:tcW w:w="6802" w:type="dxa"/>
            <w:shd w:val="clear" w:color="auto" w:fill="FFFFFF"/>
            <w:vAlign w:val="center"/>
          </w:tcPr>
          <w:p w14:paraId="378135E1" w14:textId="2FF42859" w:rsidR="008F4D63" w:rsidRPr="00344EE9" w:rsidRDefault="008F4D63" w:rsidP="008F4D63">
            <w:pPr>
              <w:pStyle w:val="oneM2M-CoverTableText"/>
              <w:keepNext/>
              <w:widowControl w:val="0"/>
              <w:rPr>
                <w:lang w:val="de-DE"/>
              </w:rPr>
            </w:pPr>
            <w:r w:rsidRPr="008F53D7">
              <w:t xml:space="preserve">Chris Meering, HPE, </w:t>
            </w:r>
            <w:hyperlink r:id="rId8" w:history="1">
              <w:r w:rsidRPr="008F53D7">
                <w:rPr>
                  <w:rStyle w:val="Hyperlink"/>
                </w:rPr>
                <w:t>chris.meering@hpe.com</w:t>
              </w:r>
            </w:hyperlink>
            <w:r w:rsidRPr="008F53D7">
              <w:t xml:space="preserve"> </w:t>
            </w:r>
          </w:p>
        </w:tc>
      </w:tr>
      <w:tr w:rsidR="008F4D63" w:rsidRPr="00A11010" w14:paraId="73BA3322" w14:textId="77777777" w:rsidTr="008F4D63">
        <w:trPr>
          <w:trHeight w:val="124"/>
          <w:jc w:val="center"/>
        </w:trPr>
        <w:tc>
          <w:tcPr>
            <w:tcW w:w="2975" w:type="dxa"/>
            <w:shd w:val="clear" w:color="auto" w:fill="A0A0A3"/>
          </w:tcPr>
          <w:p w14:paraId="552BBE3D" w14:textId="77777777" w:rsidR="008F4D63" w:rsidRPr="00A11010" w:rsidRDefault="008F4D63" w:rsidP="00E40208">
            <w:pPr>
              <w:pStyle w:val="oneM2M-CoverTableLeft"/>
              <w:keepNext/>
              <w:widowControl w:val="0"/>
            </w:pPr>
            <w:r w:rsidRPr="00A11010">
              <w:t>Secretary:</w:t>
            </w:r>
          </w:p>
        </w:tc>
        <w:tc>
          <w:tcPr>
            <w:tcW w:w="6802" w:type="dxa"/>
            <w:shd w:val="clear" w:color="auto" w:fill="FFFFFF"/>
          </w:tcPr>
          <w:p w14:paraId="0A2E1862" w14:textId="77777777" w:rsidR="008F4D63" w:rsidRDefault="008F4D63" w:rsidP="00E40208">
            <w:pPr>
              <w:pStyle w:val="oneM2M-CoverTableText"/>
              <w:keepNext/>
              <w:widowControl w:val="0"/>
              <w:rPr>
                <w:lang w:val="fr-FR"/>
              </w:rPr>
            </w:pPr>
            <w:r>
              <w:rPr>
                <w:lang w:val="fr-FR"/>
              </w:rPr>
              <w:t>Bindoo Srivastava, TSDSI bindoo@tsdsi.org</w:t>
            </w:r>
          </w:p>
          <w:p w14:paraId="256A227F" w14:textId="77777777" w:rsidR="008F4D63" w:rsidRPr="00A11010" w:rsidRDefault="008F4D63" w:rsidP="00E40208">
            <w:pPr>
              <w:pStyle w:val="oneM2M-CoverTableText"/>
              <w:keepNext/>
              <w:widowControl w:val="0"/>
              <w:rPr>
                <w:lang w:val="fr-FR"/>
              </w:rPr>
            </w:pPr>
            <w:r w:rsidRPr="00A11010">
              <w:rPr>
                <w:lang w:val="fr-FR"/>
              </w:rPr>
              <w:t xml:space="preserve">Estelle Mancini, ETSI Estelle.mancini@etsi.org </w:t>
            </w:r>
          </w:p>
        </w:tc>
      </w:tr>
      <w:tr w:rsidR="008F4D63" w:rsidRPr="00A11010" w14:paraId="398CBF8F" w14:textId="77777777" w:rsidTr="008F4D63">
        <w:trPr>
          <w:trHeight w:val="124"/>
          <w:jc w:val="center"/>
        </w:trPr>
        <w:tc>
          <w:tcPr>
            <w:tcW w:w="2975" w:type="dxa"/>
            <w:shd w:val="clear" w:color="auto" w:fill="A0A0A3"/>
          </w:tcPr>
          <w:p w14:paraId="494886C1" w14:textId="77777777" w:rsidR="008F4D63" w:rsidRPr="00A11010" w:rsidRDefault="008F4D63" w:rsidP="00E40208">
            <w:pPr>
              <w:pStyle w:val="oneM2M-CoverTableLeft"/>
              <w:keepNext/>
              <w:widowControl w:val="0"/>
            </w:pPr>
            <w:r w:rsidRPr="00A11010">
              <w:t>Meeting Date:</w:t>
            </w:r>
          </w:p>
        </w:tc>
        <w:tc>
          <w:tcPr>
            <w:tcW w:w="6802" w:type="dxa"/>
            <w:shd w:val="clear" w:color="auto" w:fill="FFFFFF"/>
          </w:tcPr>
          <w:p w14:paraId="7E666710" w14:textId="404E682B" w:rsidR="008F4D63" w:rsidRPr="00A11010" w:rsidRDefault="00CC0CE7" w:rsidP="00E40208">
            <w:pPr>
              <w:pStyle w:val="oneM2M-CoverTableText"/>
              <w:keepNext/>
              <w:widowControl w:val="0"/>
            </w:pPr>
            <w:r>
              <w:t>1</w:t>
            </w:r>
            <w:r w:rsidR="008F4D63" w:rsidRPr="00A11010">
              <w:t xml:space="preserve"> </w:t>
            </w:r>
            <w:r w:rsidR="00AB64A5">
              <w:t>August</w:t>
            </w:r>
            <w:r w:rsidR="008F4D63">
              <w:t xml:space="preserve"> </w:t>
            </w:r>
            <w:r w:rsidR="008F4D63" w:rsidRPr="001A47D2">
              <w:t>2018 1</w:t>
            </w:r>
            <w:r w:rsidR="00AB64A5">
              <w:t>1</w:t>
            </w:r>
            <w:r w:rsidR="008F4D63" w:rsidRPr="001A47D2">
              <w:t>:</w:t>
            </w:r>
            <w:r w:rsidR="00AB64A5">
              <w:t>00 to</w:t>
            </w:r>
            <w:r w:rsidR="008F4D63" w:rsidRPr="001A47D2">
              <w:t xml:space="preserve"> 1</w:t>
            </w:r>
            <w:r w:rsidR="00AB64A5">
              <w:t>2</w:t>
            </w:r>
            <w:r w:rsidR="008F4D63" w:rsidRPr="001A47D2">
              <w:t>:</w:t>
            </w:r>
            <w:r w:rsidR="00AB64A5">
              <w:t>10</w:t>
            </w:r>
            <w:r w:rsidR="008F4D63" w:rsidRPr="001A47D2">
              <w:t xml:space="preserve"> UTC</w:t>
            </w:r>
          </w:p>
        </w:tc>
      </w:tr>
      <w:tr w:rsidR="008F4D63" w:rsidRPr="00A11010" w14:paraId="45182A65" w14:textId="77777777" w:rsidTr="008F4D63">
        <w:trPr>
          <w:trHeight w:val="937"/>
          <w:jc w:val="center"/>
        </w:trPr>
        <w:tc>
          <w:tcPr>
            <w:tcW w:w="2975" w:type="dxa"/>
            <w:shd w:val="clear" w:color="auto" w:fill="A0A0A3"/>
          </w:tcPr>
          <w:p w14:paraId="679D9668" w14:textId="77777777" w:rsidR="008F4D63" w:rsidRPr="00A11010" w:rsidRDefault="008F4D63" w:rsidP="00E40208">
            <w:pPr>
              <w:pStyle w:val="oneM2M-CoverTableLeft"/>
              <w:keepNext/>
              <w:widowControl w:val="0"/>
            </w:pPr>
            <w:r w:rsidRPr="00A11010">
              <w:t>Meeting Details:</w:t>
            </w:r>
          </w:p>
        </w:tc>
        <w:tc>
          <w:tcPr>
            <w:tcW w:w="6802" w:type="dxa"/>
            <w:shd w:val="clear" w:color="auto" w:fill="FFFFFF"/>
          </w:tcPr>
          <w:p w14:paraId="4B9C4537" w14:textId="124CA433" w:rsidR="008F4D63" w:rsidRPr="00843838" w:rsidRDefault="008F4D63" w:rsidP="00843838">
            <w:pPr>
              <w:pStyle w:val="oneM2M-CoverTableText"/>
              <w:spacing w:before="0" w:line="360" w:lineRule="auto"/>
              <w:rPr>
                <w:b/>
              </w:rPr>
            </w:pPr>
            <w:proofErr w:type="spellStart"/>
            <w:r w:rsidRPr="009B36F6">
              <w:t>Gotomeeting</w:t>
            </w:r>
            <w:proofErr w:type="spellEnd"/>
            <w:r w:rsidRPr="009B36F6">
              <w:t xml:space="preserve">: </w:t>
            </w:r>
            <w:hyperlink r:id="rId9" w:history="1">
              <w:r w:rsidR="00AB64A5" w:rsidRPr="00AB64A5">
                <w:rPr>
                  <w:rStyle w:val="Hyperlink"/>
                </w:rPr>
                <w:t>https://global.gotomeeting.com/join/111378365</w:t>
              </w:r>
            </w:hyperlink>
          </w:p>
        </w:tc>
      </w:tr>
      <w:tr w:rsidR="008F4D63" w:rsidRPr="00A11010" w14:paraId="2CD063E4" w14:textId="77777777" w:rsidTr="008F4D63">
        <w:trPr>
          <w:trHeight w:val="937"/>
          <w:jc w:val="center"/>
        </w:trPr>
        <w:tc>
          <w:tcPr>
            <w:tcW w:w="2975" w:type="dxa"/>
            <w:tcBorders>
              <w:top w:val="single" w:sz="4" w:space="0" w:color="A0A0A3"/>
              <w:left w:val="single" w:sz="4" w:space="0" w:color="A0A0A3"/>
              <w:bottom w:val="single" w:sz="4" w:space="0" w:color="A0A0A3"/>
              <w:right w:val="single" w:sz="4" w:space="0" w:color="A0A0A3"/>
            </w:tcBorders>
            <w:shd w:val="clear" w:color="auto" w:fill="A0A0A3"/>
          </w:tcPr>
          <w:p w14:paraId="4B1F2F3F" w14:textId="77777777" w:rsidR="008F4D63" w:rsidRPr="00A11010" w:rsidRDefault="008F4D63" w:rsidP="00E40208">
            <w:pPr>
              <w:pStyle w:val="oneM2M-CoverTableLeft"/>
              <w:keepNext/>
              <w:widowControl w:val="0"/>
            </w:pPr>
            <w:r w:rsidRPr="00A11010">
              <w:t>Intended purpose of</w:t>
            </w:r>
          </w:p>
          <w:p w14:paraId="06645377" w14:textId="77777777" w:rsidR="008F4D63" w:rsidRPr="00A11010" w:rsidRDefault="008F4D63" w:rsidP="00E40208">
            <w:pPr>
              <w:pStyle w:val="oneM2M-CoverTableLeft"/>
              <w:keepNext/>
              <w:widowControl w:val="0"/>
            </w:pPr>
            <w:r w:rsidRPr="00A11010">
              <w:t>document:</w:t>
            </w:r>
          </w:p>
        </w:tc>
        <w:tc>
          <w:tcPr>
            <w:tcW w:w="6802" w:type="dxa"/>
            <w:tcBorders>
              <w:top w:val="single" w:sz="4" w:space="0" w:color="A0A0A3"/>
              <w:left w:val="single" w:sz="4" w:space="0" w:color="A0A0A3"/>
              <w:bottom w:val="single" w:sz="4" w:space="0" w:color="A0A0A3"/>
              <w:right w:val="single" w:sz="4" w:space="0" w:color="A0A0A3"/>
            </w:tcBorders>
            <w:shd w:val="clear" w:color="auto" w:fill="FFFFFF"/>
          </w:tcPr>
          <w:p w14:paraId="51E2ABF6" w14:textId="77777777" w:rsidR="008F4D63" w:rsidRPr="00A11010" w:rsidRDefault="008F4D63" w:rsidP="00E40208">
            <w:pPr>
              <w:pStyle w:val="oneM2M-CoverTableText"/>
              <w:keepNext/>
              <w:widowControl w:val="0"/>
            </w:pPr>
            <w:r>
              <w:fldChar w:fldCharType="begin">
                <w:ffData>
                  <w:name w:val=""/>
                  <w:enabled/>
                  <w:calcOnExit w:val="0"/>
                  <w:checkBox>
                    <w:sizeAuto/>
                    <w:default w:val="0"/>
                  </w:checkBox>
                </w:ffData>
              </w:fldChar>
            </w:r>
            <w:r>
              <w:instrText xml:space="preserve"> FORMCHECKBOX </w:instrText>
            </w:r>
            <w:r w:rsidR="00C04B7F">
              <w:fldChar w:fldCharType="separate"/>
            </w:r>
            <w:r>
              <w:fldChar w:fldCharType="end"/>
            </w:r>
            <w:r w:rsidRPr="00A11010">
              <w:t xml:space="preserve"> Decision</w:t>
            </w:r>
          </w:p>
          <w:p w14:paraId="7FEBCAE3" w14:textId="77777777" w:rsidR="008F4D63" w:rsidRPr="00A11010" w:rsidRDefault="008F4D63" w:rsidP="00E40208">
            <w:pPr>
              <w:pStyle w:val="oneM2M-CoverTableText"/>
              <w:keepNext/>
              <w:widowControl w:val="0"/>
            </w:pPr>
            <w:r>
              <w:fldChar w:fldCharType="begin">
                <w:ffData>
                  <w:name w:val=""/>
                  <w:enabled/>
                  <w:calcOnExit w:val="0"/>
                  <w:checkBox>
                    <w:sizeAuto/>
                    <w:default w:val="1"/>
                  </w:checkBox>
                </w:ffData>
              </w:fldChar>
            </w:r>
            <w:r>
              <w:instrText xml:space="preserve"> FORMCHECKBOX </w:instrText>
            </w:r>
            <w:r w:rsidR="00C04B7F">
              <w:fldChar w:fldCharType="separate"/>
            </w:r>
            <w:r>
              <w:fldChar w:fldCharType="end"/>
            </w:r>
            <w:r w:rsidRPr="00A11010">
              <w:t xml:space="preserve"> Discussion</w:t>
            </w:r>
          </w:p>
          <w:p w14:paraId="13D37475" w14:textId="77777777" w:rsidR="008F4D63" w:rsidRPr="00A11010" w:rsidRDefault="008F4D63" w:rsidP="00E40208">
            <w:pPr>
              <w:pStyle w:val="oneM2M-CoverTableText"/>
              <w:keepNext/>
              <w:widowControl w:val="0"/>
            </w:pPr>
            <w:r w:rsidRPr="00A11010">
              <w:fldChar w:fldCharType="begin">
                <w:ffData>
                  <w:name w:val=""/>
                  <w:enabled/>
                  <w:calcOnExit w:val="0"/>
                  <w:checkBox>
                    <w:sizeAuto/>
                    <w:default w:val="0"/>
                  </w:checkBox>
                </w:ffData>
              </w:fldChar>
            </w:r>
            <w:r w:rsidRPr="00A11010">
              <w:instrText xml:space="preserve"> FORMCHECKBOX </w:instrText>
            </w:r>
            <w:r w:rsidR="00C04B7F">
              <w:fldChar w:fldCharType="separate"/>
            </w:r>
            <w:r w:rsidRPr="00A11010">
              <w:fldChar w:fldCharType="end"/>
            </w:r>
            <w:r w:rsidRPr="00A11010">
              <w:t xml:space="preserve"> Information</w:t>
            </w:r>
          </w:p>
          <w:p w14:paraId="32276813" w14:textId="77777777" w:rsidR="008F4D63" w:rsidRPr="00A11010" w:rsidRDefault="008F4D63" w:rsidP="00E40208">
            <w:pPr>
              <w:pStyle w:val="oneM2M-CoverTableText"/>
              <w:keepNext/>
              <w:widowControl w:val="0"/>
            </w:pPr>
            <w:r w:rsidRPr="00A11010">
              <w:fldChar w:fldCharType="begin">
                <w:ffData>
                  <w:name w:val=""/>
                  <w:enabled/>
                  <w:calcOnExit w:val="0"/>
                  <w:checkBox>
                    <w:sizeAuto/>
                    <w:default w:val="0"/>
                  </w:checkBox>
                </w:ffData>
              </w:fldChar>
            </w:r>
            <w:r w:rsidRPr="00A11010">
              <w:instrText xml:space="preserve"> FORMCHECKBOX </w:instrText>
            </w:r>
            <w:r w:rsidR="00C04B7F">
              <w:fldChar w:fldCharType="separate"/>
            </w:r>
            <w:r w:rsidRPr="00A11010">
              <w:fldChar w:fldCharType="end"/>
            </w:r>
            <w:r w:rsidRPr="00A11010">
              <w:t xml:space="preserve"> Other &lt;specify&gt;</w:t>
            </w:r>
          </w:p>
        </w:tc>
      </w:tr>
      <w:tr w:rsidR="008F4D63" w:rsidRPr="00A11010" w14:paraId="58010966" w14:textId="77777777" w:rsidTr="008F4D63">
        <w:tblPrEx>
          <w:tblLook w:val="04A0" w:firstRow="1" w:lastRow="0" w:firstColumn="1" w:lastColumn="0" w:noHBand="0" w:noVBand="1"/>
        </w:tblPrEx>
        <w:trPr>
          <w:trHeight w:val="373"/>
          <w:jc w:val="center"/>
        </w:trPr>
        <w:tc>
          <w:tcPr>
            <w:tcW w:w="9777"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5194E424" w14:textId="77777777" w:rsidR="008F4D63" w:rsidRPr="00A11010" w:rsidRDefault="008F4D63" w:rsidP="00E40208">
            <w:pPr>
              <w:pStyle w:val="oneM2M-CoverTableLeft"/>
              <w:keepNext/>
              <w:widowControl w:val="0"/>
              <w:tabs>
                <w:tab w:val="left" w:pos="6248"/>
              </w:tabs>
              <w:rPr>
                <w:sz w:val="16"/>
                <w:szCs w:val="16"/>
                <w:lang w:eastAsia="ja-JP"/>
              </w:rPr>
            </w:pPr>
            <w:r w:rsidRPr="00A11010">
              <w:rPr>
                <w:sz w:val="16"/>
                <w:szCs w:val="16"/>
              </w:rPr>
              <w:t>Template Version:23</w:t>
            </w:r>
            <w:r w:rsidRPr="00A11010">
              <w:rPr>
                <w:sz w:val="16"/>
                <w:szCs w:val="16"/>
                <w:lang w:eastAsia="ja-JP"/>
              </w:rPr>
              <w:t xml:space="preserve"> February 2015 (Do not modify)</w:t>
            </w:r>
          </w:p>
        </w:tc>
      </w:tr>
    </w:tbl>
    <w:p w14:paraId="3AD28378" w14:textId="77777777" w:rsidR="008F4D63" w:rsidRPr="00A11010" w:rsidRDefault="008F4D63" w:rsidP="008F4D63">
      <w:pPr>
        <w:pStyle w:val="AltNormal"/>
      </w:pPr>
    </w:p>
    <w:p w14:paraId="390A5E46" w14:textId="77777777" w:rsidR="008F4D63" w:rsidRPr="00A11010" w:rsidRDefault="008F4D63" w:rsidP="008F4D63">
      <w:pPr>
        <w:pStyle w:val="AltNormal"/>
      </w:pPr>
    </w:p>
    <w:p w14:paraId="5DCF6870" w14:textId="77777777" w:rsidR="008F4D63" w:rsidRPr="00A11010" w:rsidRDefault="008F4D63" w:rsidP="008F4D63">
      <w:pPr>
        <w:pStyle w:val="AltNormal"/>
      </w:pPr>
    </w:p>
    <w:p w14:paraId="78E675B0" w14:textId="77777777" w:rsidR="008F4D63" w:rsidRPr="00A11010" w:rsidRDefault="008F4D63" w:rsidP="008F4D63">
      <w:pPr>
        <w:pStyle w:val="oneM2M-Normal"/>
        <w:keepNext/>
        <w:widowControl w:val="0"/>
      </w:pPr>
    </w:p>
    <w:p w14:paraId="3C3DDB72" w14:textId="77777777" w:rsidR="008F4D63" w:rsidRPr="00A11010" w:rsidRDefault="008F4D63" w:rsidP="008F4D63">
      <w:pPr>
        <w:pStyle w:val="oneM2M-IPRTitle"/>
        <w:keepNext/>
        <w:widowControl w:val="0"/>
      </w:pPr>
      <w:r w:rsidRPr="00A11010">
        <w:t>oneM2M Notice</w:t>
      </w:r>
    </w:p>
    <w:p w14:paraId="2C187DA8" w14:textId="77777777" w:rsidR="008F4D63" w:rsidRPr="00A11010" w:rsidRDefault="008F4D63" w:rsidP="008F4D63">
      <w:pPr>
        <w:pStyle w:val="oneM2M-IPR"/>
        <w:keepNext/>
        <w:widowControl w:val="0"/>
      </w:pPr>
      <w:r w:rsidRPr="00A11010">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42995652" w14:textId="77777777" w:rsidR="008F4D63" w:rsidRPr="00A11010" w:rsidRDefault="008F4D63" w:rsidP="008F4D63">
      <w:pPr>
        <w:pStyle w:val="AltNormal"/>
      </w:pPr>
    </w:p>
    <w:p w14:paraId="0F915BC9" w14:textId="77777777" w:rsidR="008F4D63" w:rsidRPr="00A11010" w:rsidRDefault="008F4D63" w:rsidP="008F4D63">
      <w:pPr>
        <w:pStyle w:val="AltNormal"/>
      </w:pPr>
    </w:p>
    <w:p w14:paraId="567AF93F" w14:textId="77777777" w:rsidR="008F4D63" w:rsidRPr="00A11010" w:rsidRDefault="008F4D63" w:rsidP="008F4D63">
      <w:pPr>
        <w:pStyle w:val="AltNormal"/>
      </w:pPr>
    </w:p>
    <w:p w14:paraId="46B8CDD0" w14:textId="77777777" w:rsidR="008F4D63" w:rsidRPr="00A11010" w:rsidRDefault="008F4D63" w:rsidP="008F4D63">
      <w:pPr>
        <w:pStyle w:val="AltNormal"/>
      </w:pPr>
    </w:p>
    <w:p w14:paraId="3ABC7BEE" w14:textId="77777777" w:rsidR="008F4D63" w:rsidRPr="00A11010" w:rsidRDefault="008F4D63" w:rsidP="008F4D63">
      <w:pPr>
        <w:pStyle w:val="AltNormal"/>
      </w:pPr>
    </w:p>
    <w:p w14:paraId="6BEB2B5B" w14:textId="77777777" w:rsidR="008F4D63" w:rsidRPr="00A11010" w:rsidRDefault="008F4D63" w:rsidP="008F4D63">
      <w:pPr>
        <w:pStyle w:val="AltNormal"/>
      </w:pPr>
    </w:p>
    <w:p w14:paraId="39E72E52" w14:textId="732A84DB" w:rsidR="008F4D63" w:rsidRPr="00AA5E6F" w:rsidRDefault="008F4D63" w:rsidP="00CC0CE7">
      <w:pPr>
        <w:pStyle w:val="oneM2M-Heading1"/>
        <w:spacing w:before="0" w:after="0" w:line="360" w:lineRule="auto"/>
        <w:rPr>
          <w:rFonts w:ascii="Calibri" w:hAnsi="Calibri" w:cs="Calibri"/>
        </w:rPr>
      </w:pPr>
      <w:r w:rsidRPr="00A11010">
        <w:br w:type="page"/>
      </w:r>
    </w:p>
    <w:p w14:paraId="6E9C3C93" w14:textId="581C07A5" w:rsidR="00CC0CE7" w:rsidRPr="008F53D7" w:rsidRDefault="00CC0CE7" w:rsidP="006358D8">
      <w:pPr>
        <w:pStyle w:val="oneM2M-Heading1"/>
        <w:numPr>
          <w:ilvl w:val="0"/>
          <w:numId w:val="11"/>
        </w:numPr>
        <w:spacing w:before="0" w:after="0" w:line="360" w:lineRule="auto"/>
      </w:pPr>
      <w:r w:rsidRPr="008F53D7">
        <w:lastRenderedPageBreak/>
        <w:t>Opening of the meeting</w:t>
      </w:r>
      <w:r w:rsidRPr="008F53D7">
        <w:tab/>
      </w:r>
    </w:p>
    <w:p w14:paraId="7555D43A" w14:textId="77777777" w:rsidR="00155BE9" w:rsidRDefault="00155BE9" w:rsidP="00155BE9">
      <w:pPr>
        <w:pStyle w:val="oneM2M-Heading2"/>
        <w:numPr>
          <w:ilvl w:val="1"/>
          <w:numId w:val="11"/>
        </w:numPr>
        <w:ind w:hanging="702"/>
      </w:pPr>
      <w:r>
        <w:t>Welcome</w:t>
      </w:r>
      <w:r>
        <w:br/>
      </w:r>
    </w:p>
    <w:p w14:paraId="2453EA62" w14:textId="50B0B802" w:rsidR="006358D8" w:rsidRPr="00155BE9" w:rsidRDefault="00155BE9" w:rsidP="00155BE9">
      <w:pPr>
        <w:pStyle w:val="AltNormal"/>
        <w:ind w:left="360"/>
        <w:rPr>
          <w:rFonts w:ascii="Calibri" w:hAnsi="Calibri" w:cs="Calibri"/>
        </w:rPr>
      </w:pPr>
      <w:r>
        <w:tab/>
      </w:r>
      <w:r>
        <w:rPr>
          <w:lang w:val="de-DE"/>
        </w:rPr>
        <w:t>Patrick Van de Wille</w:t>
      </w:r>
      <w:r>
        <w:t>, MARCOM Chair, opened the meeting and welcomed the participants.</w:t>
      </w:r>
    </w:p>
    <w:p w14:paraId="1F749AF5" w14:textId="77777777" w:rsidR="006358D8" w:rsidRPr="005F1117" w:rsidRDefault="006358D8" w:rsidP="006358D8">
      <w:pPr>
        <w:pStyle w:val="oneM2M-Heading1"/>
        <w:numPr>
          <w:ilvl w:val="0"/>
          <w:numId w:val="12"/>
        </w:numPr>
        <w:ind w:left="360" w:hanging="360"/>
        <w:rPr>
          <w:lang w:val="en-GB"/>
        </w:rPr>
      </w:pPr>
      <w:r w:rsidRPr="005F1117">
        <w:rPr>
          <w:lang w:val="en-GB"/>
        </w:rPr>
        <w:t>Review and Agree Agenda</w:t>
      </w:r>
    </w:p>
    <w:p w14:paraId="576959DB" w14:textId="77777777" w:rsidR="006358D8" w:rsidRDefault="006358D8" w:rsidP="006358D8">
      <w:pPr>
        <w:pStyle w:val="oneM2M-Normal"/>
        <w:keepNext/>
        <w:spacing w:before="0" w:line="360" w:lineRule="auto"/>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3686"/>
        <w:gridCol w:w="1843"/>
      </w:tblGrid>
      <w:tr w:rsidR="006358D8" w14:paraId="4E7699F1" w14:textId="77777777" w:rsidTr="00143877">
        <w:trPr>
          <w:tblCellSpacing w:w="15" w:type="dxa"/>
        </w:trPr>
        <w:tc>
          <w:tcPr>
            <w:tcW w:w="2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FA910E1" w14:textId="22B5C719" w:rsidR="006358D8" w:rsidRDefault="00C04B7F" w:rsidP="00143877">
            <w:pPr>
              <w:tabs>
                <w:tab w:val="clear" w:pos="284"/>
                <w:tab w:val="left" w:pos="720"/>
              </w:tabs>
              <w:spacing w:before="0" w:line="256" w:lineRule="auto"/>
              <w:rPr>
                <w:rFonts w:ascii="Times New Roman" w:hAnsi="Times New Roman"/>
                <w:lang w:val="en-IN" w:eastAsia="en-IN"/>
              </w:rPr>
            </w:pPr>
            <w:hyperlink r:id="rId10" w:history="1">
              <w:r w:rsidR="00AB64A5" w:rsidRPr="00AB64A5">
                <w:rPr>
                  <w:rStyle w:val="Hyperlink"/>
                </w:rPr>
                <w:t>MARCOM-2018-0024</w:t>
              </w:r>
            </w:hyperlink>
          </w:p>
        </w:tc>
        <w:tc>
          <w:tcPr>
            <w:tcW w:w="36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3F97E47" w14:textId="77D9969C" w:rsidR="006358D8" w:rsidRDefault="00C04B7F" w:rsidP="00143877">
            <w:pPr>
              <w:spacing w:line="256" w:lineRule="auto"/>
            </w:pPr>
            <w:hyperlink r:id="rId11" w:history="1">
              <w:r w:rsidR="006358D8" w:rsidRPr="00AB64A5">
                <w:rPr>
                  <w:rStyle w:val="Hyperlink"/>
                </w:rPr>
                <w:t>Agenda for MARCOM7</w:t>
              </w:r>
              <w:r w:rsidR="00AB64A5" w:rsidRPr="00AB64A5">
                <w:rPr>
                  <w:rStyle w:val="Hyperlink"/>
                </w:rPr>
                <w:t>6</w:t>
              </w:r>
            </w:hyperlink>
          </w:p>
        </w:tc>
        <w:tc>
          <w:tcPr>
            <w:tcW w:w="17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56E2B0E" w14:textId="77777777" w:rsidR="006358D8" w:rsidRDefault="006358D8" w:rsidP="00143877">
            <w:pPr>
              <w:spacing w:line="256" w:lineRule="auto"/>
            </w:pPr>
            <w:r>
              <w:t>Chris Meering</w:t>
            </w:r>
          </w:p>
        </w:tc>
      </w:tr>
    </w:tbl>
    <w:p w14:paraId="36FC94EF" w14:textId="77777777" w:rsidR="006358D8" w:rsidRDefault="006358D8" w:rsidP="006358D8">
      <w:pPr>
        <w:pStyle w:val="AltNormal"/>
      </w:pPr>
    </w:p>
    <w:p w14:paraId="149E7ED6" w14:textId="10C01139" w:rsidR="006358D8" w:rsidRPr="008F53D7" w:rsidRDefault="00C04B7F" w:rsidP="006358D8">
      <w:pPr>
        <w:pStyle w:val="AltNormal"/>
      </w:pPr>
      <w:hyperlink r:id="rId12" w:history="1">
        <w:r w:rsidR="00AB64A5" w:rsidRPr="00AB64A5">
          <w:rPr>
            <w:rStyle w:val="Hyperlink"/>
          </w:rPr>
          <w:t>MARCOM-2018-0024</w:t>
        </w:r>
      </w:hyperlink>
      <w:r w:rsidR="006358D8">
        <w:t xml:space="preserve"> </w:t>
      </w:r>
      <w:r w:rsidR="006358D8">
        <w:rPr>
          <w:rStyle w:val="Hyperlink"/>
          <w:b/>
          <w:sz w:val="20"/>
          <w:szCs w:val="20"/>
        </w:rPr>
        <w:t>was AGREED</w:t>
      </w:r>
      <w:r w:rsidR="006358D8">
        <w:t>.</w:t>
      </w:r>
    </w:p>
    <w:p w14:paraId="6ABB9F3E" w14:textId="77777777" w:rsidR="00CC0CE7" w:rsidRPr="008F53D7" w:rsidRDefault="00CC0CE7" w:rsidP="00CC0CE7">
      <w:pPr>
        <w:pStyle w:val="oneM2M-Heading1"/>
        <w:numPr>
          <w:ilvl w:val="0"/>
          <w:numId w:val="12"/>
        </w:numPr>
        <w:ind w:left="360" w:hanging="360"/>
        <w:rPr>
          <w:lang w:val="en-GB"/>
        </w:rPr>
      </w:pPr>
      <w:r w:rsidRPr="008F53D7">
        <w:rPr>
          <w:lang w:val="en-GB"/>
        </w:rPr>
        <w:t>Committee Officers</w:t>
      </w:r>
    </w:p>
    <w:p w14:paraId="6F2B8EED" w14:textId="77777777" w:rsidR="00155BE9" w:rsidRDefault="00155BE9" w:rsidP="00155BE9">
      <w:pPr>
        <w:pStyle w:val="oneM2M-Normal"/>
        <w:numPr>
          <w:ilvl w:val="0"/>
          <w:numId w:val="5"/>
        </w:numPr>
        <w:ind w:left="1134" w:hanging="283"/>
      </w:pPr>
      <w:r>
        <w:t xml:space="preserve">Patrick Van de Wille, Chief Communications Officer at InterDigital, started his term as Marcom Chair on May 1, 2018. </w:t>
      </w:r>
    </w:p>
    <w:p w14:paraId="75170983" w14:textId="074D5F82" w:rsidR="00155BE9" w:rsidRDefault="00155BE9" w:rsidP="00155BE9">
      <w:pPr>
        <w:pStyle w:val="oneM2M-Normal"/>
        <w:numPr>
          <w:ilvl w:val="0"/>
          <w:numId w:val="5"/>
        </w:numPr>
        <w:ind w:left="1134" w:hanging="283"/>
      </w:pPr>
      <w:r>
        <w:t xml:space="preserve">Chris Meering, of HPE, will </w:t>
      </w:r>
      <w:r w:rsidR="003D3C66">
        <w:t xml:space="preserve">be vacating the post of </w:t>
      </w:r>
      <w:r>
        <w:t>Regional Vice-chair for Europe</w:t>
      </w:r>
      <w:r w:rsidR="003D3C66">
        <w:t xml:space="preserve"> on </w:t>
      </w:r>
      <w:r w:rsidR="00A26515">
        <w:t>September 2018.</w:t>
      </w:r>
    </w:p>
    <w:p w14:paraId="0FD4EAB1" w14:textId="77777777" w:rsidR="00155BE9" w:rsidRDefault="00155BE9" w:rsidP="00155BE9">
      <w:pPr>
        <w:pStyle w:val="oneM2M-Normal"/>
        <w:numPr>
          <w:ilvl w:val="0"/>
          <w:numId w:val="5"/>
        </w:numPr>
        <w:ind w:left="1134" w:hanging="283"/>
      </w:pPr>
      <w:r>
        <w:t xml:space="preserve">Regional Vice Chair for APAC is still being sought. </w:t>
      </w:r>
    </w:p>
    <w:p w14:paraId="6F442133" w14:textId="0C614EFB" w:rsidR="001F28A2" w:rsidRDefault="00CC0CE7" w:rsidP="001F28A2">
      <w:pPr>
        <w:pStyle w:val="oneM2M-Normal"/>
        <w:numPr>
          <w:ilvl w:val="0"/>
          <w:numId w:val="5"/>
        </w:numPr>
        <w:ind w:left="1134" w:hanging="283"/>
      </w:pPr>
      <w:r>
        <w:t xml:space="preserve">A new term for the Regional Vice Chair for EMEA is likely to be open in August. If anyone is interested in taking up the position, please let Patrick know. </w:t>
      </w:r>
    </w:p>
    <w:p w14:paraId="6FA93556" w14:textId="7C1D86A3" w:rsidR="001F28A2" w:rsidRPr="00BC0973" w:rsidRDefault="003D3C66" w:rsidP="00BC0973">
      <w:pPr>
        <w:pStyle w:val="oneM2M-Normal"/>
        <w:ind w:left="1134"/>
        <w:rPr>
          <w:b/>
          <w:color w:val="B42025"/>
          <w:sz w:val="22"/>
          <w:szCs w:val="22"/>
        </w:rPr>
      </w:pPr>
      <w:r>
        <w:rPr>
          <w:b/>
          <w:color w:val="B42025"/>
          <w:sz w:val="22"/>
          <w:szCs w:val="22"/>
        </w:rPr>
        <w:t xml:space="preserve">Patrick informed the participants that Chris will be leaving the post of the Regional Vice Chair for Europe in September and there is a vacancy for Regional Vice Chair for Europe and Regional Vice Chair for Asia. </w:t>
      </w:r>
    </w:p>
    <w:p w14:paraId="2B2EA716" w14:textId="77777777" w:rsidR="00CC0CE7" w:rsidRPr="00BC46D0" w:rsidRDefault="00CC0CE7" w:rsidP="00CC0CE7">
      <w:pPr>
        <w:pStyle w:val="oneM2M-Normal"/>
        <w:ind w:left="1134"/>
      </w:pPr>
    </w:p>
    <w:p w14:paraId="6154BA21" w14:textId="77777777" w:rsidR="00444E32" w:rsidRDefault="00444E32" w:rsidP="00444E32">
      <w:pPr>
        <w:pStyle w:val="oneM2M-Heading1"/>
        <w:numPr>
          <w:ilvl w:val="0"/>
          <w:numId w:val="12"/>
        </w:numPr>
        <w:spacing w:before="0"/>
        <w:ind w:left="360" w:hanging="360"/>
        <w:rPr>
          <w:highlight w:val="yellow"/>
          <w:lang w:val="en-GB"/>
        </w:rPr>
      </w:pPr>
      <w:r w:rsidRPr="00EB573B">
        <w:rPr>
          <w:highlight w:val="yellow"/>
          <w:lang w:val="en-GB"/>
        </w:rPr>
        <w:t xml:space="preserve">Core Materials </w:t>
      </w:r>
      <w:r>
        <w:rPr>
          <w:highlight w:val="yellow"/>
          <w:lang w:val="en-GB"/>
        </w:rPr>
        <w:t xml:space="preserve">/ Release 3 </w:t>
      </w:r>
      <w:r w:rsidRPr="00EB573B">
        <w:rPr>
          <w:highlight w:val="yellow"/>
          <w:lang w:val="en-GB"/>
        </w:rPr>
        <w:t>Update</w:t>
      </w:r>
    </w:p>
    <w:p w14:paraId="0A758086" w14:textId="77777777" w:rsidR="00444E32" w:rsidRPr="0064428F" w:rsidRDefault="00444E32" w:rsidP="00444E32">
      <w:pPr>
        <w:pStyle w:val="oneM2M-Normal"/>
        <w:numPr>
          <w:ilvl w:val="0"/>
          <w:numId w:val="5"/>
        </w:numPr>
        <w:ind w:left="1134" w:hanging="283"/>
        <w:rPr>
          <w:highlight w:val="yellow"/>
        </w:rPr>
      </w:pPr>
      <w:r w:rsidRPr="0064428F">
        <w:rPr>
          <w:highlight w:val="yellow"/>
        </w:rPr>
        <w:t>Patrick to provide update following Steering Committee meeting?</w:t>
      </w:r>
    </w:p>
    <w:p w14:paraId="58D05232" w14:textId="77777777" w:rsidR="00444E32" w:rsidRPr="008F53D7" w:rsidRDefault="00444E32" w:rsidP="00444E32">
      <w:pPr>
        <w:pStyle w:val="oneM2M-Heading1"/>
        <w:numPr>
          <w:ilvl w:val="0"/>
          <w:numId w:val="12"/>
        </w:numPr>
        <w:ind w:left="360" w:hanging="360"/>
        <w:rPr>
          <w:lang w:val="en-GB"/>
        </w:rPr>
      </w:pPr>
      <w:r w:rsidRPr="008F53D7">
        <w:rPr>
          <w:lang w:val="en-GB"/>
        </w:rPr>
        <w:t xml:space="preserve">Ongoing PR Activities </w:t>
      </w:r>
    </w:p>
    <w:p w14:paraId="4AEE26E0" w14:textId="3567BCA3" w:rsidR="00444E32" w:rsidRPr="008F53D7" w:rsidRDefault="00444E32" w:rsidP="00444E32">
      <w:pPr>
        <w:pStyle w:val="oneM2M-Heading2"/>
        <w:numPr>
          <w:ilvl w:val="1"/>
          <w:numId w:val="12"/>
        </w:numPr>
        <w:rPr>
          <w:lang w:val="en-GB"/>
        </w:rPr>
      </w:pPr>
      <w:r w:rsidRPr="008F53D7">
        <w:rPr>
          <w:lang w:val="en-GB"/>
        </w:rPr>
        <w:t>Industry Days</w:t>
      </w:r>
    </w:p>
    <w:p w14:paraId="2D5629A1" w14:textId="77777777" w:rsidR="00444E32" w:rsidRPr="00BC46D0" w:rsidRDefault="00444E32" w:rsidP="00444E32">
      <w:pPr>
        <w:pStyle w:val="oneM2M-Normal"/>
        <w:numPr>
          <w:ilvl w:val="1"/>
          <w:numId w:val="5"/>
        </w:numPr>
        <w:ind w:left="1134" w:hanging="283"/>
      </w:pPr>
      <w:r w:rsidRPr="00BC46D0">
        <w:t xml:space="preserve">The next Industry Day will be held on </w:t>
      </w:r>
      <w:r>
        <w:t xml:space="preserve">Friday, </w:t>
      </w:r>
      <w:r w:rsidRPr="00BC46D0">
        <w:t xml:space="preserve">September 14 </w:t>
      </w:r>
      <w:r>
        <w:t xml:space="preserve">at the COEX Convention </w:t>
      </w:r>
      <w:proofErr w:type="spellStart"/>
      <w:r>
        <w:t>Center</w:t>
      </w:r>
      <w:proofErr w:type="spellEnd"/>
      <w:r>
        <w:t xml:space="preserve"> #402, in Seoul, Korea, </w:t>
      </w:r>
      <w:r w:rsidRPr="00BC46D0">
        <w:t xml:space="preserve">to coincide with IoT Week in Korea. </w:t>
      </w:r>
    </w:p>
    <w:p w14:paraId="5D87DF8D" w14:textId="77777777" w:rsidR="00444E32" w:rsidRDefault="00444E32" w:rsidP="00444E32">
      <w:pPr>
        <w:pStyle w:val="oneM2M-Heading2"/>
        <w:numPr>
          <w:ilvl w:val="1"/>
          <w:numId w:val="12"/>
        </w:numPr>
        <w:rPr>
          <w:lang w:val="en-GB"/>
        </w:rPr>
      </w:pPr>
      <w:r w:rsidRPr="008F53D7">
        <w:rPr>
          <w:lang w:val="en-GB"/>
        </w:rPr>
        <w:t>White Papers</w:t>
      </w:r>
    </w:p>
    <w:p w14:paraId="40980ACD" w14:textId="77777777" w:rsidR="00444E32" w:rsidRPr="009D16C9" w:rsidRDefault="00444E32" w:rsidP="00444E32">
      <w:pPr>
        <w:pStyle w:val="oneM2M-Normal"/>
        <w:numPr>
          <w:ilvl w:val="1"/>
          <w:numId w:val="5"/>
        </w:numPr>
        <w:ind w:left="1134" w:hanging="283"/>
      </w:pPr>
      <w:r w:rsidRPr="0087027D">
        <w:t>A</w:t>
      </w:r>
      <w:r>
        <w:t xml:space="preserve">n </w:t>
      </w:r>
      <w:r w:rsidRPr="0087027D">
        <w:t xml:space="preserve">updated version of the Smart Cities white paper </w:t>
      </w:r>
      <w:r>
        <w:t xml:space="preserve">is currently in approvals and is likely to be finalised by the end of the month.  </w:t>
      </w:r>
    </w:p>
    <w:p w14:paraId="23E32780" w14:textId="77777777" w:rsidR="00444E32" w:rsidRDefault="00444E32" w:rsidP="00444E32">
      <w:pPr>
        <w:pStyle w:val="oneM2M-Normal"/>
        <w:numPr>
          <w:ilvl w:val="1"/>
          <w:numId w:val="5"/>
        </w:numPr>
        <w:ind w:left="1134" w:hanging="283"/>
      </w:pPr>
      <w:r>
        <w:t>A</w:t>
      </w:r>
      <w:r w:rsidRPr="0087027D">
        <w:t xml:space="preserve"> </w:t>
      </w:r>
      <w:r>
        <w:t xml:space="preserve">white paper is currently being drafted with the IIC, which </w:t>
      </w:r>
      <w:r w:rsidRPr="0087027D">
        <w:t>address</w:t>
      </w:r>
      <w:r>
        <w:t>es</w:t>
      </w:r>
      <w:r w:rsidRPr="0087027D">
        <w:t xml:space="preserve"> the security architecture of Industrial IoT. </w:t>
      </w:r>
      <w:r>
        <w:t xml:space="preserve">It is likely to be finalised by Q3/Q4 of this year.  </w:t>
      </w:r>
    </w:p>
    <w:p w14:paraId="5C6F28D9" w14:textId="77777777" w:rsidR="00444E32" w:rsidRPr="008F53D7" w:rsidRDefault="00444E32" w:rsidP="00444E32">
      <w:pPr>
        <w:pStyle w:val="oneM2M-Heading2"/>
        <w:numPr>
          <w:ilvl w:val="1"/>
          <w:numId w:val="12"/>
        </w:numPr>
        <w:rPr>
          <w:lang w:val="en-GB"/>
        </w:rPr>
      </w:pPr>
      <w:r w:rsidRPr="008F53D7">
        <w:rPr>
          <w:lang w:val="en-GB"/>
        </w:rPr>
        <w:t xml:space="preserve">Webinars </w:t>
      </w:r>
    </w:p>
    <w:p w14:paraId="2F7EF462" w14:textId="77777777" w:rsidR="00444E32" w:rsidRPr="0087027D" w:rsidRDefault="00444E32" w:rsidP="00444E32">
      <w:pPr>
        <w:pStyle w:val="oneM2M-Normal"/>
        <w:numPr>
          <w:ilvl w:val="1"/>
          <w:numId w:val="5"/>
        </w:numPr>
        <w:ind w:left="1134" w:hanging="283"/>
      </w:pPr>
      <w:r w:rsidRPr="0087027D">
        <w:t xml:space="preserve">The Deutsche Telekom and Orange webinar on the Smart Device Template is </w:t>
      </w:r>
      <w:r>
        <w:t xml:space="preserve">close to being confirmed, with liaison ongoing to confirm a date for the webinar in August. </w:t>
      </w:r>
    </w:p>
    <w:p w14:paraId="34722E7E" w14:textId="77777777" w:rsidR="00444E32" w:rsidRDefault="00444E32" w:rsidP="00444E32">
      <w:pPr>
        <w:pStyle w:val="oneM2M-Normal"/>
        <w:numPr>
          <w:ilvl w:val="1"/>
          <w:numId w:val="5"/>
        </w:numPr>
        <w:ind w:left="1134" w:hanging="283"/>
      </w:pPr>
      <w:r w:rsidRPr="00B92A19">
        <w:t xml:space="preserve">A date for the Protocols webinar is needed. </w:t>
      </w:r>
    </w:p>
    <w:p w14:paraId="1B6E57EA" w14:textId="77777777" w:rsidR="00444E32" w:rsidRPr="0087027D" w:rsidRDefault="00444E32" w:rsidP="00444E32">
      <w:pPr>
        <w:pStyle w:val="oneM2M-Normal"/>
        <w:numPr>
          <w:ilvl w:val="1"/>
          <w:numId w:val="5"/>
        </w:numPr>
        <w:ind w:left="1134" w:hanging="283"/>
      </w:pPr>
      <w:r w:rsidRPr="0087027D">
        <w:lastRenderedPageBreak/>
        <w:t xml:space="preserve">A webinar on Release 3 to include a general update on oneM2M will take place after Release 3 is published </w:t>
      </w:r>
      <w:r>
        <w:t>in September</w:t>
      </w:r>
      <w:r w:rsidRPr="0087027D">
        <w:t>.</w:t>
      </w:r>
      <w:r>
        <w:t xml:space="preserve"> </w:t>
      </w:r>
    </w:p>
    <w:p w14:paraId="732F7210" w14:textId="77777777" w:rsidR="00444E32" w:rsidRPr="00E94EFA" w:rsidRDefault="00444E32" w:rsidP="00444E32">
      <w:pPr>
        <w:pStyle w:val="oneM2M-Heading2"/>
        <w:numPr>
          <w:ilvl w:val="1"/>
          <w:numId w:val="12"/>
        </w:numPr>
        <w:rPr>
          <w:lang w:val="en-GB"/>
        </w:rPr>
      </w:pPr>
      <w:r w:rsidRPr="008F53D7">
        <w:rPr>
          <w:lang w:val="en-GB"/>
        </w:rPr>
        <w:t>Press Releases</w:t>
      </w:r>
    </w:p>
    <w:p w14:paraId="7E37C9A4" w14:textId="77777777" w:rsidR="00444E32" w:rsidRDefault="00444E32" w:rsidP="00444E32">
      <w:pPr>
        <w:pStyle w:val="oneM2M-Normal"/>
        <w:numPr>
          <w:ilvl w:val="1"/>
          <w:numId w:val="5"/>
        </w:numPr>
        <w:ind w:left="1134" w:hanging="283"/>
      </w:pPr>
      <w:r>
        <w:t xml:space="preserve">A news release announcing new members has been drafted and will be circulated for approval shortly following approval from the member companies listed in the release. </w:t>
      </w:r>
    </w:p>
    <w:p w14:paraId="3D3FA645" w14:textId="77777777" w:rsidR="00444E32" w:rsidRPr="00A9488F" w:rsidRDefault="00444E32" w:rsidP="00444E32">
      <w:pPr>
        <w:pStyle w:val="oneM2M-Normal"/>
        <w:numPr>
          <w:ilvl w:val="1"/>
          <w:numId w:val="5"/>
        </w:numPr>
        <w:ind w:left="1134" w:hanging="283"/>
      </w:pPr>
      <w:r>
        <w:t xml:space="preserve">A news release to promote the Industry Day in September will be drafted when more information becomes available. </w:t>
      </w:r>
      <w:r w:rsidRPr="00EC14DF">
        <w:rPr>
          <w:color w:val="000000"/>
        </w:rPr>
        <w:t>Peter will provide more information once the agenda has been finalised.</w:t>
      </w:r>
      <w:r>
        <w:rPr>
          <w:color w:val="FF0000"/>
        </w:rPr>
        <w:t xml:space="preserve"> </w:t>
      </w:r>
    </w:p>
    <w:p w14:paraId="4DDA6B20" w14:textId="77777777" w:rsidR="00444E32" w:rsidRDefault="00444E32" w:rsidP="00444E32">
      <w:pPr>
        <w:pStyle w:val="oneM2M-Normal"/>
        <w:numPr>
          <w:ilvl w:val="1"/>
          <w:numId w:val="5"/>
        </w:numPr>
        <w:ind w:left="1134" w:hanging="283"/>
      </w:pPr>
      <w:r>
        <w:t>A news release on Release 3 will be drafted for release in Q3. The key messaging is currently being agreed and any information on new capabilities and the differences between Release 2/3 would be appreciated.</w:t>
      </w:r>
    </w:p>
    <w:p w14:paraId="4F4C7E18" w14:textId="77777777" w:rsidR="00444E32" w:rsidRPr="008F53D7" w:rsidRDefault="00444E32" w:rsidP="00444E32">
      <w:pPr>
        <w:pStyle w:val="oneM2M-Heading2"/>
        <w:numPr>
          <w:ilvl w:val="1"/>
          <w:numId w:val="12"/>
        </w:numPr>
        <w:rPr>
          <w:lang w:val="en-GB"/>
        </w:rPr>
      </w:pPr>
      <w:r w:rsidRPr="008F53D7">
        <w:rPr>
          <w:lang w:val="en-GB"/>
        </w:rPr>
        <w:t xml:space="preserve">Media and Analyst Outreach </w:t>
      </w:r>
    </w:p>
    <w:p w14:paraId="448E45E5" w14:textId="77777777" w:rsidR="00444E32" w:rsidRDefault="00444E32" w:rsidP="00444E32">
      <w:pPr>
        <w:pStyle w:val="oneM2M-Normal"/>
        <w:numPr>
          <w:ilvl w:val="1"/>
          <w:numId w:val="5"/>
        </w:numPr>
        <w:ind w:left="1134" w:hanging="283"/>
      </w:pPr>
      <w:r w:rsidRPr="007041BE">
        <w:t xml:space="preserve">Chris </w:t>
      </w:r>
      <w:proofErr w:type="spellStart"/>
      <w:r w:rsidRPr="007041BE">
        <w:t>Meering’s</w:t>
      </w:r>
      <w:proofErr w:type="spellEnd"/>
      <w:r w:rsidRPr="007041BE">
        <w:t xml:space="preserve"> and Hans Werner Bitzer’s by-line “Interoperability is key to boosting Industry 4.0” has been published by IoT Agenda.</w:t>
      </w:r>
    </w:p>
    <w:p w14:paraId="211C409A" w14:textId="77777777" w:rsidR="00444E32" w:rsidRDefault="00444E32" w:rsidP="00444E32">
      <w:pPr>
        <w:pStyle w:val="oneM2M-Normal"/>
        <w:numPr>
          <w:ilvl w:val="1"/>
          <w:numId w:val="5"/>
        </w:numPr>
        <w:ind w:left="1134" w:hanging="283"/>
      </w:pPr>
      <w:r>
        <w:t xml:space="preserve">oneM2M provided a comment on </w:t>
      </w:r>
      <w:proofErr w:type="spellStart"/>
      <w:r>
        <w:t>IIoT</w:t>
      </w:r>
      <w:proofErr w:type="spellEnd"/>
      <w:r>
        <w:t xml:space="preserve"> protocols and data management for </w:t>
      </w:r>
      <w:r w:rsidRPr="007041BE">
        <w:t>IoT agenda</w:t>
      </w:r>
      <w:r>
        <w:t>.</w:t>
      </w:r>
      <w:r w:rsidRPr="007041BE">
        <w:t xml:space="preserve"> </w:t>
      </w:r>
      <w:r>
        <w:t xml:space="preserve">Awaiting headshot from Peter Niblett. </w:t>
      </w:r>
    </w:p>
    <w:p w14:paraId="53E728B0" w14:textId="77777777" w:rsidR="00444E32" w:rsidRDefault="00444E32" w:rsidP="00444E32">
      <w:pPr>
        <w:pStyle w:val="oneM2M-Normal"/>
        <w:numPr>
          <w:ilvl w:val="1"/>
          <w:numId w:val="5"/>
        </w:numPr>
        <w:ind w:left="1134" w:hanging="283"/>
      </w:pPr>
      <w:r>
        <w:t>A blog on Digital Twins will be drafted soon.</w:t>
      </w:r>
    </w:p>
    <w:p w14:paraId="6610D27C" w14:textId="77777777" w:rsidR="00444E32" w:rsidRDefault="00444E32" w:rsidP="00444E32">
      <w:pPr>
        <w:pStyle w:val="oneM2M-Normal"/>
        <w:numPr>
          <w:ilvl w:val="1"/>
          <w:numId w:val="5"/>
        </w:numPr>
        <w:ind w:left="1134" w:hanging="283"/>
      </w:pPr>
      <w:r>
        <w:t xml:space="preserve">The regular blogging opportunity with IoT Agenda is ongoing, if anyone has any topics they would like to see featured, please let us know. </w:t>
      </w:r>
    </w:p>
    <w:p w14:paraId="2E67C420" w14:textId="77777777" w:rsidR="00444E32" w:rsidRDefault="00444E32" w:rsidP="00444E32">
      <w:pPr>
        <w:pStyle w:val="oneM2M-Normal"/>
        <w:numPr>
          <w:ilvl w:val="1"/>
          <w:numId w:val="5"/>
        </w:numPr>
        <w:ind w:left="1134" w:hanging="283"/>
      </w:pPr>
      <w:r>
        <w:t xml:space="preserve">IoT-Inc is interested in doing a podcast with oneM2M. Proactive PR is currently following up to arrange this. </w:t>
      </w:r>
    </w:p>
    <w:p w14:paraId="5DDBDABC" w14:textId="77777777" w:rsidR="00444E32" w:rsidRPr="008F53D7" w:rsidRDefault="00444E32" w:rsidP="00444E32">
      <w:pPr>
        <w:pStyle w:val="oneM2M-Heading2"/>
        <w:numPr>
          <w:ilvl w:val="1"/>
          <w:numId w:val="12"/>
        </w:numPr>
        <w:rPr>
          <w:lang w:val="en-GB"/>
        </w:rPr>
      </w:pPr>
      <w:r w:rsidRPr="008F53D7">
        <w:rPr>
          <w:lang w:val="en-GB"/>
        </w:rPr>
        <w:t xml:space="preserve">Recent Media Coverage </w:t>
      </w:r>
    </w:p>
    <w:p w14:paraId="566359B4" w14:textId="77777777" w:rsidR="00444E32" w:rsidRDefault="00444E32" w:rsidP="00444E32">
      <w:pPr>
        <w:pStyle w:val="oneM2M-Normal"/>
        <w:numPr>
          <w:ilvl w:val="0"/>
          <w:numId w:val="7"/>
        </w:numPr>
        <w:tabs>
          <w:tab w:val="clear" w:pos="284"/>
          <w:tab w:val="left" w:pos="851"/>
        </w:tabs>
        <w:ind w:left="1211"/>
        <w:rPr>
          <w:i/>
        </w:rPr>
      </w:pPr>
      <w:r>
        <w:t>IoT Agenda</w:t>
      </w:r>
      <w:r>
        <w:rPr>
          <w:i/>
        </w:rPr>
        <w:t xml:space="preserve"> -</w:t>
      </w:r>
      <w:r w:rsidRPr="007041BE">
        <w:rPr>
          <w:i/>
        </w:rPr>
        <w:t xml:space="preserve"> “Interoperability is key to boosting Industry 4.0”</w:t>
      </w:r>
      <w:r>
        <w:rPr>
          <w:i/>
        </w:rPr>
        <w:t xml:space="preserve"> - </w:t>
      </w:r>
      <w:hyperlink r:id="rId13" w:history="1">
        <w:r w:rsidRPr="00A04C77">
          <w:rPr>
            <w:rStyle w:val="Hyperlink"/>
          </w:rPr>
          <w:t>https://internetofthingsagenda.techtarget.com/blog/IoT-Agenda/Interoperability-is-key-to-boosting-Industry-40</w:t>
        </w:r>
      </w:hyperlink>
      <w:r>
        <w:t xml:space="preserve"> </w:t>
      </w:r>
      <w:r>
        <w:rPr>
          <w:i/>
        </w:rPr>
        <w:t xml:space="preserve"> </w:t>
      </w:r>
    </w:p>
    <w:p w14:paraId="3C752E73" w14:textId="77777777" w:rsidR="00444E32" w:rsidRPr="00EE4DDB" w:rsidRDefault="00444E32" w:rsidP="00444E32">
      <w:pPr>
        <w:pStyle w:val="oneM2M-Normal"/>
        <w:numPr>
          <w:ilvl w:val="0"/>
          <w:numId w:val="7"/>
        </w:numPr>
        <w:tabs>
          <w:tab w:val="clear" w:pos="284"/>
          <w:tab w:val="left" w:pos="851"/>
        </w:tabs>
        <w:ind w:left="1211"/>
      </w:pPr>
      <w:r w:rsidRPr="00EE4DDB">
        <w:t>IoT Tech News</w:t>
      </w:r>
      <w:r>
        <w:rPr>
          <w:i/>
        </w:rPr>
        <w:t xml:space="preserve"> – “LG CNS announces </w:t>
      </w:r>
      <w:proofErr w:type="spellStart"/>
      <w:r>
        <w:rPr>
          <w:i/>
        </w:rPr>
        <w:t>CityHub</w:t>
      </w:r>
      <w:proofErr w:type="spellEnd"/>
      <w:r>
        <w:rPr>
          <w:i/>
        </w:rPr>
        <w:t xml:space="preserve"> platform for smart city management” – </w:t>
      </w:r>
      <w:hyperlink r:id="rId14" w:history="1">
        <w:r w:rsidRPr="00EE4DDB">
          <w:rPr>
            <w:rStyle w:val="Hyperlink"/>
          </w:rPr>
          <w:t>https://www.iottechnews.com/news/2018/jul/05/lg-cns-cityhub-platform-smart-city-management/</w:t>
        </w:r>
      </w:hyperlink>
      <w:r w:rsidRPr="00EE4DDB">
        <w:t xml:space="preserve"> </w:t>
      </w:r>
    </w:p>
    <w:p w14:paraId="7683C65E" w14:textId="77777777" w:rsidR="00444E32" w:rsidRDefault="00444E32" w:rsidP="00444E32">
      <w:pPr>
        <w:pStyle w:val="oneM2M-Heading2"/>
        <w:numPr>
          <w:ilvl w:val="1"/>
          <w:numId w:val="12"/>
        </w:numPr>
        <w:rPr>
          <w:lang w:val="en-GB"/>
        </w:rPr>
      </w:pPr>
      <w:r w:rsidRPr="006A2955">
        <w:rPr>
          <w:lang w:val="en-GB"/>
        </w:rPr>
        <w:t xml:space="preserve">Social Media </w:t>
      </w:r>
    </w:p>
    <w:p w14:paraId="385E0720" w14:textId="77777777" w:rsidR="00444E32" w:rsidRPr="00E85E2D" w:rsidRDefault="00444E32" w:rsidP="00444E32">
      <w:pPr>
        <w:pStyle w:val="oneM2M-Heading1"/>
        <w:numPr>
          <w:ilvl w:val="0"/>
          <w:numId w:val="13"/>
        </w:numPr>
        <w:spacing w:before="120" w:after="0"/>
        <w:ind w:left="1140"/>
        <w:rPr>
          <w:b w:val="0"/>
          <w:bCs w:val="0"/>
          <w:color w:val="000000"/>
          <w:kern w:val="0"/>
          <w:sz w:val="20"/>
          <w:szCs w:val="20"/>
          <w:lang w:val="en-GB"/>
        </w:rPr>
      </w:pPr>
      <w:r w:rsidRPr="008311E3">
        <w:rPr>
          <w:b w:val="0"/>
          <w:bCs w:val="0"/>
          <w:color w:val="000000"/>
          <w:kern w:val="0"/>
          <w:sz w:val="20"/>
          <w:szCs w:val="20"/>
          <w:lang w:val="en-GB"/>
        </w:rPr>
        <w:t xml:space="preserve">Proactive PR is </w:t>
      </w:r>
      <w:r>
        <w:rPr>
          <w:b w:val="0"/>
          <w:bCs w:val="0"/>
          <w:color w:val="000000"/>
          <w:kern w:val="0"/>
          <w:sz w:val="20"/>
          <w:szCs w:val="20"/>
          <w:lang w:val="en-GB"/>
        </w:rPr>
        <w:t xml:space="preserve">continuing to </w:t>
      </w:r>
      <w:r w:rsidRPr="008311E3">
        <w:rPr>
          <w:b w:val="0"/>
          <w:bCs w:val="0"/>
          <w:color w:val="000000"/>
          <w:kern w:val="0"/>
          <w:sz w:val="20"/>
          <w:szCs w:val="20"/>
          <w:lang w:val="en-GB"/>
        </w:rPr>
        <w:t>draf</w:t>
      </w:r>
      <w:r>
        <w:rPr>
          <w:b w:val="0"/>
          <w:bCs w:val="0"/>
          <w:color w:val="000000"/>
          <w:kern w:val="0"/>
          <w:sz w:val="20"/>
          <w:szCs w:val="20"/>
          <w:lang w:val="en-GB"/>
        </w:rPr>
        <w:t>t</w:t>
      </w:r>
      <w:r w:rsidRPr="008311E3">
        <w:rPr>
          <w:b w:val="0"/>
          <w:bCs w:val="0"/>
          <w:color w:val="000000"/>
          <w:kern w:val="0"/>
          <w:sz w:val="20"/>
          <w:szCs w:val="20"/>
          <w:lang w:val="en-GB"/>
        </w:rPr>
        <w:t xml:space="preserve"> weekly Twitter schedules to increase content on the oneM2M Twitter page</w:t>
      </w:r>
      <w:r>
        <w:rPr>
          <w:b w:val="0"/>
          <w:bCs w:val="0"/>
          <w:color w:val="000000"/>
          <w:kern w:val="0"/>
          <w:sz w:val="20"/>
          <w:szCs w:val="20"/>
          <w:lang w:val="en-GB"/>
        </w:rPr>
        <w:t xml:space="preserve">. </w:t>
      </w:r>
    </w:p>
    <w:p w14:paraId="0A441D96" w14:textId="77777777" w:rsidR="00444E32" w:rsidRPr="008F53D7" w:rsidRDefault="00444E32" w:rsidP="00444E32">
      <w:pPr>
        <w:pStyle w:val="oneM2M-Heading1"/>
        <w:numPr>
          <w:ilvl w:val="0"/>
          <w:numId w:val="12"/>
        </w:numPr>
        <w:ind w:left="360" w:hanging="360"/>
        <w:rPr>
          <w:lang w:val="en-GB"/>
        </w:rPr>
      </w:pPr>
      <w:r>
        <w:rPr>
          <w:lang w:val="en-GB"/>
        </w:rPr>
        <w:t>Events</w:t>
      </w:r>
    </w:p>
    <w:p w14:paraId="722FB77D" w14:textId="77777777" w:rsidR="00444E32" w:rsidRDefault="00444E32" w:rsidP="00444E32">
      <w:pPr>
        <w:pStyle w:val="oneM2M-Heading2"/>
        <w:numPr>
          <w:ilvl w:val="1"/>
          <w:numId w:val="12"/>
        </w:numPr>
        <w:rPr>
          <w:lang w:val="en-GB"/>
        </w:rPr>
      </w:pPr>
      <w:r>
        <w:rPr>
          <w:lang w:val="en-GB"/>
        </w:rPr>
        <w:t xml:space="preserve">Upcoming slots </w:t>
      </w:r>
    </w:p>
    <w:p w14:paraId="2B9F38DD" w14:textId="77777777" w:rsidR="00444E32" w:rsidRDefault="00444E32" w:rsidP="00444E32">
      <w:pPr>
        <w:pStyle w:val="oneM2M-Normal"/>
        <w:numPr>
          <w:ilvl w:val="0"/>
          <w:numId w:val="5"/>
        </w:numPr>
        <w:ind w:left="1069"/>
      </w:pPr>
      <w:r w:rsidRPr="00B3582B">
        <w:t xml:space="preserve">Alan Carlton, of InterDigital, will take part in an IoT Workshop held by the Max Planck Institute for Innovation and Competition Research </w:t>
      </w:r>
      <w:r>
        <w:t xml:space="preserve">in Munich, Germany in </w:t>
      </w:r>
      <w:r w:rsidRPr="00B3582B">
        <w:t>Oct</w:t>
      </w:r>
      <w:r>
        <w:t>ober.</w:t>
      </w:r>
    </w:p>
    <w:p w14:paraId="165532E8" w14:textId="77777777" w:rsidR="00444E32" w:rsidRPr="009F7105" w:rsidRDefault="00444E32" w:rsidP="00444E32">
      <w:pPr>
        <w:pStyle w:val="oneM2M-Heading2"/>
        <w:numPr>
          <w:ilvl w:val="1"/>
          <w:numId w:val="12"/>
        </w:numPr>
        <w:rPr>
          <w:lang w:val="en-GB"/>
        </w:rPr>
      </w:pPr>
      <w:r w:rsidRPr="005C463E">
        <w:rPr>
          <w:lang w:val="en-GB"/>
        </w:rPr>
        <w:t>Slots available</w:t>
      </w:r>
    </w:p>
    <w:p w14:paraId="5D8E9FBC" w14:textId="77777777" w:rsidR="00444E32" w:rsidRPr="00B3582B" w:rsidRDefault="00444E32" w:rsidP="00444E32">
      <w:pPr>
        <w:pStyle w:val="oneM2M-Normal"/>
        <w:numPr>
          <w:ilvl w:val="1"/>
          <w:numId w:val="5"/>
        </w:numPr>
        <w:ind w:left="1069"/>
      </w:pPr>
      <w:r>
        <w:t xml:space="preserve">oneM2M has a slot on the panel </w:t>
      </w:r>
      <w:r w:rsidRPr="00AF7ED8">
        <w:rPr>
          <w:i/>
        </w:rPr>
        <w:t xml:space="preserve">“Interoperable IoT: Benefits, Challenges, and Lesson Learned” </w:t>
      </w:r>
      <w:r>
        <w:t xml:space="preserve">at </w:t>
      </w:r>
      <w:r w:rsidRPr="00AF7ED8">
        <w:t xml:space="preserve">IoT Solutions World Congress, October 16-18, 2018.  </w:t>
      </w:r>
      <w:r>
        <w:t xml:space="preserve">A participant to fill the slot is still being sought. </w:t>
      </w:r>
    </w:p>
    <w:p w14:paraId="4392C4A4" w14:textId="77777777" w:rsidR="00444E32" w:rsidRDefault="00444E32" w:rsidP="00444E32">
      <w:pPr>
        <w:pStyle w:val="oneM2M-Normal"/>
        <w:numPr>
          <w:ilvl w:val="1"/>
          <w:numId w:val="5"/>
        </w:numPr>
        <w:ind w:left="1134" w:hanging="425"/>
      </w:pPr>
      <w:r>
        <w:t xml:space="preserve">oneM2M has been offered a speaking slot at Smart Home Tech Expo 2019. Proactive PR will share the details with the Marcom Committee once they have been confirmed. </w:t>
      </w:r>
    </w:p>
    <w:p w14:paraId="708E9D25" w14:textId="780A43DD" w:rsidR="00444E32" w:rsidRDefault="00F546AB" w:rsidP="00F546AB">
      <w:pPr>
        <w:pStyle w:val="oneM2M-Normal"/>
        <w:ind w:left="1134"/>
        <w:rPr>
          <w:b/>
          <w:color w:val="B42025"/>
          <w:sz w:val="22"/>
          <w:szCs w:val="22"/>
        </w:rPr>
      </w:pPr>
      <w:r>
        <w:rPr>
          <w:b/>
          <w:color w:val="B42025"/>
          <w:sz w:val="22"/>
          <w:szCs w:val="22"/>
        </w:rPr>
        <w:lastRenderedPageBreak/>
        <w:t xml:space="preserve">Slot on the panel </w:t>
      </w:r>
      <w:r w:rsidRPr="00F546AB">
        <w:rPr>
          <w:b/>
          <w:i/>
          <w:color w:val="B42025"/>
          <w:sz w:val="22"/>
          <w:szCs w:val="22"/>
        </w:rPr>
        <w:t xml:space="preserve">“Interoperable IoT: Benefits, Challenges, and Lesson Learned” </w:t>
      </w:r>
      <w:r w:rsidRPr="00F546AB">
        <w:rPr>
          <w:b/>
          <w:color w:val="B42025"/>
          <w:sz w:val="22"/>
          <w:szCs w:val="22"/>
        </w:rPr>
        <w:t>at IoT Solutions World Congress, October 16-18, 2018</w:t>
      </w:r>
      <w:r>
        <w:rPr>
          <w:b/>
          <w:color w:val="B42025"/>
          <w:sz w:val="22"/>
          <w:szCs w:val="22"/>
        </w:rPr>
        <w:t xml:space="preserve"> has been filled.</w:t>
      </w:r>
    </w:p>
    <w:p w14:paraId="52E09B30" w14:textId="43273B8F" w:rsidR="00F546AB" w:rsidRDefault="00F546AB" w:rsidP="00F546AB">
      <w:pPr>
        <w:pStyle w:val="oneM2M-Normal"/>
        <w:ind w:left="1134"/>
      </w:pPr>
      <w:r>
        <w:rPr>
          <w:b/>
          <w:color w:val="B42025"/>
          <w:sz w:val="22"/>
          <w:szCs w:val="22"/>
        </w:rPr>
        <w:t>ACTION: A-MARCOM#7</w:t>
      </w:r>
      <w:r>
        <w:rPr>
          <w:b/>
          <w:color w:val="B42025"/>
          <w:sz w:val="22"/>
          <w:szCs w:val="22"/>
        </w:rPr>
        <w:t>6</w:t>
      </w:r>
      <w:r>
        <w:rPr>
          <w:b/>
          <w:color w:val="B42025"/>
          <w:sz w:val="22"/>
          <w:szCs w:val="22"/>
        </w:rPr>
        <w:t>-000</w:t>
      </w:r>
      <w:r>
        <w:rPr>
          <w:b/>
          <w:color w:val="B42025"/>
          <w:sz w:val="22"/>
          <w:szCs w:val="22"/>
        </w:rPr>
        <w:t>1:</w:t>
      </w:r>
      <w:r>
        <w:t xml:space="preserve"> </w:t>
      </w:r>
      <w:r w:rsidRPr="00F546AB">
        <w:rPr>
          <w:b/>
          <w:color w:val="B42025"/>
          <w:sz w:val="22"/>
          <w:szCs w:val="22"/>
        </w:rPr>
        <w:t>Smart Home Tech Expo 2019</w:t>
      </w:r>
      <w:r>
        <w:rPr>
          <w:b/>
          <w:color w:val="B42025"/>
          <w:sz w:val="22"/>
          <w:szCs w:val="22"/>
        </w:rPr>
        <w:t xml:space="preserve"> will be taking place in </w:t>
      </w:r>
      <w:r w:rsidRPr="00F546AB">
        <w:rPr>
          <w:b/>
          <w:color w:val="B42025"/>
          <w:sz w:val="22"/>
          <w:szCs w:val="22"/>
        </w:rPr>
        <w:t>Birmingham, UK</w:t>
      </w:r>
      <w:r>
        <w:rPr>
          <w:b/>
          <w:color w:val="B42025"/>
          <w:sz w:val="22"/>
          <w:szCs w:val="22"/>
        </w:rPr>
        <w:t>. S</w:t>
      </w:r>
      <w:r w:rsidRPr="00F546AB">
        <w:rPr>
          <w:b/>
          <w:color w:val="B42025"/>
          <w:sz w:val="22"/>
          <w:szCs w:val="22"/>
        </w:rPr>
        <w:t xml:space="preserve">peaking slot is available at </w:t>
      </w:r>
      <w:r w:rsidRPr="00F546AB">
        <w:rPr>
          <w:b/>
          <w:color w:val="B42025"/>
          <w:sz w:val="22"/>
          <w:szCs w:val="22"/>
        </w:rPr>
        <w:t>Smart Home Tech Expo 2019. Proactive PR will share the details with the Marcom Committee</w:t>
      </w:r>
      <w:r>
        <w:rPr>
          <w:b/>
          <w:color w:val="B42025"/>
          <w:sz w:val="22"/>
          <w:szCs w:val="22"/>
        </w:rPr>
        <w:t>.</w:t>
      </w:r>
    </w:p>
    <w:p w14:paraId="2A2F7EEB" w14:textId="56B9D2FB" w:rsidR="00444E32" w:rsidRPr="00AA01E7" w:rsidRDefault="00444E32" w:rsidP="00444E32">
      <w:pPr>
        <w:pStyle w:val="oneM2M-Heading2"/>
        <w:numPr>
          <w:ilvl w:val="1"/>
          <w:numId w:val="12"/>
        </w:numPr>
      </w:pPr>
      <w:r w:rsidRPr="000E36A4">
        <w:rPr>
          <w:lang w:val="en-GB"/>
        </w:rPr>
        <w:t>Mobile World Congress Americas / IoT Solutions World Congress / Mobile World Congress</w:t>
      </w:r>
    </w:p>
    <w:p w14:paraId="7B24B530" w14:textId="77777777" w:rsidR="00444E32" w:rsidRDefault="00444E32" w:rsidP="00444E32">
      <w:pPr>
        <w:pStyle w:val="oneM2M-Normal"/>
        <w:numPr>
          <w:ilvl w:val="1"/>
          <w:numId w:val="5"/>
        </w:numPr>
        <w:ind w:left="1069"/>
      </w:pPr>
      <w:r>
        <w:t>Are any members attending Mobile World Congress Americas 2018? If so, please share your plans for the show. We would like to do a news release / media outreach which showcases oneM2M’s presence through its members.</w:t>
      </w:r>
    </w:p>
    <w:p w14:paraId="4A47FF01" w14:textId="77777777" w:rsidR="00444E32" w:rsidRDefault="00444E32" w:rsidP="00444E32">
      <w:pPr>
        <w:pStyle w:val="oneM2M-Normal"/>
        <w:numPr>
          <w:ilvl w:val="1"/>
          <w:numId w:val="5"/>
        </w:numPr>
        <w:ind w:left="1069"/>
      </w:pPr>
      <w:r>
        <w:t>Are there any members attending IoT Solutions World Congress?</w:t>
      </w:r>
      <w:r w:rsidRPr="00EE4DDB">
        <w:t xml:space="preserve"> </w:t>
      </w:r>
      <w:r>
        <w:t>If so, please share your plans for the show. We would like to do a news release / media outreach which showcases oneM2M’s presence through its members.</w:t>
      </w:r>
    </w:p>
    <w:p w14:paraId="470E99E9" w14:textId="77777777" w:rsidR="00444E32" w:rsidRDefault="00444E32" w:rsidP="00444E32">
      <w:pPr>
        <w:pStyle w:val="oneM2M-Normal"/>
        <w:numPr>
          <w:ilvl w:val="1"/>
          <w:numId w:val="5"/>
        </w:numPr>
        <w:ind w:left="1069"/>
      </w:pPr>
      <w:r>
        <w:t>Are any members planning to attend Mobile World Congress 2019? Again, we would like to promote oneM2M’s presence through its members, if possible.</w:t>
      </w:r>
    </w:p>
    <w:p w14:paraId="1633639A" w14:textId="77777777" w:rsidR="00444E32" w:rsidRDefault="00444E32" w:rsidP="00444E32">
      <w:pPr>
        <w:pStyle w:val="oneM2M-Normal"/>
        <w:numPr>
          <w:ilvl w:val="1"/>
          <w:numId w:val="5"/>
        </w:numPr>
        <w:ind w:left="1069"/>
      </w:pPr>
      <w:r>
        <w:t>Please also let us know if there are any other events you are speaking at / exhibiting where you are happy to speak about oneM2M.</w:t>
      </w:r>
    </w:p>
    <w:p w14:paraId="4C80CA42" w14:textId="77777777" w:rsidR="00444E32" w:rsidRPr="00AA01E7" w:rsidRDefault="00444E32" w:rsidP="00444E32">
      <w:pPr>
        <w:pStyle w:val="oneM2M-Normal"/>
        <w:ind w:left="1069"/>
      </w:pPr>
    </w:p>
    <w:p w14:paraId="03DC327A" w14:textId="77777777" w:rsidR="00444E32" w:rsidRPr="00651281" w:rsidRDefault="00444E32" w:rsidP="00444E32">
      <w:pPr>
        <w:rPr>
          <w:rFonts w:ascii="Times New Roman" w:hAnsi="Times New Roman"/>
          <w:b/>
        </w:rPr>
      </w:pPr>
      <w:r w:rsidRPr="00651281">
        <w:rPr>
          <w:rFonts w:ascii="Times New Roman" w:hAnsi="Times New Roman"/>
          <w:b/>
        </w:rPr>
        <w:t>Other Points</w:t>
      </w:r>
    </w:p>
    <w:p w14:paraId="31892666" w14:textId="77777777" w:rsidR="00444E32" w:rsidRDefault="00444E32" w:rsidP="00444E32">
      <w:pPr>
        <w:rPr>
          <w:rFonts w:ascii="Times New Roman" w:hAnsi="Times New Roman"/>
          <w:sz w:val="20"/>
          <w:szCs w:val="20"/>
        </w:rPr>
      </w:pPr>
      <w:r w:rsidRPr="00651281">
        <w:rPr>
          <w:rFonts w:ascii="Times New Roman" w:hAnsi="Times New Roman"/>
          <w:sz w:val="20"/>
          <w:szCs w:val="20"/>
        </w:rPr>
        <w:t>All MARCOM calls to be recorded as agreed</w:t>
      </w:r>
      <w:r>
        <w:rPr>
          <w:rFonts w:ascii="Times New Roman" w:hAnsi="Times New Roman"/>
          <w:sz w:val="20"/>
          <w:szCs w:val="20"/>
        </w:rPr>
        <w:t xml:space="preserve"> </w:t>
      </w:r>
      <w:r w:rsidRPr="00651281">
        <w:rPr>
          <w:rFonts w:ascii="Times New Roman" w:hAnsi="Times New Roman"/>
          <w:sz w:val="20"/>
          <w:szCs w:val="20"/>
        </w:rPr>
        <w:t>on April MARCOM call.</w:t>
      </w:r>
    </w:p>
    <w:p w14:paraId="7592D3BE" w14:textId="77777777" w:rsidR="00444E32" w:rsidRDefault="00444E32" w:rsidP="00444E32">
      <w:pPr>
        <w:rPr>
          <w:rFonts w:ascii="Times New Roman" w:hAnsi="Times New Roman"/>
          <w:sz w:val="20"/>
          <w:szCs w:val="20"/>
        </w:rPr>
      </w:pPr>
    </w:p>
    <w:p w14:paraId="1CD2252C" w14:textId="2A966BFC" w:rsidR="00444E32" w:rsidRPr="00444E32" w:rsidRDefault="00444E32" w:rsidP="00444E32">
      <w:pPr>
        <w:pStyle w:val="ListParagraph"/>
        <w:numPr>
          <w:ilvl w:val="0"/>
          <w:numId w:val="12"/>
        </w:numPr>
        <w:rPr>
          <w:rFonts w:ascii="Times New Roman" w:hAnsi="Times New Roman"/>
          <w:b/>
          <w:sz w:val="28"/>
          <w:szCs w:val="28"/>
        </w:rPr>
      </w:pPr>
      <w:r w:rsidRPr="00444E32">
        <w:rPr>
          <w:rFonts w:ascii="Times New Roman" w:hAnsi="Times New Roman"/>
          <w:b/>
          <w:sz w:val="28"/>
          <w:szCs w:val="28"/>
        </w:rPr>
        <w:t xml:space="preserve">Next Meeting </w:t>
      </w:r>
    </w:p>
    <w:p w14:paraId="44E8DA48" w14:textId="77777777" w:rsidR="00444E32" w:rsidRPr="008F53D7" w:rsidRDefault="00444E32" w:rsidP="00444E32">
      <w:pPr>
        <w:pStyle w:val="oneM2M-Normal"/>
        <w:numPr>
          <w:ilvl w:val="0"/>
          <w:numId w:val="5"/>
        </w:numPr>
        <w:ind w:left="1134" w:hanging="283"/>
        <w:rPr>
          <w:bCs/>
          <w:sz w:val="22"/>
        </w:rPr>
      </w:pPr>
      <w:r w:rsidRPr="008F53D7">
        <w:rPr>
          <w:bCs/>
          <w:sz w:val="22"/>
        </w:rPr>
        <w:t>Next Marcom teleconference:</w:t>
      </w:r>
      <w:r>
        <w:rPr>
          <w:bCs/>
          <w:sz w:val="22"/>
        </w:rPr>
        <w:t xml:space="preserve"> </w:t>
      </w:r>
      <w:r>
        <w:rPr>
          <w:bCs/>
          <w:sz w:val="22"/>
          <w:highlight w:val="yellow"/>
        </w:rPr>
        <w:t xml:space="preserve">Wednesday, September </w:t>
      </w:r>
      <w:r w:rsidRPr="00EE4DDB">
        <w:rPr>
          <w:bCs/>
          <w:sz w:val="22"/>
          <w:highlight w:val="yellow"/>
        </w:rPr>
        <w:t>5</w:t>
      </w:r>
      <w:r>
        <w:rPr>
          <w:bCs/>
          <w:sz w:val="22"/>
          <w:highlight w:val="yellow"/>
          <w:vertAlign w:val="superscript"/>
        </w:rPr>
        <w:t>th</w:t>
      </w:r>
      <w:r>
        <w:rPr>
          <w:bCs/>
          <w:sz w:val="22"/>
          <w:highlight w:val="yellow"/>
        </w:rPr>
        <w:t xml:space="preserve">. </w:t>
      </w:r>
    </w:p>
    <w:p w14:paraId="340AD912" w14:textId="10F96501" w:rsidR="00444E32" w:rsidRPr="00780985" w:rsidRDefault="00444E32" w:rsidP="00780985">
      <w:pPr>
        <w:pStyle w:val="oneM2M-Heading1"/>
        <w:numPr>
          <w:ilvl w:val="0"/>
          <w:numId w:val="12"/>
        </w:numPr>
        <w:ind w:left="360" w:hanging="360"/>
        <w:rPr>
          <w:lang w:val="en-GB"/>
        </w:rPr>
      </w:pPr>
      <w:r w:rsidRPr="008F53D7">
        <w:rPr>
          <w:lang w:val="en-GB"/>
        </w:rPr>
        <w:t>Any other business</w:t>
      </w:r>
      <w:r w:rsidR="006361C7">
        <w:rPr>
          <w:lang w:val="en-GB"/>
        </w:rPr>
        <w:br/>
      </w:r>
      <w:r w:rsidR="00780985">
        <w:rPr>
          <w:lang w:val="en-GB"/>
        </w:rPr>
        <w:br/>
      </w:r>
      <w:r w:rsidR="00780985" w:rsidRPr="00780985">
        <w:rPr>
          <w:bCs w:val="0"/>
          <w:color w:val="B42025"/>
          <w:kern w:val="0"/>
          <w:sz w:val="22"/>
          <w:szCs w:val="22"/>
          <w:lang w:val="en-GB"/>
        </w:rPr>
        <w:t xml:space="preserve">Patrick presented </w:t>
      </w:r>
      <w:r w:rsidR="00780985">
        <w:rPr>
          <w:bCs w:val="0"/>
          <w:color w:val="B42025"/>
          <w:kern w:val="0"/>
          <w:sz w:val="22"/>
          <w:szCs w:val="22"/>
          <w:lang w:val="en-GB"/>
        </w:rPr>
        <w:t xml:space="preserve">a </w:t>
      </w:r>
      <w:r w:rsidR="00780985" w:rsidRPr="00780985">
        <w:rPr>
          <w:bCs w:val="0"/>
          <w:color w:val="B42025"/>
          <w:kern w:val="0"/>
          <w:sz w:val="22"/>
          <w:szCs w:val="22"/>
          <w:lang w:val="en-GB"/>
        </w:rPr>
        <w:t xml:space="preserve">presentation on </w:t>
      </w:r>
      <w:r w:rsidR="00780985">
        <w:rPr>
          <w:bCs w:val="0"/>
          <w:color w:val="B42025"/>
          <w:kern w:val="0"/>
          <w:sz w:val="22"/>
          <w:szCs w:val="22"/>
          <w:lang w:val="en-GB"/>
        </w:rPr>
        <w:t>“</w:t>
      </w:r>
      <w:r w:rsidR="00780985" w:rsidRPr="00780985">
        <w:rPr>
          <w:bCs w:val="0"/>
          <w:color w:val="B42025"/>
          <w:kern w:val="0"/>
          <w:sz w:val="22"/>
          <w:szCs w:val="22"/>
          <w:lang w:val="en-GB"/>
        </w:rPr>
        <w:t>Integrated Partner Marketing and Communications Progra</w:t>
      </w:r>
      <w:r w:rsidR="00780985">
        <w:rPr>
          <w:bCs w:val="0"/>
          <w:color w:val="B42025"/>
          <w:kern w:val="0"/>
          <w:sz w:val="22"/>
          <w:szCs w:val="22"/>
          <w:lang w:val="en-GB"/>
        </w:rPr>
        <w:t>m” which he presented to the Steering Committee</w:t>
      </w:r>
      <w:r w:rsidR="00780985">
        <w:rPr>
          <w:bCs w:val="0"/>
          <w:color w:val="B42025"/>
          <w:kern w:val="0"/>
          <w:sz w:val="22"/>
          <w:szCs w:val="22"/>
          <w:lang w:val="en-GB"/>
        </w:rPr>
        <w:br/>
      </w:r>
      <w:r w:rsidR="00780985">
        <w:rPr>
          <w:bCs w:val="0"/>
          <w:color w:val="B42025"/>
          <w:kern w:val="0"/>
          <w:sz w:val="22"/>
          <w:szCs w:val="22"/>
          <w:lang w:val="en-GB"/>
        </w:rPr>
        <w:br/>
        <w:t>Hiroshi Hamano presented a summary report from INTEROP TOKYO Seminar Session</w:t>
      </w:r>
      <w:r w:rsidR="008A3F86">
        <w:rPr>
          <w:bCs w:val="0"/>
          <w:color w:val="B42025"/>
          <w:kern w:val="0"/>
          <w:sz w:val="22"/>
          <w:szCs w:val="22"/>
          <w:lang w:val="en-GB"/>
        </w:rPr>
        <w:t xml:space="preserve"> held</w:t>
      </w:r>
      <w:r w:rsidR="00780985">
        <w:rPr>
          <w:bCs w:val="0"/>
          <w:color w:val="B42025"/>
          <w:kern w:val="0"/>
          <w:sz w:val="22"/>
          <w:szCs w:val="22"/>
          <w:lang w:val="en-GB"/>
        </w:rPr>
        <w:t xml:space="preserve"> in Japan</w:t>
      </w:r>
      <w:r w:rsidR="008A3F86">
        <w:rPr>
          <w:bCs w:val="0"/>
          <w:color w:val="B42025"/>
          <w:kern w:val="0"/>
          <w:sz w:val="22"/>
          <w:szCs w:val="22"/>
          <w:lang w:val="en-GB"/>
        </w:rPr>
        <w:t>.</w:t>
      </w:r>
      <w:r w:rsidR="004202B2" w:rsidRPr="00780985">
        <w:rPr>
          <w:lang w:val="en-GB"/>
        </w:rPr>
        <w:br/>
      </w:r>
    </w:p>
    <w:p w14:paraId="16897F3B" w14:textId="7EF33555" w:rsidR="004202B2" w:rsidRDefault="00444E32" w:rsidP="004202B2">
      <w:pPr>
        <w:pStyle w:val="oneM2M-Heading1"/>
        <w:numPr>
          <w:ilvl w:val="0"/>
          <w:numId w:val="12"/>
        </w:numPr>
        <w:spacing w:before="0" w:after="0" w:line="360" w:lineRule="auto"/>
        <w:rPr>
          <w:lang w:val="en-GB"/>
        </w:rPr>
      </w:pPr>
      <w:r w:rsidRPr="008F53D7">
        <w:rPr>
          <w:lang w:val="en-GB"/>
        </w:rPr>
        <w:t>Closure of meeting</w:t>
      </w:r>
    </w:p>
    <w:p w14:paraId="3F5E13BE" w14:textId="4EB52642" w:rsidR="004202B2" w:rsidRPr="004202B2" w:rsidRDefault="004202B2" w:rsidP="004202B2">
      <w:pPr>
        <w:pStyle w:val="oneM2M-Heading1"/>
        <w:spacing w:before="0" w:after="0" w:line="360" w:lineRule="auto"/>
        <w:ind w:left="420" w:firstLine="0"/>
        <w:rPr>
          <w:b w:val="0"/>
          <w:sz w:val="24"/>
          <w:szCs w:val="24"/>
          <w:lang w:val="en-GB"/>
        </w:rPr>
      </w:pPr>
      <w:r w:rsidRPr="004202B2">
        <w:rPr>
          <w:b w:val="0"/>
          <w:bCs w:val="0"/>
          <w:sz w:val="22"/>
        </w:rPr>
        <w:t>Patrick thanked the participants and closed the meeting.</w:t>
      </w:r>
    </w:p>
    <w:p w14:paraId="1129E7D4" w14:textId="77777777" w:rsidR="008F4D63" w:rsidRPr="00F42582" w:rsidRDefault="008F4D63" w:rsidP="008F4D63">
      <w:pPr>
        <w:pStyle w:val="oneM2M-Heading1"/>
        <w:numPr>
          <w:ilvl w:val="0"/>
          <w:numId w:val="1"/>
        </w:numPr>
        <w:ind w:left="360" w:hanging="360"/>
        <w:rPr>
          <w:b w:val="0"/>
          <w:sz w:val="22"/>
          <w:szCs w:val="22"/>
        </w:rPr>
      </w:pPr>
      <w:r w:rsidRPr="004202B2">
        <w:br w:type="page"/>
      </w:r>
      <w:r w:rsidRPr="00F42582">
        <w:rPr>
          <w:b w:val="0"/>
          <w:bCs w:val="0"/>
          <w:sz w:val="22"/>
        </w:rPr>
        <w:lastRenderedPageBreak/>
        <w:t xml:space="preserve">Annex I </w:t>
      </w:r>
      <w:r w:rsidRPr="00F42582">
        <w:rPr>
          <w:b w:val="0"/>
          <w:bCs w:val="0"/>
          <w:sz w:val="22"/>
        </w:rPr>
        <w:tab/>
      </w:r>
      <w:r w:rsidRPr="00F42582">
        <w:rPr>
          <w:b w:val="0"/>
          <w:sz w:val="22"/>
          <w:szCs w:val="22"/>
        </w:rPr>
        <w:t>Participa</w:t>
      </w:r>
      <w:r w:rsidRPr="00F42582">
        <w:rPr>
          <w:b w:val="0"/>
          <w:sz w:val="22"/>
          <w:szCs w:val="22"/>
          <w:lang w:val="en-IN"/>
        </w:rPr>
        <w:t>nts</w:t>
      </w:r>
      <w:r>
        <w:rPr>
          <w:b w:val="0"/>
          <w:sz w:val="22"/>
          <w:szCs w:val="22"/>
          <w:lang w:val="en-IN"/>
        </w:rPr>
        <w:t>’</w:t>
      </w:r>
      <w:r w:rsidRPr="00F42582">
        <w:rPr>
          <w:b w:val="0"/>
          <w:sz w:val="22"/>
          <w:szCs w:val="22"/>
          <w:lang w:val="en-IN"/>
        </w:rPr>
        <w:t xml:space="preserve"> List</w:t>
      </w:r>
    </w:p>
    <w:tbl>
      <w:tblPr>
        <w:tblW w:w="9135" w:type="dxa"/>
        <w:jc w:val="center"/>
        <w:tblLook w:val="04A0" w:firstRow="1" w:lastRow="0" w:firstColumn="1" w:lastColumn="0" w:noHBand="0" w:noVBand="1"/>
      </w:tblPr>
      <w:tblGrid>
        <w:gridCol w:w="1553"/>
        <w:gridCol w:w="1991"/>
        <w:gridCol w:w="5591"/>
      </w:tblGrid>
      <w:tr w:rsidR="00CC0956" w:rsidRPr="00256A6F" w14:paraId="4D05A81A" w14:textId="77777777" w:rsidTr="00E40208">
        <w:trPr>
          <w:trHeight w:val="474"/>
          <w:jc w:val="center"/>
        </w:trPr>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2F0A6" w14:textId="77777777" w:rsidR="00CC0956" w:rsidRPr="00256A6F" w:rsidRDefault="00CC0956" w:rsidP="00E40208">
            <w:pPr>
              <w:tabs>
                <w:tab w:val="clear" w:pos="284"/>
              </w:tabs>
              <w:spacing w:before="0"/>
              <w:jc w:val="center"/>
              <w:rPr>
                <w:rFonts w:ascii="Times New Roman" w:hAnsi="Times New Roman"/>
                <w:b/>
                <w:bCs/>
                <w:sz w:val="22"/>
                <w:szCs w:val="20"/>
              </w:rPr>
            </w:pPr>
            <w:r w:rsidRPr="00256A6F">
              <w:rPr>
                <w:rFonts w:ascii="Times New Roman" w:hAnsi="Times New Roman"/>
                <w:b/>
                <w:bCs/>
                <w:sz w:val="22"/>
                <w:szCs w:val="20"/>
              </w:rPr>
              <w:t>First Name</w:t>
            </w:r>
          </w:p>
        </w:tc>
        <w:tc>
          <w:tcPr>
            <w:tcW w:w="1991" w:type="dxa"/>
            <w:tcBorders>
              <w:top w:val="single" w:sz="4" w:space="0" w:color="auto"/>
              <w:left w:val="nil"/>
              <w:bottom w:val="single" w:sz="4" w:space="0" w:color="auto"/>
              <w:right w:val="single" w:sz="4" w:space="0" w:color="auto"/>
            </w:tcBorders>
            <w:shd w:val="clear" w:color="auto" w:fill="auto"/>
            <w:noWrap/>
            <w:vAlign w:val="bottom"/>
            <w:hideMark/>
          </w:tcPr>
          <w:p w14:paraId="5696F190" w14:textId="77777777" w:rsidR="00CC0956" w:rsidRPr="00256A6F" w:rsidRDefault="00CC0956" w:rsidP="00E40208">
            <w:pPr>
              <w:tabs>
                <w:tab w:val="clear" w:pos="284"/>
              </w:tabs>
              <w:spacing w:before="0"/>
              <w:jc w:val="center"/>
              <w:rPr>
                <w:rFonts w:ascii="Times New Roman" w:hAnsi="Times New Roman"/>
                <w:b/>
                <w:bCs/>
                <w:sz w:val="22"/>
                <w:szCs w:val="20"/>
              </w:rPr>
            </w:pPr>
            <w:r w:rsidRPr="00256A6F">
              <w:rPr>
                <w:rFonts w:ascii="Times New Roman" w:hAnsi="Times New Roman"/>
                <w:b/>
                <w:bCs/>
                <w:sz w:val="22"/>
                <w:szCs w:val="20"/>
              </w:rPr>
              <w:t>Surname</w:t>
            </w:r>
          </w:p>
        </w:tc>
        <w:tc>
          <w:tcPr>
            <w:tcW w:w="5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BDF24F" w14:textId="77777777" w:rsidR="00CC0956" w:rsidRPr="00256A6F" w:rsidRDefault="00CC0956" w:rsidP="00E40208">
            <w:pPr>
              <w:tabs>
                <w:tab w:val="clear" w:pos="284"/>
              </w:tabs>
              <w:spacing w:before="0"/>
              <w:jc w:val="center"/>
              <w:rPr>
                <w:rFonts w:ascii="Times New Roman" w:hAnsi="Times New Roman"/>
                <w:b/>
                <w:bCs/>
                <w:sz w:val="22"/>
                <w:szCs w:val="20"/>
              </w:rPr>
            </w:pPr>
            <w:r w:rsidRPr="00256A6F">
              <w:rPr>
                <w:rFonts w:ascii="Times New Roman" w:hAnsi="Times New Roman"/>
                <w:b/>
                <w:bCs/>
                <w:sz w:val="22"/>
                <w:szCs w:val="20"/>
              </w:rPr>
              <w:t>Organization/Email</w:t>
            </w:r>
          </w:p>
        </w:tc>
      </w:tr>
      <w:tr w:rsidR="00CC0956" w:rsidRPr="004F6A0F" w14:paraId="791304E3" w14:textId="77777777" w:rsidTr="00E40208">
        <w:trPr>
          <w:trHeight w:val="300"/>
          <w:jc w:val="center"/>
        </w:trPr>
        <w:tc>
          <w:tcPr>
            <w:tcW w:w="1553" w:type="dxa"/>
            <w:tcBorders>
              <w:top w:val="nil"/>
              <w:left w:val="single" w:sz="4" w:space="0" w:color="auto"/>
              <w:bottom w:val="single" w:sz="4" w:space="0" w:color="auto"/>
              <w:right w:val="single" w:sz="4" w:space="0" w:color="auto"/>
            </w:tcBorders>
            <w:shd w:val="clear" w:color="auto" w:fill="auto"/>
            <w:noWrap/>
          </w:tcPr>
          <w:p w14:paraId="6D0EBA65" w14:textId="77777777" w:rsidR="00CC0956" w:rsidRPr="00F52741" w:rsidRDefault="00CC0956" w:rsidP="00E40208">
            <w:pPr>
              <w:rPr>
                <w:rFonts w:ascii="Times New Roman" w:hAnsi="Times New Roman"/>
                <w:iCs/>
                <w:sz w:val="22"/>
                <w:szCs w:val="22"/>
              </w:rPr>
            </w:pPr>
            <w:r>
              <w:rPr>
                <w:rFonts w:ascii="Times New Roman" w:hAnsi="Times New Roman"/>
                <w:iCs/>
                <w:sz w:val="22"/>
                <w:szCs w:val="22"/>
              </w:rPr>
              <w:t>Patrick</w:t>
            </w:r>
          </w:p>
        </w:tc>
        <w:tc>
          <w:tcPr>
            <w:tcW w:w="1991" w:type="dxa"/>
            <w:tcBorders>
              <w:top w:val="nil"/>
              <w:left w:val="nil"/>
              <w:bottom w:val="single" w:sz="4" w:space="0" w:color="auto"/>
              <w:right w:val="single" w:sz="4" w:space="0" w:color="auto"/>
            </w:tcBorders>
            <w:shd w:val="clear" w:color="auto" w:fill="auto"/>
            <w:noWrap/>
          </w:tcPr>
          <w:p w14:paraId="6911A36F" w14:textId="77777777" w:rsidR="00CC0956" w:rsidRPr="00F52741" w:rsidRDefault="00CC0956" w:rsidP="00E40208">
            <w:pPr>
              <w:rPr>
                <w:rFonts w:ascii="Times New Roman" w:hAnsi="Times New Roman"/>
                <w:iCs/>
                <w:sz w:val="22"/>
                <w:szCs w:val="22"/>
              </w:rPr>
            </w:pPr>
            <w:r>
              <w:rPr>
                <w:rFonts w:ascii="Times New Roman" w:hAnsi="Times New Roman"/>
                <w:iCs/>
                <w:sz w:val="22"/>
                <w:szCs w:val="22"/>
              </w:rPr>
              <w:t>Van de Wille</w:t>
            </w:r>
          </w:p>
        </w:tc>
        <w:tc>
          <w:tcPr>
            <w:tcW w:w="5591" w:type="dxa"/>
            <w:tcBorders>
              <w:top w:val="nil"/>
              <w:left w:val="single" w:sz="4" w:space="0" w:color="auto"/>
              <w:bottom w:val="single" w:sz="4" w:space="0" w:color="auto"/>
              <w:right w:val="single" w:sz="4" w:space="0" w:color="auto"/>
            </w:tcBorders>
            <w:shd w:val="clear" w:color="auto" w:fill="auto"/>
            <w:noWrap/>
          </w:tcPr>
          <w:p w14:paraId="64B7C525" w14:textId="77777777" w:rsidR="00CC0956" w:rsidRPr="004F6A0F" w:rsidRDefault="00CC0956" w:rsidP="00E40208">
            <w:pPr>
              <w:rPr>
                <w:rStyle w:val="Hyperlink"/>
                <w:rFonts w:ascii="Times New Roman" w:hAnsi="Times New Roman"/>
                <w:iCs/>
                <w:sz w:val="22"/>
                <w:szCs w:val="22"/>
              </w:rPr>
            </w:pPr>
            <w:r w:rsidRPr="004F6A0F">
              <w:rPr>
                <w:rStyle w:val="Hyperlink"/>
                <w:rFonts w:ascii="Times New Roman" w:hAnsi="Times New Roman"/>
                <w:iCs/>
                <w:sz w:val="22"/>
                <w:szCs w:val="22"/>
              </w:rPr>
              <w:t>patrick.vandewille@interdigital.com</w:t>
            </w:r>
          </w:p>
        </w:tc>
      </w:tr>
      <w:tr w:rsidR="00CC0956" w:rsidRPr="004F6A0F" w14:paraId="41B0CE53" w14:textId="77777777" w:rsidTr="00E40208">
        <w:trPr>
          <w:trHeight w:val="300"/>
          <w:jc w:val="center"/>
        </w:trPr>
        <w:tc>
          <w:tcPr>
            <w:tcW w:w="1553" w:type="dxa"/>
            <w:tcBorders>
              <w:top w:val="single" w:sz="4" w:space="0" w:color="auto"/>
              <w:left w:val="single" w:sz="4" w:space="0" w:color="auto"/>
              <w:bottom w:val="single" w:sz="4" w:space="0" w:color="auto"/>
              <w:right w:val="single" w:sz="4" w:space="0" w:color="auto"/>
            </w:tcBorders>
            <w:shd w:val="clear" w:color="auto" w:fill="auto"/>
            <w:noWrap/>
            <w:hideMark/>
          </w:tcPr>
          <w:p w14:paraId="69AF809B" w14:textId="77777777" w:rsidR="00CC0956" w:rsidRPr="00F52741" w:rsidRDefault="00CC0956" w:rsidP="00E40208">
            <w:pPr>
              <w:rPr>
                <w:rFonts w:ascii="Times New Roman" w:hAnsi="Times New Roman"/>
                <w:iCs/>
                <w:sz w:val="22"/>
                <w:szCs w:val="22"/>
              </w:rPr>
            </w:pPr>
            <w:r w:rsidRPr="00F52741">
              <w:rPr>
                <w:rFonts w:ascii="Times New Roman" w:hAnsi="Times New Roman"/>
                <w:iCs/>
                <w:sz w:val="22"/>
                <w:szCs w:val="22"/>
              </w:rPr>
              <w:t>Bindoo</w:t>
            </w:r>
          </w:p>
        </w:tc>
        <w:tc>
          <w:tcPr>
            <w:tcW w:w="1991" w:type="dxa"/>
            <w:tcBorders>
              <w:top w:val="single" w:sz="4" w:space="0" w:color="auto"/>
              <w:left w:val="nil"/>
              <w:bottom w:val="single" w:sz="4" w:space="0" w:color="auto"/>
              <w:right w:val="single" w:sz="4" w:space="0" w:color="auto"/>
            </w:tcBorders>
            <w:shd w:val="clear" w:color="auto" w:fill="auto"/>
            <w:noWrap/>
            <w:hideMark/>
          </w:tcPr>
          <w:p w14:paraId="0CE5BC2A" w14:textId="77777777" w:rsidR="00CC0956" w:rsidRPr="00F52741" w:rsidRDefault="00CC0956" w:rsidP="00E40208">
            <w:pPr>
              <w:rPr>
                <w:rFonts w:ascii="Times New Roman" w:hAnsi="Times New Roman"/>
                <w:iCs/>
                <w:sz w:val="22"/>
                <w:szCs w:val="22"/>
              </w:rPr>
            </w:pPr>
            <w:r w:rsidRPr="00F52741">
              <w:rPr>
                <w:rFonts w:ascii="Times New Roman" w:hAnsi="Times New Roman"/>
                <w:iCs/>
                <w:sz w:val="22"/>
                <w:szCs w:val="22"/>
              </w:rPr>
              <w:t>Srivastava</w:t>
            </w:r>
          </w:p>
        </w:tc>
        <w:tc>
          <w:tcPr>
            <w:tcW w:w="5591" w:type="dxa"/>
            <w:tcBorders>
              <w:top w:val="single" w:sz="4" w:space="0" w:color="auto"/>
              <w:left w:val="single" w:sz="4" w:space="0" w:color="auto"/>
              <w:bottom w:val="single" w:sz="4" w:space="0" w:color="auto"/>
              <w:right w:val="single" w:sz="4" w:space="0" w:color="auto"/>
            </w:tcBorders>
            <w:shd w:val="clear" w:color="auto" w:fill="auto"/>
            <w:noWrap/>
            <w:hideMark/>
          </w:tcPr>
          <w:p w14:paraId="6470426A" w14:textId="77777777" w:rsidR="00CC0956" w:rsidRPr="004F6A0F" w:rsidRDefault="00C04B7F" w:rsidP="00E40208">
            <w:pPr>
              <w:rPr>
                <w:rStyle w:val="Hyperlink"/>
                <w:rFonts w:ascii="Times New Roman" w:hAnsi="Times New Roman"/>
                <w:iCs/>
                <w:sz w:val="22"/>
                <w:szCs w:val="22"/>
              </w:rPr>
            </w:pPr>
            <w:hyperlink r:id="rId15" w:history="1">
              <w:r w:rsidR="00CC0956" w:rsidRPr="004F6A0F">
                <w:rPr>
                  <w:rStyle w:val="Hyperlink"/>
                  <w:rFonts w:ascii="Times New Roman" w:hAnsi="Times New Roman"/>
                  <w:iCs/>
                  <w:sz w:val="22"/>
                  <w:szCs w:val="22"/>
                </w:rPr>
                <w:t>bindoo@tsdsi.org</w:t>
              </w:r>
            </w:hyperlink>
          </w:p>
        </w:tc>
      </w:tr>
      <w:tr w:rsidR="00CC0956" w:rsidRPr="004F6A0F" w14:paraId="73A4326F" w14:textId="77777777" w:rsidTr="00E40208">
        <w:trPr>
          <w:trHeight w:val="300"/>
          <w:jc w:val="center"/>
        </w:trPr>
        <w:tc>
          <w:tcPr>
            <w:tcW w:w="1553" w:type="dxa"/>
            <w:tcBorders>
              <w:top w:val="nil"/>
              <w:left w:val="single" w:sz="4" w:space="0" w:color="auto"/>
              <w:bottom w:val="single" w:sz="4" w:space="0" w:color="auto"/>
              <w:right w:val="single" w:sz="4" w:space="0" w:color="auto"/>
            </w:tcBorders>
            <w:shd w:val="clear" w:color="auto" w:fill="auto"/>
            <w:noWrap/>
          </w:tcPr>
          <w:p w14:paraId="36E81C9F" w14:textId="77777777" w:rsidR="00CC0956" w:rsidRPr="00F52741" w:rsidRDefault="00CC0956" w:rsidP="00E40208">
            <w:pPr>
              <w:rPr>
                <w:rFonts w:ascii="Times New Roman" w:hAnsi="Times New Roman"/>
                <w:iCs/>
                <w:sz w:val="22"/>
                <w:szCs w:val="22"/>
              </w:rPr>
            </w:pPr>
            <w:r w:rsidRPr="00F52741">
              <w:rPr>
                <w:rFonts w:ascii="Times New Roman" w:hAnsi="Times New Roman"/>
                <w:iCs/>
                <w:sz w:val="22"/>
                <w:szCs w:val="22"/>
              </w:rPr>
              <w:t>Callie</w:t>
            </w:r>
          </w:p>
        </w:tc>
        <w:tc>
          <w:tcPr>
            <w:tcW w:w="1991" w:type="dxa"/>
            <w:tcBorders>
              <w:top w:val="nil"/>
              <w:left w:val="nil"/>
              <w:bottom w:val="single" w:sz="4" w:space="0" w:color="auto"/>
              <w:right w:val="single" w:sz="4" w:space="0" w:color="auto"/>
            </w:tcBorders>
            <w:shd w:val="clear" w:color="auto" w:fill="auto"/>
            <w:noWrap/>
          </w:tcPr>
          <w:p w14:paraId="019ECAC5" w14:textId="77777777" w:rsidR="00CC0956" w:rsidRPr="00F52741" w:rsidRDefault="00CC0956" w:rsidP="00E40208">
            <w:pPr>
              <w:rPr>
                <w:rFonts w:ascii="Times New Roman" w:hAnsi="Times New Roman"/>
                <w:iCs/>
                <w:sz w:val="22"/>
                <w:szCs w:val="22"/>
              </w:rPr>
            </w:pPr>
            <w:r w:rsidRPr="00F52741">
              <w:rPr>
                <w:rFonts w:ascii="Times New Roman" w:hAnsi="Times New Roman"/>
                <w:iCs/>
                <w:sz w:val="22"/>
                <w:szCs w:val="22"/>
              </w:rPr>
              <w:t>Sowerby</w:t>
            </w:r>
          </w:p>
        </w:tc>
        <w:tc>
          <w:tcPr>
            <w:tcW w:w="5591" w:type="dxa"/>
            <w:tcBorders>
              <w:top w:val="nil"/>
              <w:left w:val="single" w:sz="4" w:space="0" w:color="auto"/>
              <w:bottom w:val="single" w:sz="4" w:space="0" w:color="auto"/>
              <w:right w:val="single" w:sz="4" w:space="0" w:color="auto"/>
            </w:tcBorders>
            <w:shd w:val="clear" w:color="auto" w:fill="auto"/>
            <w:noWrap/>
          </w:tcPr>
          <w:p w14:paraId="43D59439" w14:textId="77777777" w:rsidR="00CC0956" w:rsidRPr="004F6A0F" w:rsidRDefault="00CC0956" w:rsidP="00E40208">
            <w:pPr>
              <w:rPr>
                <w:rStyle w:val="Hyperlink"/>
                <w:rFonts w:ascii="Times New Roman" w:hAnsi="Times New Roman"/>
                <w:iCs/>
                <w:sz w:val="22"/>
                <w:szCs w:val="22"/>
              </w:rPr>
            </w:pPr>
            <w:r w:rsidRPr="004F6A0F">
              <w:rPr>
                <w:rStyle w:val="Hyperlink"/>
                <w:rFonts w:ascii="Times New Roman" w:hAnsi="Times New Roman"/>
                <w:iCs/>
                <w:sz w:val="22"/>
                <w:szCs w:val="22"/>
              </w:rPr>
              <w:t>callie.sowerby@proactive-pr.com</w:t>
            </w:r>
          </w:p>
        </w:tc>
      </w:tr>
      <w:tr w:rsidR="00CC0956" w:rsidRPr="004F6A0F" w14:paraId="5EFE027C" w14:textId="77777777" w:rsidTr="00E40208">
        <w:trPr>
          <w:trHeight w:val="300"/>
          <w:jc w:val="center"/>
        </w:trPr>
        <w:tc>
          <w:tcPr>
            <w:tcW w:w="1553" w:type="dxa"/>
            <w:tcBorders>
              <w:top w:val="nil"/>
              <w:left w:val="single" w:sz="4" w:space="0" w:color="auto"/>
              <w:bottom w:val="single" w:sz="4" w:space="0" w:color="auto"/>
              <w:right w:val="single" w:sz="4" w:space="0" w:color="auto"/>
            </w:tcBorders>
            <w:shd w:val="clear" w:color="auto" w:fill="auto"/>
            <w:noWrap/>
          </w:tcPr>
          <w:p w14:paraId="7D2FCEEC" w14:textId="77777777" w:rsidR="00CC0956" w:rsidRPr="00F52741" w:rsidRDefault="00CC0956" w:rsidP="00E40208">
            <w:pPr>
              <w:rPr>
                <w:rFonts w:ascii="Times New Roman" w:hAnsi="Times New Roman"/>
                <w:iCs/>
                <w:sz w:val="22"/>
                <w:szCs w:val="22"/>
              </w:rPr>
            </w:pPr>
            <w:r w:rsidRPr="00F52741">
              <w:rPr>
                <w:rFonts w:ascii="Times New Roman" w:hAnsi="Times New Roman" w:hint="eastAsia"/>
                <w:iCs/>
                <w:sz w:val="22"/>
                <w:szCs w:val="22"/>
              </w:rPr>
              <w:t>Chris</w:t>
            </w:r>
          </w:p>
        </w:tc>
        <w:tc>
          <w:tcPr>
            <w:tcW w:w="1991" w:type="dxa"/>
            <w:tcBorders>
              <w:top w:val="nil"/>
              <w:left w:val="nil"/>
              <w:bottom w:val="single" w:sz="4" w:space="0" w:color="auto"/>
              <w:right w:val="single" w:sz="4" w:space="0" w:color="auto"/>
            </w:tcBorders>
            <w:shd w:val="clear" w:color="auto" w:fill="auto"/>
            <w:noWrap/>
          </w:tcPr>
          <w:p w14:paraId="2E2224A7" w14:textId="77777777" w:rsidR="00CC0956" w:rsidRPr="00F52741" w:rsidRDefault="00CC0956" w:rsidP="00E40208">
            <w:pPr>
              <w:rPr>
                <w:rFonts w:ascii="Times New Roman" w:hAnsi="Times New Roman"/>
                <w:iCs/>
                <w:sz w:val="22"/>
                <w:szCs w:val="22"/>
              </w:rPr>
            </w:pPr>
            <w:r w:rsidRPr="00F52741">
              <w:rPr>
                <w:rFonts w:ascii="Times New Roman" w:hAnsi="Times New Roman" w:hint="eastAsia"/>
                <w:iCs/>
                <w:sz w:val="22"/>
                <w:szCs w:val="22"/>
              </w:rPr>
              <w:t>Meering</w:t>
            </w:r>
          </w:p>
        </w:tc>
        <w:tc>
          <w:tcPr>
            <w:tcW w:w="5591" w:type="dxa"/>
            <w:tcBorders>
              <w:top w:val="nil"/>
              <w:left w:val="single" w:sz="4" w:space="0" w:color="auto"/>
              <w:bottom w:val="single" w:sz="4" w:space="0" w:color="auto"/>
              <w:right w:val="single" w:sz="4" w:space="0" w:color="auto"/>
            </w:tcBorders>
            <w:shd w:val="clear" w:color="auto" w:fill="auto"/>
            <w:noWrap/>
          </w:tcPr>
          <w:p w14:paraId="6EE4EA50" w14:textId="77777777" w:rsidR="00CC0956" w:rsidRPr="004F6A0F" w:rsidRDefault="00CC0956" w:rsidP="00E40208">
            <w:pPr>
              <w:rPr>
                <w:rStyle w:val="Hyperlink"/>
                <w:rFonts w:ascii="Times New Roman" w:hAnsi="Times New Roman"/>
                <w:iCs/>
                <w:sz w:val="22"/>
                <w:szCs w:val="22"/>
              </w:rPr>
            </w:pPr>
            <w:r w:rsidRPr="004F6A0F">
              <w:rPr>
                <w:rStyle w:val="Hyperlink"/>
                <w:rFonts w:ascii="Times New Roman" w:hAnsi="Times New Roman" w:hint="eastAsia"/>
                <w:iCs/>
                <w:sz w:val="22"/>
                <w:szCs w:val="22"/>
              </w:rPr>
              <w:t>chris.meering@hpe.com</w:t>
            </w:r>
          </w:p>
        </w:tc>
      </w:tr>
      <w:tr w:rsidR="00CC0956" w:rsidRPr="004F6A0F" w14:paraId="7A32FB2E" w14:textId="77777777" w:rsidTr="00E40208">
        <w:trPr>
          <w:trHeight w:val="300"/>
          <w:jc w:val="center"/>
        </w:trPr>
        <w:tc>
          <w:tcPr>
            <w:tcW w:w="1553" w:type="dxa"/>
            <w:tcBorders>
              <w:top w:val="nil"/>
              <w:left w:val="single" w:sz="4" w:space="0" w:color="auto"/>
              <w:bottom w:val="single" w:sz="4" w:space="0" w:color="auto"/>
              <w:right w:val="single" w:sz="4" w:space="0" w:color="auto"/>
            </w:tcBorders>
            <w:shd w:val="clear" w:color="auto" w:fill="auto"/>
            <w:noWrap/>
          </w:tcPr>
          <w:p w14:paraId="2891CD1F" w14:textId="77777777" w:rsidR="00CC0956" w:rsidRPr="00F52741" w:rsidRDefault="00CC0956" w:rsidP="00E40208">
            <w:pPr>
              <w:rPr>
                <w:rFonts w:ascii="Times New Roman" w:hAnsi="Times New Roman"/>
                <w:iCs/>
                <w:sz w:val="22"/>
                <w:szCs w:val="22"/>
              </w:rPr>
            </w:pPr>
            <w:r w:rsidRPr="00F52741">
              <w:rPr>
                <w:rFonts w:ascii="Times New Roman" w:hAnsi="Times New Roman"/>
                <w:iCs/>
                <w:sz w:val="22"/>
                <w:szCs w:val="22"/>
              </w:rPr>
              <w:t>Hiroshi</w:t>
            </w:r>
          </w:p>
        </w:tc>
        <w:tc>
          <w:tcPr>
            <w:tcW w:w="1991" w:type="dxa"/>
            <w:tcBorders>
              <w:top w:val="nil"/>
              <w:left w:val="nil"/>
              <w:bottom w:val="single" w:sz="4" w:space="0" w:color="auto"/>
              <w:right w:val="single" w:sz="4" w:space="0" w:color="auto"/>
            </w:tcBorders>
            <w:shd w:val="clear" w:color="auto" w:fill="auto"/>
            <w:noWrap/>
          </w:tcPr>
          <w:p w14:paraId="7C76ED4F" w14:textId="77777777" w:rsidR="00CC0956" w:rsidRPr="00F52741" w:rsidRDefault="00CC0956" w:rsidP="00E40208">
            <w:pPr>
              <w:rPr>
                <w:rFonts w:ascii="Times New Roman" w:hAnsi="Times New Roman"/>
                <w:iCs/>
                <w:sz w:val="22"/>
                <w:szCs w:val="22"/>
              </w:rPr>
            </w:pPr>
            <w:r w:rsidRPr="00F52741">
              <w:rPr>
                <w:rFonts w:ascii="Times New Roman" w:hAnsi="Times New Roman"/>
                <w:iCs/>
                <w:sz w:val="22"/>
                <w:szCs w:val="22"/>
              </w:rPr>
              <w:t>Hamano</w:t>
            </w:r>
          </w:p>
        </w:tc>
        <w:tc>
          <w:tcPr>
            <w:tcW w:w="5591" w:type="dxa"/>
            <w:tcBorders>
              <w:top w:val="nil"/>
              <w:left w:val="single" w:sz="4" w:space="0" w:color="auto"/>
              <w:bottom w:val="single" w:sz="4" w:space="0" w:color="auto"/>
              <w:right w:val="single" w:sz="4" w:space="0" w:color="auto"/>
            </w:tcBorders>
            <w:shd w:val="clear" w:color="auto" w:fill="auto"/>
            <w:noWrap/>
          </w:tcPr>
          <w:p w14:paraId="797AE1BD" w14:textId="77777777" w:rsidR="00CC0956" w:rsidRPr="004F6A0F" w:rsidRDefault="00CC0956" w:rsidP="00E40208">
            <w:pPr>
              <w:rPr>
                <w:rStyle w:val="Hyperlink"/>
                <w:rFonts w:ascii="Times New Roman" w:hAnsi="Times New Roman"/>
                <w:iCs/>
                <w:sz w:val="22"/>
                <w:szCs w:val="22"/>
              </w:rPr>
            </w:pPr>
            <w:r w:rsidRPr="004F6A0F">
              <w:rPr>
                <w:rStyle w:val="Hyperlink"/>
                <w:rFonts w:ascii="Times New Roman" w:hAnsi="Times New Roman" w:hint="eastAsia"/>
                <w:iCs/>
                <w:sz w:val="22"/>
                <w:szCs w:val="22"/>
              </w:rPr>
              <w:t>hamano@s.ttc.or.jp</w:t>
            </w:r>
          </w:p>
        </w:tc>
      </w:tr>
      <w:tr w:rsidR="00CC0956" w:rsidRPr="004F6A0F" w14:paraId="5DB0B55F" w14:textId="77777777" w:rsidTr="00E40208">
        <w:trPr>
          <w:trHeight w:val="300"/>
          <w:jc w:val="center"/>
        </w:trPr>
        <w:tc>
          <w:tcPr>
            <w:tcW w:w="1553" w:type="dxa"/>
            <w:tcBorders>
              <w:top w:val="nil"/>
              <w:left w:val="single" w:sz="4" w:space="0" w:color="auto"/>
              <w:bottom w:val="single" w:sz="4" w:space="0" w:color="auto"/>
              <w:right w:val="single" w:sz="4" w:space="0" w:color="auto"/>
            </w:tcBorders>
            <w:shd w:val="clear" w:color="auto" w:fill="auto"/>
            <w:noWrap/>
          </w:tcPr>
          <w:p w14:paraId="10DB06BB" w14:textId="77777777" w:rsidR="00CC0956" w:rsidRPr="00F52741" w:rsidRDefault="00CC0956" w:rsidP="00E40208">
            <w:pPr>
              <w:rPr>
                <w:rFonts w:ascii="Times New Roman" w:hAnsi="Times New Roman"/>
                <w:iCs/>
                <w:sz w:val="22"/>
                <w:szCs w:val="22"/>
              </w:rPr>
            </w:pPr>
            <w:r>
              <w:rPr>
                <w:rFonts w:ascii="Times New Roman" w:hAnsi="Times New Roman"/>
                <w:iCs/>
                <w:sz w:val="22"/>
                <w:szCs w:val="22"/>
              </w:rPr>
              <w:t>Karen</w:t>
            </w:r>
          </w:p>
        </w:tc>
        <w:tc>
          <w:tcPr>
            <w:tcW w:w="1991" w:type="dxa"/>
            <w:tcBorders>
              <w:top w:val="nil"/>
              <w:left w:val="nil"/>
              <w:bottom w:val="single" w:sz="4" w:space="0" w:color="auto"/>
              <w:right w:val="single" w:sz="4" w:space="0" w:color="auto"/>
            </w:tcBorders>
            <w:shd w:val="clear" w:color="auto" w:fill="auto"/>
            <w:noWrap/>
          </w:tcPr>
          <w:p w14:paraId="3D9DE084" w14:textId="77777777" w:rsidR="00CC0956" w:rsidRPr="00F52741" w:rsidRDefault="00CC0956" w:rsidP="00E40208">
            <w:pPr>
              <w:rPr>
                <w:rFonts w:ascii="Times New Roman" w:hAnsi="Times New Roman"/>
                <w:iCs/>
                <w:sz w:val="22"/>
                <w:szCs w:val="22"/>
              </w:rPr>
            </w:pPr>
            <w:r>
              <w:rPr>
                <w:rFonts w:ascii="Times New Roman" w:hAnsi="Times New Roman"/>
                <w:iCs/>
                <w:sz w:val="22"/>
                <w:szCs w:val="22"/>
              </w:rPr>
              <w:t>Hughes</w:t>
            </w:r>
          </w:p>
        </w:tc>
        <w:tc>
          <w:tcPr>
            <w:tcW w:w="5591" w:type="dxa"/>
            <w:tcBorders>
              <w:top w:val="nil"/>
              <w:left w:val="single" w:sz="4" w:space="0" w:color="auto"/>
              <w:bottom w:val="single" w:sz="4" w:space="0" w:color="auto"/>
              <w:right w:val="single" w:sz="4" w:space="0" w:color="auto"/>
            </w:tcBorders>
            <w:shd w:val="clear" w:color="auto" w:fill="auto"/>
            <w:noWrap/>
          </w:tcPr>
          <w:p w14:paraId="6CBB04B6" w14:textId="77777777" w:rsidR="00CC0956" w:rsidRPr="004F6A0F" w:rsidRDefault="00CC0956" w:rsidP="00E40208">
            <w:pPr>
              <w:rPr>
                <w:rStyle w:val="Hyperlink"/>
                <w:rFonts w:ascii="Times New Roman" w:hAnsi="Times New Roman"/>
                <w:iCs/>
                <w:sz w:val="22"/>
                <w:szCs w:val="22"/>
              </w:rPr>
            </w:pPr>
            <w:r w:rsidRPr="004F6A0F">
              <w:rPr>
                <w:rStyle w:val="Hyperlink"/>
                <w:rFonts w:ascii="Times New Roman" w:hAnsi="Times New Roman"/>
                <w:iCs/>
                <w:sz w:val="22"/>
                <w:szCs w:val="22"/>
              </w:rPr>
              <w:t>Karen.hughes@etsi.org</w:t>
            </w:r>
          </w:p>
        </w:tc>
      </w:tr>
      <w:tr w:rsidR="001F28A2" w:rsidRPr="004F6A0F" w14:paraId="7F0F3063" w14:textId="77777777" w:rsidTr="00E40208">
        <w:trPr>
          <w:trHeight w:val="300"/>
          <w:jc w:val="center"/>
        </w:trPr>
        <w:tc>
          <w:tcPr>
            <w:tcW w:w="1553" w:type="dxa"/>
            <w:tcBorders>
              <w:top w:val="nil"/>
              <w:left w:val="single" w:sz="4" w:space="0" w:color="auto"/>
              <w:bottom w:val="single" w:sz="4" w:space="0" w:color="auto"/>
              <w:right w:val="single" w:sz="4" w:space="0" w:color="auto"/>
            </w:tcBorders>
            <w:shd w:val="clear" w:color="auto" w:fill="auto"/>
            <w:noWrap/>
          </w:tcPr>
          <w:p w14:paraId="52E851C8" w14:textId="343F8D56" w:rsidR="001F28A2" w:rsidRDefault="001F28A2" w:rsidP="00E40208">
            <w:pPr>
              <w:rPr>
                <w:rFonts w:ascii="Times New Roman" w:hAnsi="Times New Roman"/>
                <w:iCs/>
                <w:sz w:val="22"/>
                <w:szCs w:val="22"/>
              </w:rPr>
            </w:pPr>
            <w:r>
              <w:rPr>
                <w:rFonts w:ascii="Times New Roman" w:hAnsi="Times New Roman"/>
                <w:iCs/>
                <w:sz w:val="22"/>
                <w:szCs w:val="22"/>
              </w:rPr>
              <w:t>Rohit</w:t>
            </w:r>
          </w:p>
        </w:tc>
        <w:tc>
          <w:tcPr>
            <w:tcW w:w="1991" w:type="dxa"/>
            <w:tcBorders>
              <w:top w:val="nil"/>
              <w:left w:val="nil"/>
              <w:bottom w:val="single" w:sz="4" w:space="0" w:color="auto"/>
              <w:right w:val="single" w:sz="4" w:space="0" w:color="auto"/>
            </w:tcBorders>
            <w:shd w:val="clear" w:color="auto" w:fill="auto"/>
            <w:noWrap/>
          </w:tcPr>
          <w:p w14:paraId="3596451E" w14:textId="5385EA15" w:rsidR="001F28A2" w:rsidRDefault="001F28A2" w:rsidP="00E40208">
            <w:pPr>
              <w:rPr>
                <w:rFonts w:ascii="Times New Roman" w:hAnsi="Times New Roman"/>
                <w:iCs/>
                <w:sz w:val="22"/>
                <w:szCs w:val="22"/>
              </w:rPr>
            </w:pPr>
            <w:r>
              <w:rPr>
                <w:rFonts w:ascii="Times New Roman" w:hAnsi="Times New Roman"/>
                <w:iCs/>
                <w:sz w:val="22"/>
                <w:szCs w:val="22"/>
              </w:rPr>
              <w:t>Rawat</w:t>
            </w:r>
          </w:p>
        </w:tc>
        <w:tc>
          <w:tcPr>
            <w:tcW w:w="5591" w:type="dxa"/>
            <w:tcBorders>
              <w:top w:val="nil"/>
              <w:left w:val="single" w:sz="4" w:space="0" w:color="auto"/>
              <w:bottom w:val="single" w:sz="4" w:space="0" w:color="auto"/>
              <w:right w:val="single" w:sz="4" w:space="0" w:color="auto"/>
            </w:tcBorders>
            <w:shd w:val="clear" w:color="auto" w:fill="auto"/>
            <w:noWrap/>
          </w:tcPr>
          <w:p w14:paraId="60E6531C" w14:textId="371D8D9D" w:rsidR="001F28A2" w:rsidRPr="004F6A0F" w:rsidRDefault="001F28A2" w:rsidP="00E40208">
            <w:pPr>
              <w:rPr>
                <w:rStyle w:val="Hyperlink"/>
                <w:rFonts w:ascii="Times New Roman" w:hAnsi="Times New Roman"/>
                <w:iCs/>
                <w:sz w:val="22"/>
                <w:szCs w:val="22"/>
              </w:rPr>
            </w:pPr>
            <w:r>
              <w:rPr>
                <w:rStyle w:val="Hyperlink"/>
                <w:rFonts w:ascii="Times New Roman" w:hAnsi="Times New Roman"/>
                <w:iCs/>
                <w:sz w:val="22"/>
                <w:szCs w:val="22"/>
              </w:rPr>
              <w:t>r</w:t>
            </w:r>
            <w:r w:rsidRPr="001F28A2">
              <w:rPr>
                <w:rStyle w:val="Hyperlink"/>
                <w:rFonts w:ascii="Times New Roman" w:hAnsi="Times New Roman"/>
                <w:iCs/>
                <w:sz w:val="22"/>
                <w:szCs w:val="22"/>
              </w:rPr>
              <w:t>ohit@tsdsi.org</w:t>
            </w:r>
          </w:p>
        </w:tc>
      </w:tr>
      <w:tr w:rsidR="00CC0956" w:rsidRPr="004F6A0F" w14:paraId="2F039043" w14:textId="77777777" w:rsidTr="00E40208">
        <w:trPr>
          <w:trHeight w:val="300"/>
          <w:jc w:val="center"/>
        </w:trPr>
        <w:tc>
          <w:tcPr>
            <w:tcW w:w="1553" w:type="dxa"/>
            <w:tcBorders>
              <w:top w:val="nil"/>
              <w:left w:val="single" w:sz="4" w:space="0" w:color="auto"/>
              <w:bottom w:val="single" w:sz="4" w:space="0" w:color="auto"/>
              <w:right w:val="single" w:sz="4" w:space="0" w:color="auto"/>
            </w:tcBorders>
            <w:shd w:val="clear" w:color="auto" w:fill="auto"/>
            <w:noWrap/>
          </w:tcPr>
          <w:p w14:paraId="34CC4277" w14:textId="77777777" w:rsidR="00CC0956" w:rsidRDefault="00CC0956" w:rsidP="00E40208">
            <w:pPr>
              <w:rPr>
                <w:rFonts w:ascii="Times New Roman" w:hAnsi="Times New Roman"/>
                <w:iCs/>
                <w:sz w:val="22"/>
                <w:szCs w:val="22"/>
              </w:rPr>
            </w:pPr>
            <w:r>
              <w:rPr>
                <w:rFonts w:ascii="Times New Roman" w:hAnsi="Times New Roman"/>
                <w:iCs/>
                <w:sz w:val="22"/>
                <w:szCs w:val="22"/>
              </w:rPr>
              <w:t>Lauren</w:t>
            </w:r>
          </w:p>
        </w:tc>
        <w:tc>
          <w:tcPr>
            <w:tcW w:w="1991" w:type="dxa"/>
            <w:tcBorders>
              <w:top w:val="nil"/>
              <w:left w:val="nil"/>
              <w:bottom w:val="single" w:sz="4" w:space="0" w:color="auto"/>
              <w:right w:val="single" w:sz="4" w:space="0" w:color="auto"/>
            </w:tcBorders>
            <w:shd w:val="clear" w:color="auto" w:fill="auto"/>
            <w:noWrap/>
          </w:tcPr>
          <w:p w14:paraId="1B1E92F8" w14:textId="77777777" w:rsidR="00CC0956" w:rsidRPr="00F52741" w:rsidRDefault="00CC0956" w:rsidP="00E40208">
            <w:pPr>
              <w:rPr>
                <w:rFonts w:ascii="Times New Roman" w:hAnsi="Times New Roman"/>
                <w:iCs/>
                <w:sz w:val="22"/>
                <w:szCs w:val="22"/>
              </w:rPr>
            </w:pPr>
            <w:r>
              <w:rPr>
                <w:rFonts w:ascii="Times New Roman" w:hAnsi="Times New Roman"/>
                <w:iCs/>
                <w:sz w:val="22"/>
                <w:szCs w:val="22"/>
              </w:rPr>
              <w:t>Layman</w:t>
            </w:r>
          </w:p>
        </w:tc>
        <w:tc>
          <w:tcPr>
            <w:tcW w:w="5591" w:type="dxa"/>
            <w:tcBorders>
              <w:top w:val="nil"/>
              <w:left w:val="single" w:sz="4" w:space="0" w:color="auto"/>
              <w:bottom w:val="single" w:sz="4" w:space="0" w:color="auto"/>
              <w:right w:val="single" w:sz="4" w:space="0" w:color="auto"/>
            </w:tcBorders>
            <w:shd w:val="clear" w:color="auto" w:fill="auto"/>
            <w:noWrap/>
          </w:tcPr>
          <w:p w14:paraId="7EF8EF5C" w14:textId="77777777" w:rsidR="00CC0956" w:rsidRPr="004F6A0F" w:rsidRDefault="00CC0956" w:rsidP="00E40208">
            <w:pPr>
              <w:rPr>
                <w:rStyle w:val="Hyperlink"/>
                <w:rFonts w:ascii="Times New Roman" w:hAnsi="Times New Roman"/>
                <w:iCs/>
                <w:sz w:val="22"/>
                <w:szCs w:val="22"/>
              </w:rPr>
            </w:pPr>
            <w:r w:rsidRPr="004F6A0F">
              <w:rPr>
                <w:rStyle w:val="Hyperlink"/>
                <w:rFonts w:ascii="Times New Roman" w:hAnsi="Times New Roman"/>
                <w:iCs/>
                <w:sz w:val="22"/>
                <w:szCs w:val="22"/>
              </w:rPr>
              <w:t>llayman@atis.org</w:t>
            </w:r>
          </w:p>
        </w:tc>
      </w:tr>
      <w:tr w:rsidR="00CC0956" w:rsidRPr="004F6A0F" w14:paraId="41569942" w14:textId="77777777" w:rsidTr="00E40208">
        <w:trPr>
          <w:trHeight w:val="300"/>
          <w:jc w:val="center"/>
        </w:trPr>
        <w:tc>
          <w:tcPr>
            <w:tcW w:w="1553" w:type="dxa"/>
            <w:tcBorders>
              <w:top w:val="single" w:sz="4" w:space="0" w:color="auto"/>
              <w:left w:val="single" w:sz="4" w:space="0" w:color="auto"/>
              <w:bottom w:val="single" w:sz="4" w:space="0" w:color="auto"/>
              <w:right w:val="single" w:sz="4" w:space="0" w:color="auto"/>
            </w:tcBorders>
            <w:shd w:val="clear" w:color="auto" w:fill="auto"/>
            <w:noWrap/>
          </w:tcPr>
          <w:p w14:paraId="02D2044F" w14:textId="77777777" w:rsidR="00CC0956" w:rsidRPr="00F52741" w:rsidRDefault="00CC0956" w:rsidP="00E40208">
            <w:pPr>
              <w:rPr>
                <w:rFonts w:ascii="Times New Roman" w:hAnsi="Times New Roman"/>
                <w:iCs/>
                <w:sz w:val="22"/>
                <w:szCs w:val="22"/>
              </w:rPr>
            </w:pPr>
            <w:r w:rsidRPr="00F52741">
              <w:rPr>
                <w:rFonts w:ascii="Times New Roman" w:hAnsi="Times New Roman" w:hint="eastAsia"/>
                <w:iCs/>
                <w:sz w:val="22"/>
                <w:szCs w:val="22"/>
              </w:rPr>
              <w:t>Peter</w:t>
            </w:r>
          </w:p>
        </w:tc>
        <w:tc>
          <w:tcPr>
            <w:tcW w:w="1991" w:type="dxa"/>
            <w:tcBorders>
              <w:top w:val="single" w:sz="4" w:space="0" w:color="auto"/>
              <w:left w:val="nil"/>
              <w:bottom w:val="single" w:sz="4" w:space="0" w:color="auto"/>
              <w:right w:val="single" w:sz="4" w:space="0" w:color="auto"/>
            </w:tcBorders>
            <w:shd w:val="clear" w:color="auto" w:fill="auto"/>
            <w:noWrap/>
          </w:tcPr>
          <w:p w14:paraId="4DFC0033" w14:textId="77777777" w:rsidR="00CC0956" w:rsidRPr="00F52741" w:rsidRDefault="00CC0956" w:rsidP="00E40208">
            <w:pPr>
              <w:rPr>
                <w:rFonts w:ascii="Times New Roman" w:hAnsi="Times New Roman"/>
                <w:iCs/>
                <w:sz w:val="22"/>
                <w:szCs w:val="22"/>
              </w:rPr>
            </w:pPr>
            <w:r w:rsidRPr="00F52741">
              <w:rPr>
                <w:rFonts w:ascii="Times New Roman" w:hAnsi="Times New Roman"/>
                <w:iCs/>
                <w:sz w:val="22"/>
                <w:szCs w:val="22"/>
              </w:rPr>
              <w:t>Kim</w:t>
            </w:r>
          </w:p>
        </w:tc>
        <w:tc>
          <w:tcPr>
            <w:tcW w:w="5591" w:type="dxa"/>
            <w:tcBorders>
              <w:top w:val="single" w:sz="4" w:space="0" w:color="auto"/>
              <w:left w:val="single" w:sz="4" w:space="0" w:color="auto"/>
              <w:bottom w:val="single" w:sz="4" w:space="0" w:color="auto"/>
              <w:right w:val="single" w:sz="4" w:space="0" w:color="auto"/>
            </w:tcBorders>
            <w:shd w:val="clear" w:color="auto" w:fill="auto"/>
            <w:noWrap/>
          </w:tcPr>
          <w:p w14:paraId="57A07287" w14:textId="77777777" w:rsidR="00CC0956" w:rsidRPr="004F6A0F" w:rsidRDefault="00C04B7F" w:rsidP="00E40208">
            <w:pPr>
              <w:rPr>
                <w:rStyle w:val="Hyperlink"/>
                <w:rFonts w:ascii="Times New Roman" w:hAnsi="Times New Roman"/>
                <w:iCs/>
                <w:sz w:val="22"/>
                <w:szCs w:val="22"/>
              </w:rPr>
            </w:pPr>
            <w:hyperlink r:id="rId16" w:history="1">
              <w:r w:rsidR="00CC0956" w:rsidRPr="00FF1D1D">
                <w:rPr>
                  <w:rStyle w:val="Hyperlink"/>
                  <w:rFonts w:ascii="Times New Roman" w:hAnsi="Times New Roman"/>
                  <w:iCs/>
                  <w:sz w:val="22"/>
                  <w:szCs w:val="22"/>
                </w:rPr>
                <w:t>pjk@tta.or.kr</w:t>
              </w:r>
            </w:hyperlink>
          </w:p>
        </w:tc>
      </w:tr>
      <w:tr w:rsidR="00CC0956" w:rsidRPr="004F6A0F" w14:paraId="5F66F517" w14:textId="77777777" w:rsidTr="00E40208">
        <w:trPr>
          <w:trHeight w:val="300"/>
          <w:jc w:val="center"/>
        </w:trPr>
        <w:tc>
          <w:tcPr>
            <w:tcW w:w="1553" w:type="dxa"/>
            <w:tcBorders>
              <w:top w:val="single" w:sz="4" w:space="0" w:color="auto"/>
              <w:left w:val="single" w:sz="4" w:space="0" w:color="auto"/>
              <w:bottom w:val="single" w:sz="4" w:space="0" w:color="auto"/>
              <w:right w:val="single" w:sz="4" w:space="0" w:color="auto"/>
            </w:tcBorders>
            <w:shd w:val="clear" w:color="auto" w:fill="auto"/>
            <w:noWrap/>
          </w:tcPr>
          <w:p w14:paraId="32424840" w14:textId="77777777" w:rsidR="00CC0956" w:rsidRPr="00F52741" w:rsidRDefault="00CC0956" w:rsidP="00E40208">
            <w:pPr>
              <w:rPr>
                <w:rFonts w:ascii="Times New Roman" w:hAnsi="Times New Roman"/>
                <w:iCs/>
                <w:sz w:val="22"/>
                <w:szCs w:val="22"/>
              </w:rPr>
            </w:pPr>
            <w:proofErr w:type="spellStart"/>
            <w:r>
              <w:rPr>
                <w:rFonts w:ascii="Times New Roman" w:hAnsi="Times New Roman"/>
                <w:iCs/>
                <w:sz w:val="22"/>
                <w:szCs w:val="22"/>
              </w:rPr>
              <w:t>Yaeseul</w:t>
            </w:r>
            <w:proofErr w:type="spellEnd"/>
          </w:p>
        </w:tc>
        <w:tc>
          <w:tcPr>
            <w:tcW w:w="1991" w:type="dxa"/>
            <w:tcBorders>
              <w:top w:val="single" w:sz="4" w:space="0" w:color="auto"/>
              <w:left w:val="nil"/>
              <w:bottom w:val="single" w:sz="4" w:space="0" w:color="auto"/>
              <w:right w:val="single" w:sz="4" w:space="0" w:color="auto"/>
            </w:tcBorders>
            <w:shd w:val="clear" w:color="auto" w:fill="auto"/>
            <w:noWrap/>
          </w:tcPr>
          <w:p w14:paraId="33DA9FD5" w14:textId="77777777" w:rsidR="00CC0956" w:rsidRPr="00F52741" w:rsidRDefault="00CC0956" w:rsidP="00E40208">
            <w:pPr>
              <w:rPr>
                <w:rFonts w:ascii="Times New Roman" w:hAnsi="Times New Roman"/>
                <w:iCs/>
                <w:sz w:val="22"/>
                <w:szCs w:val="22"/>
              </w:rPr>
            </w:pPr>
            <w:r>
              <w:rPr>
                <w:rFonts w:ascii="Times New Roman" w:hAnsi="Times New Roman"/>
                <w:iCs/>
                <w:sz w:val="22"/>
                <w:szCs w:val="22"/>
              </w:rPr>
              <w:t>Angela Park (TTA)</w:t>
            </w:r>
          </w:p>
        </w:tc>
        <w:tc>
          <w:tcPr>
            <w:tcW w:w="5591" w:type="dxa"/>
            <w:tcBorders>
              <w:top w:val="single" w:sz="4" w:space="0" w:color="auto"/>
              <w:left w:val="single" w:sz="4" w:space="0" w:color="auto"/>
              <w:bottom w:val="single" w:sz="4" w:space="0" w:color="auto"/>
              <w:right w:val="single" w:sz="4" w:space="0" w:color="auto"/>
            </w:tcBorders>
            <w:shd w:val="clear" w:color="auto" w:fill="auto"/>
            <w:noWrap/>
          </w:tcPr>
          <w:p w14:paraId="65328D63" w14:textId="77777777" w:rsidR="00CC0956" w:rsidRPr="004F6A0F" w:rsidRDefault="00C04B7F" w:rsidP="00E40208">
            <w:pPr>
              <w:rPr>
                <w:rStyle w:val="Hyperlink"/>
                <w:rFonts w:ascii="Times New Roman" w:hAnsi="Times New Roman"/>
                <w:iCs/>
                <w:sz w:val="22"/>
                <w:szCs w:val="22"/>
              </w:rPr>
            </w:pPr>
            <w:hyperlink r:id="rId17" w:history="1">
              <w:r w:rsidR="00CC0956" w:rsidRPr="00C16425">
                <w:rPr>
                  <w:rStyle w:val="Hyperlink"/>
                  <w:rFonts w:ascii="Times New Roman" w:hAnsi="Times New Roman"/>
                  <w:iCs/>
                  <w:sz w:val="22"/>
                  <w:szCs w:val="22"/>
                </w:rPr>
                <w:t>yaeseul.park@tta.or.kr</w:t>
              </w:r>
            </w:hyperlink>
          </w:p>
        </w:tc>
      </w:tr>
      <w:tr w:rsidR="001F28A2" w:rsidRPr="004F6A0F" w14:paraId="7B9DAE39" w14:textId="77777777" w:rsidTr="00C75467">
        <w:trPr>
          <w:trHeight w:val="300"/>
          <w:jc w:val="center"/>
        </w:trPr>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5DD8ED" w14:textId="53BC66D2" w:rsidR="001F28A2" w:rsidRPr="00407A19" w:rsidRDefault="001F28A2" w:rsidP="001F28A2">
            <w:pPr>
              <w:rPr>
                <w:rFonts w:ascii="Times New Roman" w:hAnsi="Times New Roman"/>
                <w:iCs/>
                <w:sz w:val="22"/>
                <w:szCs w:val="22"/>
              </w:rPr>
            </w:pPr>
            <w:r w:rsidRPr="00972639">
              <w:rPr>
                <w:rFonts w:ascii="Times New Roman" w:hAnsi="Times New Roman"/>
                <w:iCs/>
                <w:sz w:val="22"/>
                <w:szCs w:val="22"/>
              </w:rPr>
              <w:t xml:space="preserve">Emily </w:t>
            </w:r>
          </w:p>
        </w:tc>
        <w:tc>
          <w:tcPr>
            <w:tcW w:w="1991" w:type="dxa"/>
            <w:tcBorders>
              <w:top w:val="single" w:sz="4" w:space="0" w:color="auto"/>
              <w:left w:val="nil"/>
              <w:bottom w:val="single" w:sz="4" w:space="0" w:color="auto"/>
              <w:right w:val="single" w:sz="4" w:space="0" w:color="auto"/>
            </w:tcBorders>
            <w:shd w:val="clear" w:color="auto" w:fill="auto"/>
            <w:noWrap/>
          </w:tcPr>
          <w:p w14:paraId="4957C42E" w14:textId="7DC15BA1" w:rsidR="001F28A2" w:rsidRPr="004F6A0F" w:rsidRDefault="001F28A2" w:rsidP="001F28A2">
            <w:pPr>
              <w:rPr>
                <w:rFonts w:ascii="Times New Roman" w:hAnsi="Times New Roman"/>
                <w:iCs/>
                <w:sz w:val="22"/>
                <w:szCs w:val="22"/>
              </w:rPr>
            </w:pPr>
            <w:r w:rsidRPr="00972639">
              <w:rPr>
                <w:rFonts w:ascii="Times New Roman" w:hAnsi="Times New Roman"/>
                <w:iCs/>
                <w:sz w:val="22"/>
                <w:szCs w:val="22"/>
              </w:rPr>
              <w:t>Mahon</w:t>
            </w:r>
          </w:p>
        </w:tc>
        <w:tc>
          <w:tcPr>
            <w:tcW w:w="55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0DE882" w14:textId="77777777" w:rsidR="001F28A2" w:rsidRPr="00972639" w:rsidRDefault="001F28A2" w:rsidP="001F28A2"/>
        </w:tc>
      </w:tr>
      <w:tr w:rsidR="001F28A2" w:rsidRPr="004F6A0F" w14:paraId="6C1D4626" w14:textId="77777777" w:rsidTr="00C75467">
        <w:trPr>
          <w:trHeight w:val="300"/>
          <w:jc w:val="center"/>
        </w:trPr>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DB9B53" w14:textId="5F63D7E5" w:rsidR="001F28A2" w:rsidRPr="00407A19" w:rsidRDefault="001F28A2" w:rsidP="001F28A2">
            <w:pPr>
              <w:rPr>
                <w:rFonts w:ascii="Times New Roman" w:hAnsi="Times New Roman"/>
                <w:iCs/>
                <w:sz w:val="22"/>
                <w:szCs w:val="22"/>
              </w:rPr>
            </w:pPr>
            <w:r w:rsidRPr="00972639">
              <w:rPr>
                <w:rFonts w:ascii="Times New Roman" w:hAnsi="Times New Roman"/>
                <w:iCs/>
                <w:sz w:val="22"/>
                <w:szCs w:val="22"/>
              </w:rPr>
              <w:t xml:space="preserve">Fran </w:t>
            </w:r>
          </w:p>
        </w:tc>
        <w:tc>
          <w:tcPr>
            <w:tcW w:w="1991" w:type="dxa"/>
            <w:tcBorders>
              <w:top w:val="single" w:sz="4" w:space="0" w:color="auto"/>
              <w:left w:val="nil"/>
              <w:bottom w:val="single" w:sz="4" w:space="0" w:color="auto"/>
              <w:right w:val="single" w:sz="4" w:space="0" w:color="auto"/>
            </w:tcBorders>
            <w:shd w:val="clear" w:color="auto" w:fill="auto"/>
            <w:noWrap/>
          </w:tcPr>
          <w:p w14:paraId="5FE28489" w14:textId="145E4A28" w:rsidR="001F28A2" w:rsidRPr="004F6A0F" w:rsidRDefault="001F28A2" w:rsidP="001F28A2">
            <w:pPr>
              <w:rPr>
                <w:rFonts w:ascii="Times New Roman" w:hAnsi="Times New Roman"/>
                <w:iCs/>
                <w:sz w:val="22"/>
                <w:szCs w:val="22"/>
              </w:rPr>
            </w:pPr>
            <w:r w:rsidRPr="00972639">
              <w:rPr>
                <w:rFonts w:ascii="Times New Roman" w:hAnsi="Times New Roman"/>
                <w:iCs/>
                <w:sz w:val="22"/>
                <w:szCs w:val="22"/>
              </w:rPr>
              <w:t>O'Brien</w:t>
            </w:r>
          </w:p>
        </w:tc>
        <w:tc>
          <w:tcPr>
            <w:tcW w:w="55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035D41" w14:textId="3FF40216" w:rsidR="001F28A2" w:rsidRPr="00972639" w:rsidRDefault="001F28A2" w:rsidP="001F28A2">
            <w:pPr>
              <w:rPr>
                <w:rStyle w:val="Hyperlink"/>
                <w:rFonts w:ascii="Times New Roman" w:hAnsi="Times New Roman"/>
                <w:iCs/>
                <w:sz w:val="22"/>
                <w:szCs w:val="22"/>
              </w:rPr>
            </w:pPr>
            <w:r w:rsidRPr="00972639">
              <w:rPr>
                <w:rStyle w:val="Hyperlink"/>
                <w:rFonts w:ascii="Times New Roman" w:hAnsi="Times New Roman"/>
                <w:iCs/>
                <w:sz w:val="22"/>
                <w:szCs w:val="22"/>
              </w:rPr>
              <w:t>fobrienj@cisco.com</w:t>
            </w:r>
          </w:p>
        </w:tc>
      </w:tr>
      <w:tr w:rsidR="001F28A2" w:rsidRPr="004F6A0F" w14:paraId="6A61D139" w14:textId="77777777" w:rsidTr="00C75467">
        <w:trPr>
          <w:trHeight w:val="300"/>
          <w:jc w:val="center"/>
        </w:trPr>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AB60F9" w14:textId="30B814E9" w:rsidR="001F28A2" w:rsidRPr="00407A19" w:rsidRDefault="001F28A2" w:rsidP="001F28A2">
            <w:pPr>
              <w:rPr>
                <w:rFonts w:ascii="Times New Roman" w:hAnsi="Times New Roman"/>
                <w:iCs/>
                <w:sz w:val="22"/>
                <w:szCs w:val="22"/>
              </w:rPr>
            </w:pPr>
            <w:r w:rsidRPr="00972639">
              <w:rPr>
                <w:rFonts w:ascii="Times New Roman" w:hAnsi="Times New Roman"/>
                <w:iCs/>
                <w:sz w:val="22"/>
                <w:szCs w:val="22"/>
              </w:rPr>
              <w:t xml:space="preserve">Jayne </w:t>
            </w:r>
          </w:p>
        </w:tc>
        <w:tc>
          <w:tcPr>
            <w:tcW w:w="1991" w:type="dxa"/>
            <w:tcBorders>
              <w:top w:val="single" w:sz="4" w:space="0" w:color="auto"/>
              <w:left w:val="nil"/>
              <w:bottom w:val="single" w:sz="4" w:space="0" w:color="auto"/>
              <w:right w:val="single" w:sz="4" w:space="0" w:color="auto"/>
            </w:tcBorders>
            <w:shd w:val="clear" w:color="auto" w:fill="auto"/>
            <w:noWrap/>
          </w:tcPr>
          <w:p w14:paraId="2CB3F804" w14:textId="210706E6" w:rsidR="001F28A2" w:rsidRPr="004F6A0F" w:rsidRDefault="001F28A2" w:rsidP="001F28A2">
            <w:pPr>
              <w:rPr>
                <w:rFonts w:ascii="Times New Roman" w:hAnsi="Times New Roman"/>
                <w:iCs/>
                <w:sz w:val="22"/>
                <w:szCs w:val="22"/>
              </w:rPr>
            </w:pPr>
            <w:r w:rsidRPr="00972639">
              <w:rPr>
                <w:rFonts w:ascii="Times New Roman" w:hAnsi="Times New Roman"/>
                <w:iCs/>
                <w:sz w:val="22"/>
                <w:szCs w:val="22"/>
              </w:rPr>
              <w:t>Brook</w:t>
            </w:r>
            <w:bookmarkStart w:id="0" w:name="_GoBack"/>
            <w:bookmarkEnd w:id="0"/>
            <w:r w:rsidRPr="00972639">
              <w:rPr>
                <w:rFonts w:ascii="Times New Roman" w:hAnsi="Times New Roman"/>
                <w:iCs/>
                <w:sz w:val="22"/>
                <w:szCs w:val="22"/>
              </w:rPr>
              <w:t>s</w:t>
            </w:r>
          </w:p>
        </w:tc>
        <w:tc>
          <w:tcPr>
            <w:tcW w:w="55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3E76D7" w14:textId="5FB2343F" w:rsidR="001F28A2" w:rsidRPr="00972639" w:rsidRDefault="001F28A2" w:rsidP="001F28A2">
            <w:pPr>
              <w:rPr>
                <w:rStyle w:val="Hyperlink"/>
                <w:rFonts w:ascii="Times New Roman" w:hAnsi="Times New Roman"/>
                <w:iCs/>
                <w:sz w:val="22"/>
                <w:szCs w:val="22"/>
              </w:rPr>
            </w:pPr>
          </w:p>
        </w:tc>
      </w:tr>
      <w:tr w:rsidR="001F28A2" w:rsidRPr="004F6A0F" w14:paraId="07A6C38C" w14:textId="77777777" w:rsidTr="00C75467">
        <w:trPr>
          <w:trHeight w:val="300"/>
          <w:jc w:val="center"/>
        </w:trPr>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73A1C2" w14:textId="435FFC1C" w:rsidR="001F28A2" w:rsidRPr="00407A19" w:rsidRDefault="001F28A2" w:rsidP="001F28A2">
            <w:pPr>
              <w:rPr>
                <w:rFonts w:ascii="Times New Roman" w:hAnsi="Times New Roman"/>
                <w:iCs/>
                <w:sz w:val="22"/>
                <w:szCs w:val="22"/>
              </w:rPr>
            </w:pPr>
            <w:r w:rsidRPr="00972639">
              <w:rPr>
                <w:rFonts w:ascii="Times New Roman" w:hAnsi="Times New Roman"/>
                <w:iCs/>
                <w:sz w:val="22"/>
                <w:szCs w:val="22"/>
              </w:rPr>
              <w:t>Kazuo</w:t>
            </w:r>
          </w:p>
        </w:tc>
        <w:tc>
          <w:tcPr>
            <w:tcW w:w="1991" w:type="dxa"/>
            <w:tcBorders>
              <w:top w:val="single" w:sz="4" w:space="0" w:color="auto"/>
              <w:left w:val="nil"/>
              <w:bottom w:val="single" w:sz="4" w:space="0" w:color="auto"/>
              <w:right w:val="single" w:sz="4" w:space="0" w:color="auto"/>
            </w:tcBorders>
            <w:shd w:val="clear" w:color="auto" w:fill="auto"/>
            <w:noWrap/>
          </w:tcPr>
          <w:p w14:paraId="5D115981" w14:textId="545787CA" w:rsidR="001F28A2" w:rsidRPr="004F6A0F" w:rsidRDefault="001F28A2" w:rsidP="001F28A2">
            <w:pPr>
              <w:rPr>
                <w:rFonts w:ascii="Times New Roman" w:hAnsi="Times New Roman"/>
                <w:iCs/>
                <w:sz w:val="22"/>
                <w:szCs w:val="22"/>
              </w:rPr>
            </w:pPr>
            <w:r w:rsidRPr="00972639">
              <w:rPr>
                <w:rFonts w:ascii="Times New Roman" w:hAnsi="Times New Roman"/>
                <w:iCs/>
                <w:sz w:val="22"/>
                <w:szCs w:val="22"/>
              </w:rPr>
              <w:t>NAKAMURA</w:t>
            </w:r>
          </w:p>
        </w:tc>
        <w:tc>
          <w:tcPr>
            <w:tcW w:w="55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A39562" w14:textId="0FAFD406" w:rsidR="001F28A2" w:rsidRPr="00972639" w:rsidRDefault="001F28A2" w:rsidP="001F28A2">
            <w:pPr>
              <w:rPr>
                <w:rStyle w:val="Hyperlink"/>
                <w:rFonts w:ascii="Times New Roman" w:hAnsi="Times New Roman"/>
                <w:iCs/>
                <w:sz w:val="22"/>
                <w:szCs w:val="22"/>
              </w:rPr>
            </w:pPr>
            <w:r w:rsidRPr="00972639">
              <w:rPr>
                <w:rStyle w:val="Hyperlink"/>
                <w:rFonts w:ascii="Times New Roman" w:hAnsi="Times New Roman"/>
                <w:iCs/>
                <w:sz w:val="22"/>
                <w:szCs w:val="22"/>
              </w:rPr>
              <w:t>k-nakamura@arib.or.jp</w:t>
            </w:r>
          </w:p>
        </w:tc>
      </w:tr>
      <w:tr w:rsidR="001F28A2" w:rsidRPr="004F6A0F" w14:paraId="1D0C3C89" w14:textId="77777777" w:rsidTr="00C75467">
        <w:trPr>
          <w:trHeight w:val="300"/>
          <w:jc w:val="center"/>
        </w:trPr>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736AAD" w14:textId="52E9D548" w:rsidR="001F28A2" w:rsidRPr="00407A19" w:rsidRDefault="001F28A2" w:rsidP="001F28A2">
            <w:pPr>
              <w:rPr>
                <w:rFonts w:ascii="Times New Roman" w:hAnsi="Times New Roman"/>
                <w:iCs/>
                <w:sz w:val="22"/>
                <w:szCs w:val="22"/>
              </w:rPr>
            </w:pPr>
            <w:r w:rsidRPr="00972639">
              <w:rPr>
                <w:rFonts w:ascii="Times New Roman" w:hAnsi="Times New Roman"/>
                <w:iCs/>
                <w:sz w:val="22"/>
                <w:szCs w:val="22"/>
              </w:rPr>
              <w:t xml:space="preserve">Mitsuru </w:t>
            </w:r>
          </w:p>
        </w:tc>
        <w:tc>
          <w:tcPr>
            <w:tcW w:w="1991" w:type="dxa"/>
            <w:tcBorders>
              <w:top w:val="single" w:sz="4" w:space="0" w:color="auto"/>
              <w:left w:val="nil"/>
              <w:bottom w:val="single" w:sz="4" w:space="0" w:color="auto"/>
              <w:right w:val="single" w:sz="4" w:space="0" w:color="auto"/>
            </w:tcBorders>
            <w:shd w:val="clear" w:color="auto" w:fill="auto"/>
            <w:noWrap/>
          </w:tcPr>
          <w:p w14:paraId="14D02DA4" w14:textId="6FA81447" w:rsidR="001F28A2" w:rsidRPr="004F6A0F" w:rsidRDefault="001F28A2" w:rsidP="001F28A2">
            <w:pPr>
              <w:rPr>
                <w:rFonts w:ascii="Times New Roman" w:hAnsi="Times New Roman"/>
                <w:iCs/>
                <w:sz w:val="22"/>
                <w:szCs w:val="22"/>
              </w:rPr>
            </w:pPr>
            <w:r w:rsidRPr="00972639">
              <w:rPr>
                <w:rFonts w:ascii="Times New Roman" w:hAnsi="Times New Roman"/>
                <w:iCs/>
                <w:sz w:val="22"/>
                <w:szCs w:val="22"/>
              </w:rPr>
              <w:t>Yamada</w:t>
            </w:r>
          </w:p>
        </w:tc>
        <w:tc>
          <w:tcPr>
            <w:tcW w:w="55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73A84D" w14:textId="5410EB3F" w:rsidR="001F28A2" w:rsidRPr="00972639" w:rsidRDefault="001F28A2" w:rsidP="001F28A2">
            <w:pPr>
              <w:rPr>
                <w:rStyle w:val="Hyperlink"/>
                <w:rFonts w:ascii="Times New Roman" w:hAnsi="Times New Roman"/>
                <w:iCs/>
                <w:sz w:val="22"/>
                <w:szCs w:val="22"/>
              </w:rPr>
            </w:pPr>
            <w:r w:rsidRPr="00972639">
              <w:rPr>
                <w:rStyle w:val="Hyperlink"/>
                <w:rFonts w:ascii="Times New Roman" w:hAnsi="Times New Roman"/>
                <w:iCs/>
                <w:sz w:val="22"/>
                <w:szCs w:val="22"/>
              </w:rPr>
              <w:t>yamada@s.ttc.or.jp</w:t>
            </w:r>
          </w:p>
        </w:tc>
      </w:tr>
      <w:tr w:rsidR="001F28A2" w:rsidRPr="004F6A0F" w14:paraId="76396001" w14:textId="77777777" w:rsidTr="00C75467">
        <w:trPr>
          <w:trHeight w:val="300"/>
          <w:jc w:val="center"/>
        </w:trPr>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D0EF48" w14:textId="7B5F35AF" w:rsidR="001F28A2" w:rsidRPr="00407A19" w:rsidRDefault="001F28A2" w:rsidP="001F28A2">
            <w:pPr>
              <w:rPr>
                <w:rFonts w:ascii="Times New Roman" w:hAnsi="Times New Roman"/>
                <w:iCs/>
                <w:sz w:val="22"/>
                <w:szCs w:val="22"/>
              </w:rPr>
            </w:pPr>
            <w:r w:rsidRPr="00972639">
              <w:rPr>
                <w:rFonts w:ascii="Times New Roman" w:hAnsi="Times New Roman"/>
                <w:iCs/>
                <w:sz w:val="22"/>
                <w:szCs w:val="22"/>
              </w:rPr>
              <w:t xml:space="preserve">Victoria </w:t>
            </w:r>
          </w:p>
        </w:tc>
        <w:tc>
          <w:tcPr>
            <w:tcW w:w="1991" w:type="dxa"/>
            <w:tcBorders>
              <w:top w:val="single" w:sz="4" w:space="0" w:color="auto"/>
              <w:left w:val="nil"/>
              <w:bottom w:val="single" w:sz="4" w:space="0" w:color="auto"/>
              <w:right w:val="single" w:sz="4" w:space="0" w:color="auto"/>
            </w:tcBorders>
            <w:shd w:val="clear" w:color="auto" w:fill="auto"/>
            <w:noWrap/>
          </w:tcPr>
          <w:p w14:paraId="737858F2" w14:textId="633C4F63" w:rsidR="001F28A2" w:rsidRPr="004F6A0F" w:rsidRDefault="001F28A2" w:rsidP="001F28A2">
            <w:pPr>
              <w:rPr>
                <w:rFonts w:ascii="Times New Roman" w:hAnsi="Times New Roman"/>
                <w:iCs/>
                <w:sz w:val="22"/>
                <w:szCs w:val="22"/>
              </w:rPr>
            </w:pPr>
            <w:r w:rsidRPr="00972639">
              <w:rPr>
                <w:rFonts w:ascii="Times New Roman" w:hAnsi="Times New Roman"/>
                <w:iCs/>
                <w:sz w:val="22"/>
                <w:szCs w:val="22"/>
              </w:rPr>
              <w:t>Mitchell</w:t>
            </w:r>
          </w:p>
        </w:tc>
        <w:tc>
          <w:tcPr>
            <w:tcW w:w="55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F93A2A" w14:textId="0D08ED1B" w:rsidR="001F28A2" w:rsidRPr="00972639" w:rsidRDefault="00972639" w:rsidP="00972639">
            <w:pPr>
              <w:tabs>
                <w:tab w:val="clear" w:pos="284"/>
              </w:tabs>
              <w:spacing w:before="0"/>
              <w:rPr>
                <w:rStyle w:val="Hyperlink"/>
                <w:rFonts w:ascii="Times New Roman" w:hAnsi="Times New Roman"/>
                <w:iCs/>
                <w:sz w:val="22"/>
                <w:szCs w:val="22"/>
              </w:rPr>
            </w:pPr>
            <w:r w:rsidRPr="00972639">
              <w:rPr>
                <w:rStyle w:val="Hyperlink"/>
                <w:rFonts w:ascii="Times New Roman" w:hAnsi="Times New Roman"/>
                <w:iCs/>
                <w:sz w:val="22"/>
                <w:szCs w:val="22"/>
              </w:rPr>
              <w:t>vmitchell@tiaonline.org</w:t>
            </w:r>
          </w:p>
        </w:tc>
      </w:tr>
      <w:tr w:rsidR="001F28A2" w:rsidRPr="004F6A0F" w14:paraId="5DFB7B44" w14:textId="77777777" w:rsidTr="003816FD">
        <w:trPr>
          <w:trHeight w:val="300"/>
          <w:jc w:val="center"/>
        </w:trPr>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6F501C" w14:textId="0DE2E9D1" w:rsidR="001F28A2" w:rsidRPr="00972639" w:rsidRDefault="00972639" w:rsidP="00972639">
            <w:pPr>
              <w:rPr>
                <w:rFonts w:ascii="Times New Roman" w:hAnsi="Times New Roman"/>
                <w:iCs/>
                <w:sz w:val="22"/>
                <w:szCs w:val="22"/>
              </w:rPr>
            </w:pPr>
            <w:r w:rsidRPr="00972639">
              <w:rPr>
                <w:rFonts w:ascii="Times New Roman" w:hAnsi="Times New Roman"/>
                <w:iCs/>
                <w:sz w:val="22"/>
                <w:szCs w:val="22"/>
              </w:rPr>
              <w:t xml:space="preserve">Ken </w:t>
            </w:r>
          </w:p>
        </w:tc>
        <w:tc>
          <w:tcPr>
            <w:tcW w:w="1991" w:type="dxa"/>
            <w:tcBorders>
              <w:top w:val="single" w:sz="4" w:space="0" w:color="auto"/>
              <w:left w:val="nil"/>
              <w:bottom w:val="single" w:sz="4" w:space="0" w:color="auto"/>
              <w:right w:val="single" w:sz="4" w:space="0" w:color="auto"/>
            </w:tcBorders>
            <w:shd w:val="clear" w:color="auto" w:fill="auto"/>
            <w:noWrap/>
          </w:tcPr>
          <w:p w14:paraId="70612D2B" w14:textId="55309D23" w:rsidR="001F28A2" w:rsidRPr="00972639" w:rsidRDefault="00972639" w:rsidP="001F28A2">
            <w:pPr>
              <w:rPr>
                <w:rFonts w:ascii="Times New Roman" w:hAnsi="Times New Roman"/>
                <w:iCs/>
                <w:sz w:val="22"/>
                <w:szCs w:val="22"/>
              </w:rPr>
            </w:pPr>
            <w:r w:rsidRPr="00972639">
              <w:rPr>
                <w:rFonts w:ascii="Times New Roman" w:hAnsi="Times New Roman"/>
                <w:iCs/>
                <w:sz w:val="22"/>
                <w:szCs w:val="22"/>
              </w:rPr>
              <w:t>Figueredo</w:t>
            </w:r>
          </w:p>
        </w:tc>
        <w:tc>
          <w:tcPr>
            <w:tcW w:w="5591" w:type="dxa"/>
            <w:tcBorders>
              <w:top w:val="single" w:sz="4" w:space="0" w:color="auto"/>
              <w:left w:val="single" w:sz="4" w:space="0" w:color="auto"/>
              <w:bottom w:val="single" w:sz="4" w:space="0" w:color="auto"/>
              <w:right w:val="single" w:sz="4" w:space="0" w:color="auto"/>
            </w:tcBorders>
            <w:shd w:val="clear" w:color="auto" w:fill="auto"/>
            <w:noWrap/>
          </w:tcPr>
          <w:p w14:paraId="5B0EB325" w14:textId="43618D9F" w:rsidR="001F28A2" w:rsidRPr="00972639" w:rsidRDefault="00972639" w:rsidP="00972639">
            <w:pPr>
              <w:tabs>
                <w:tab w:val="clear" w:pos="284"/>
              </w:tabs>
              <w:spacing w:before="0"/>
              <w:rPr>
                <w:rStyle w:val="Hyperlink"/>
                <w:rFonts w:ascii="Times New Roman" w:hAnsi="Times New Roman"/>
                <w:iCs/>
                <w:sz w:val="22"/>
                <w:szCs w:val="22"/>
              </w:rPr>
            </w:pPr>
            <w:r w:rsidRPr="00972639">
              <w:rPr>
                <w:rStyle w:val="Hyperlink"/>
                <w:rFonts w:ascii="Times New Roman" w:hAnsi="Times New Roman"/>
                <w:iCs/>
                <w:sz w:val="22"/>
                <w:szCs w:val="22"/>
              </w:rPr>
              <w:t>ken@more-with-mobile.com</w:t>
            </w:r>
          </w:p>
        </w:tc>
      </w:tr>
      <w:tr w:rsidR="00972639" w:rsidRPr="004F6A0F" w14:paraId="17EE0F9E" w14:textId="77777777" w:rsidTr="00972639">
        <w:trPr>
          <w:trHeight w:val="58"/>
          <w:jc w:val="center"/>
        </w:trPr>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BB0AD3" w14:textId="046293BA" w:rsidR="00972639" w:rsidRPr="00972639" w:rsidRDefault="00972639" w:rsidP="001F28A2">
            <w:pPr>
              <w:rPr>
                <w:rFonts w:ascii="Times New Roman" w:hAnsi="Times New Roman"/>
                <w:iCs/>
                <w:sz w:val="22"/>
                <w:szCs w:val="22"/>
              </w:rPr>
            </w:pPr>
            <w:r w:rsidRPr="00972639">
              <w:rPr>
                <w:rFonts w:ascii="Times New Roman" w:hAnsi="Times New Roman"/>
                <w:iCs/>
                <w:sz w:val="22"/>
                <w:szCs w:val="22"/>
              </w:rPr>
              <w:t xml:space="preserve">Saïd </w:t>
            </w:r>
          </w:p>
        </w:tc>
        <w:tc>
          <w:tcPr>
            <w:tcW w:w="1991" w:type="dxa"/>
            <w:tcBorders>
              <w:top w:val="single" w:sz="4" w:space="0" w:color="auto"/>
              <w:left w:val="nil"/>
              <w:bottom w:val="single" w:sz="4" w:space="0" w:color="auto"/>
              <w:right w:val="single" w:sz="4" w:space="0" w:color="auto"/>
            </w:tcBorders>
            <w:shd w:val="clear" w:color="auto" w:fill="auto"/>
            <w:noWrap/>
          </w:tcPr>
          <w:p w14:paraId="419AFB19" w14:textId="54C9F579" w:rsidR="00972639" w:rsidRPr="00972639" w:rsidRDefault="00972639" w:rsidP="001F28A2">
            <w:pPr>
              <w:rPr>
                <w:rFonts w:ascii="Times New Roman" w:hAnsi="Times New Roman"/>
                <w:iCs/>
                <w:sz w:val="22"/>
                <w:szCs w:val="22"/>
              </w:rPr>
            </w:pPr>
            <w:proofErr w:type="spellStart"/>
            <w:r w:rsidRPr="00972639">
              <w:rPr>
                <w:rFonts w:ascii="Times New Roman" w:hAnsi="Times New Roman"/>
                <w:iCs/>
                <w:sz w:val="22"/>
                <w:szCs w:val="22"/>
              </w:rPr>
              <w:t>Gharout</w:t>
            </w:r>
            <w:proofErr w:type="spellEnd"/>
          </w:p>
        </w:tc>
        <w:tc>
          <w:tcPr>
            <w:tcW w:w="5591" w:type="dxa"/>
            <w:tcBorders>
              <w:top w:val="single" w:sz="4" w:space="0" w:color="auto"/>
              <w:left w:val="single" w:sz="4" w:space="0" w:color="auto"/>
              <w:bottom w:val="single" w:sz="4" w:space="0" w:color="auto"/>
              <w:right w:val="single" w:sz="4" w:space="0" w:color="auto"/>
            </w:tcBorders>
            <w:shd w:val="clear" w:color="auto" w:fill="auto"/>
            <w:noWrap/>
          </w:tcPr>
          <w:p w14:paraId="719FBBA1" w14:textId="53F8DB7B" w:rsidR="00972639" w:rsidRPr="00972639" w:rsidRDefault="00972639" w:rsidP="00972639">
            <w:pPr>
              <w:tabs>
                <w:tab w:val="clear" w:pos="284"/>
              </w:tabs>
              <w:spacing w:before="0"/>
              <w:rPr>
                <w:rStyle w:val="Hyperlink"/>
                <w:rFonts w:ascii="Times New Roman" w:hAnsi="Times New Roman"/>
                <w:iCs/>
                <w:sz w:val="22"/>
                <w:szCs w:val="22"/>
              </w:rPr>
            </w:pPr>
            <w:r w:rsidRPr="00972639">
              <w:rPr>
                <w:rStyle w:val="Hyperlink"/>
                <w:rFonts w:ascii="Times New Roman" w:hAnsi="Times New Roman"/>
                <w:iCs/>
                <w:sz w:val="22"/>
                <w:szCs w:val="22"/>
              </w:rPr>
              <w:t>said.gharout@orange.com</w:t>
            </w:r>
          </w:p>
        </w:tc>
      </w:tr>
    </w:tbl>
    <w:p w14:paraId="4BB5D509" w14:textId="77777777" w:rsidR="008F4D63" w:rsidRPr="00A11010" w:rsidRDefault="008F4D63" w:rsidP="008F4D63">
      <w:pPr>
        <w:pStyle w:val="oneM2M-Normal"/>
        <w:keepNext/>
        <w:spacing w:before="0" w:line="360" w:lineRule="auto"/>
      </w:pPr>
    </w:p>
    <w:p w14:paraId="045BEAE3" w14:textId="77777777" w:rsidR="00CF52C0" w:rsidRPr="008F4D63" w:rsidRDefault="00CF52C0" w:rsidP="008F4D63"/>
    <w:sectPr w:rsidR="00CF52C0" w:rsidRPr="008F4D63" w:rsidSect="00F274D5">
      <w:headerReference w:type="default" r:id="rId18"/>
      <w:footerReference w:type="default" r:id="rId19"/>
      <w:headerReference w:type="first" r:id="rId20"/>
      <w:footerReference w:type="first" r:id="rId21"/>
      <w:pgSz w:w="11907" w:h="16839" w:code="9"/>
      <w:pgMar w:top="337" w:right="1440" w:bottom="1440" w:left="1440"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B9009" w14:textId="77777777" w:rsidR="00C04B7F" w:rsidRDefault="00C04B7F" w:rsidP="008F4D63">
      <w:pPr>
        <w:spacing w:before="0"/>
      </w:pPr>
      <w:r>
        <w:separator/>
      </w:r>
    </w:p>
  </w:endnote>
  <w:endnote w:type="continuationSeparator" w:id="0">
    <w:p w14:paraId="16B6C993" w14:textId="77777777" w:rsidR="00C04B7F" w:rsidRDefault="00C04B7F" w:rsidP="008F4D6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altName w:val="Corbel"/>
    <w:charset w:val="00"/>
    <w:family w:val="auto"/>
    <w:pitch w:val="variable"/>
    <w:sig w:usb0="00000001"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5D18B" w14:textId="71E3758A" w:rsidR="00383204" w:rsidRPr="00EE21E7" w:rsidRDefault="002D6D2F" w:rsidP="00F6234C">
    <w:pPr>
      <w:pStyle w:val="Footer"/>
      <w:rPr>
        <w:rFonts w:ascii="Times New Roman" w:hAnsi="Times New Roman"/>
      </w:rPr>
    </w:pPr>
    <w:r w:rsidRPr="00EE21E7">
      <w:rPr>
        <w:rFonts w:ascii="Times New Roman" w:hAnsi="Times New Roman"/>
      </w:rPr>
      <w:t xml:space="preserve">© </w:t>
    </w:r>
    <w:r w:rsidRPr="00EE21E7">
      <w:rPr>
        <w:rFonts w:ascii="Times New Roman" w:hAnsi="Times New Roman"/>
      </w:rPr>
      <w:fldChar w:fldCharType="begin"/>
    </w:r>
    <w:r w:rsidRPr="00EE21E7">
      <w:rPr>
        <w:rFonts w:ascii="Times New Roman" w:hAnsi="Times New Roman"/>
      </w:rPr>
      <w:instrText xml:space="preserve"> DATE  \@ "yyyy"  \* MERGEFORMAT </w:instrText>
    </w:r>
    <w:r w:rsidRPr="00EE21E7">
      <w:rPr>
        <w:rFonts w:ascii="Times New Roman" w:hAnsi="Times New Roman"/>
      </w:rPr>
      <w:fldChar w:fldCharType="separate"/>
    </w:r>
    <w:r w:rsidR="003D3C66">
      <w:rPr>
        <w:rFonts w:ascii="Times New Roman" w:hAnsi="Times New Roman"/>
        <w:noProof/>
      </w:rPr>
      <w:t>2018</w:t>
    </w:r>
    <w:r w:rsidRPr="00EE21E7">
      <w:rPr>
        <w:rFonts w:ascii="Times New Roman" w:hAnsi="Times New Roman"/>
      </w:rPr>
      <w:fldChar w:fldCharType="end"/>
    </w:r>
    <w:r w:rsidRPr="00EE21E7">
      <w:rPr>
        <w:rFonts w:ascii="Times New Roman" w:hAnsi="Times New Roman"/>
      </w:rPr>
      <w:t xml:space="preserve"> oneM2M Partners</w:t>
    </w:r>
    <w:r w:rsidRPr="00EE21E7">
      <w:rPr>
        <w:rFonts w:ascii="Times New Roman" w:hAnsi="Times New Roman"/>
      </w:rPr>
      <w:tab/>
    </w:r>
    <w:r w:rsidRPr="00EE21E7">
      <w:rPr>
        <w:rFonts w:ascii="Times New Roman" w:hAnsi="Times New Roman"/>
      </w:rPr>
      <w:tab/>
      <w:t xml:space="preserve">Page </w:t>
    </w:r>
    <w:r w:rsidRPr="00EE21E7">
      <w:rPr>
        <w:rStyle w:val="PageNumber"/>
        <w:rFonts w:ascii="Times New Roman" w:hAnsi="Times New Roman"/>
      </w:rPr>
      <w:fldChar w:fldCharType="begin"/>
    </w:r>
    <w:r w:rsidRPr="00EE21E7">
      <w:rPr>
        <w:rStyle w:val="PageNumber"/>
        <w:rFonts w:ascii="Times New Roman" w:hAnsi="Times New Roman"/>
      </w:rPr>
      <w:instrText xml:space="preserve"> PAGE </w:instrText>
    </w:r>
    <w:r w:rsidRPr="00EE21E7">
      <w:rPr>
        <w:rStyle w:val="PageNumber"/>
        <w:rFonts w:ascii="Times New Roman" w:hAnsi="Times New Roman"/>
      </w:rPr>
      <w:fldChar w:fldCharType="separate"/>
    </w:r>
    <w:r>
      <w:rPr>
        <w:rStyle w:val="PageNumber"/>
        <w:rFonts w:ascii="Times New Roman" w:hAnsi="Times New Roman"/>
        <w:noProof/>
      </w:rPr>
      <w:t>6</w:t>
    </w:r>
    <w:r w:rsidRPr="00EE21E7">
      <w:rPr>
        <w:rStyle w:val="PageNumber"/>
        <w:rFonts w:ascii="Times New Roman" w:hAnsi="Times New Roman"/>
      </w:rPr>
      <w:fldChar w:fldCharType="end"/>
    </w:r>
    <w:r w:rsidRPr="00EE21E7">
      <w:rPr>
        <w:rStyle w:val="PageNumber"/>
        <w:rFonts w:ascii="Times New Roman" w:hAnsi="Times New Roman"/>
      </w:rPr>
      <w:t xml:space="preserve"> (of </w:t>
    </w:r>
    <w:r w:rsidRPr="00EE21E7">
      <w:rPr>
        <w:rStyle w:val="PageNumber"/>
        <w:rFonts w:ascii="Times New Roman" w:hAnsi="Times New Roman"/>
      </w:rPr>
      <w:fldChar w:fldCharType="begin"/>
    </w:r>
    <w:r w:rsidRPr="00EE21E7">
      <w:rPr>
        <w:rStyle w:val="PageNumber"/>
        <w:rFonts w:ascii="Times New Roman" w:hAnsi="Times New Roman"/>
      </w:rPr>
      <w:instrText xml:space="preserve"> NUMPAGES </w:instrText>
    </w:r>
    <w:r w:rsidRPr="00EE21E7">
      <w:rPr>
        <w:rStyle w:val="PageNumber"/>
        <w:rFonts w:ascii="Times New Roman" w:hAnsi="Times New Roman"/>
      </w:rPr>
      <w:fldChar w:fldCharType="separate"/>
    </w:r>
    <w:r>
      <w:rPr>
        <w:rStyle w:val="PageNumber"/>
        <w:rFonts w:ascii="Times New Roman" w:hAnsi="Times New Roman"/>
        <w:noProof/>
      </w:rPr>
      <w:t>6</w:t>
    </w:r>
    <w:r w:rsidRPr="00EE21E7">
      <w:rPr>
        <w:rStyle w:val="PageNumber"/>
        <w:rFonts w:ascii="Times New Roman" w:hAnsi="Times New Roman"/>
      </w:rPr>
      <w:fldChar w:fldCharType="end"/>
    </w:r>
    <w:r w:rsidRPr="00EE21E7">
      <w:rPr>
        <w:rStyle w:val="PageNumber"/>
        <w:rFonts w:ascii="Times New Roman" w:hAnsi="Times New Roman"/>
      </w:rPr>
      <w:t>)</w:t>
    </w:r>
  </w:p>
  <w:p w14:paraId="50549FD5" w14:textId="77777777" w:rsidR="00383204" w:rsidRPr="009E6BCA" w:rsidRDefault="00C04B7F" w:rsidP="009E6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42E38" w14:textId="28B790B4" w:rsidR="00383204" w:rsidRPr="00EE21E7" w:rsidRDefault="002D6D2F" w:rsidP="00F6234C">
    <w:pPr>
      <w:pStyle w:val="Footer"/>
      <w:rPr>
        <w:rFonts w:ascii="Times New Roman" w:hAnsi="Times New Roman"/>
      </w:rPr>
    </w:pPr>
    <w:r w:rsidRPr="00EE21E7">
      <w:rPr>
        <w:rFonts w:ascii="Times New Roman" w:hAnsi="Times New Roman"/>
      </w:rPr>
      <w:t xml:space="preserve">© </w:t>
    </w:r>
    <w:r w:rsidRPr="00EE21E7">
      <w:rPr>
        <w:rFonts w:ascii="Times New Roman" w:hAnsi="Times New Roman"/>
      </w:rPr>
      <w:fldChar w:fldCharType="begin"/>
    </w:r>
    <w:r w:rsidRPr="00EE21E7">
      <w:rPr>
        <w:rFonts w:ascii="Times New Roman" w:hAnsi="Times New Roman"/>
      </w:rPr>
      <w:instrText xml:space="preserve"> DATE  \@ "yyyy"  \* MERGEFORMAT </w:instrText>
    </w:r>
    <w:r w:rsidRPr="00EE21E7">
      <w:rPr>
        <w:rFonts w:ascii="Times New Roman" w:hAnsi="Times New Roman"/>
      </w:rPr>
      <w:fldChar w:fldCharType="separate"/>
    </w:r>
    <w:r w:rsidR="003D3C66">
      <w:rPr>
        <w:rFonts w:ascii="Times New Roman" w:hAnsi="Times New Roman"/>
        <w:noProof/>
      </w:rPr>
      <w:t>2018</w:t>
    </w:r>
    <w:r w:rsidRPr="00EE21E7">
      <w:rPr>
        <w:rFonts w:ascii="Times New Roman" w:hAnsi="Times New Roman"/>
      </w:rPr>
      <w:fldChar w:fldCharType="end"/>
    </w:r>
    <w:r w:rsidRPr="00EE21E7">
      <w:rPr>
        <w:rFonts w:ascii="Times New Roman" w:hAnsi="Times New Roman"/>
      </w:rPr>
      <w:t xml:space="preserve"> oneM2M Partners</w:t>
    </w:r>
    <w:r w:rsidRPr="00EE21E7">
      <w:rPr>
        <w:rFonts w:ascii="Times New Roman" w:hAnsi="Times New Roman"/>
      </w:rPr>
      <w:tab/>
    </w:r>
    <w:r w:rsidRPr="00EE21E7">
      <w:rPr>
        <w:rFonts w:ascii="Times New Roman" w:hAnsi="Times New Roman"/>
      </w:rPr>
      <w:tab/>
      <w:t xml:space="preserve">Page </w:t>
    </w:r>
    <w:r w:rsidRPr="00EE21E7">
      <w:rPr>
        <w:rStyle w:val="PageNumber"/>
        <w:rFonts w:ascii="Times New Roman" w:hAnsi="Times New Roman"/>
      </w:rPr>
      <w:fldChar w:fldCharType="begin"/>
    </w:r>
    <w:r w:rsidRPr="00EE21E7">
      <w:rPr>
        <w:rStyle w:val="PageNumber"/>
        <w:rFonts w:ascii="Times New Roman" w:hAnsi="Times New Roman"/>
      </w:rPr>
      <w:instrText xml:space="preserve"> PAGE </w:instrText>
    </w:r>
    <w:r w:rsidRPr="00EE21E7">
      <w:rPr>
        <w:rStyle w:val="PageNumber"/>
        <w:rFonts w:ascii="Times New Roman" w:hAnsi="Times New Roman"/>
      </w:rPr>
      <w:fldChar w:fldCharType="separate"/>
    </w:r>
    <w:r>
      <w:rPr>
        <w:rStyle w:val="PageNumber"/>
        <w:rFonts w:ascii="Times New Roman" w:hAnsi="Times New Roman"/>
        <w:noProof/>
      </w:rPr>
      <w:t>1</w:t>
    </w:r>
    <w:r w:rsidRPr="00EE21E7">
      <w:rPr>
        <w:rStyle w:val="PageNumber"/>
        <w:rFonts w:ascii="Times New Roman" w:hAnsi="Times New Roman"/>
      </w:rPr>
      <w:fldChar w:fldCharType="end"/>
    </w:r>
    <w:r w:rsidRPr="00EE21E7">
      <w:rPr>
        <w:rStyle w:val="PageNumber"/>
        <w:rFonts w:ascii="Times New Roman" w:hAnsi="Times New Roman"/>
      </w:rPr>
      <w:t xml:space="preserve"> (of </w:t>
    </w:r>
    <w:r w:rsidRPr="00EE21E7">
      <w:rPr>
        <w:rStyle w:val="PageNumber"/>
        <w:rFonts w:ascii="Times New Roman" w:hAnsi="Times New Roman"/>
      </w:rPr>
      <w:fldChar w:fldCharType="begin"/>
    </w:r>
    <w:r w:rsidRPr="00EE21E7">
      <w:rPr>
        <w:rStyle w:val="PageNumber"/>
        <w:rFonts w:ascii="Times New Roman" w:hAnsi="Times New Roman"/>
      </w:rPr>
      <w:instrText xml:space="preserve"> NUMPAGES </w:instrText>
    </w:r>
    <w:r w:rsidRPr="00EE21E7">
      <w:rPr>
        <w:rStyle w:val="PageNumber"/>
        <w:rFonts w:ascii="Times New Roman" w:hAnsi="Times New Roman"/>
      </w:rPr>
      <w:fldChar w:fldCharType="separate"/>
    </w:r>
    <w:r>
      <w:rPr>
        <w:rStyle w:val="PageNumber"/>
        <w:rFonts w:ascii="Times New Roman" w:hAnsi="Times New Roman"/>
        <w:noProof/>
      </w:rPr>
      <w:t>6</w:t>
    </w:r>
    <w:r w:rsidRPr="00EE21E7">
      <w:rPr>
        <w:rStyle w:val="PageNumber"/>
        <w:rFonts w:ascii="Times New Roman" w:hAnsi="Times New Roman"/>
      </w:rPr>
      <w:fldChar w:fldCharType="end"/>
    </w:r>
    <w:r w:rsidRPr="00EE21E7">
      <w:rPr>
        <w:rStyle w:val="PageNumber"/>
        <w:rFonts w:ascii="Times New Roman" w:hAnsi="Times New Roman"/>
      </w:rPr>
      <w:t>)</w:t>
    </w:r>
  </w:p>
  <w:p w14:paraId="340DDDA1" w14:textId="77777777" w:rsidR="00383204" w:rsidRPr="00F6234C" w:rsidRDefault="00C04B7F" w:rsidP="00F62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67147" w14:textId="77777777" w:rsidR="00C04B7F" w:rsidRDefault="00C04B7F" w:rsidP="008F4D63">
      <w:pPr>
        <w:spacing w:before="0"/>
      </w:pPr>
      <w:r>
        <w:separator/>
      </w:r>
    </w:p>
  </w:footnote>
  <w:footnote w:type="continuationSeparator" w:id="0">
    <w:p w14:paraId="2DC479F0" w14:textId="77777777" w:rsidR="00C04B7F" w:rsidRDefault="00C04B7F" w:rsidP="008F4D6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5" w:type="dxa"/>
      <w:tblLook w:val="04A0" w:firstRow="1" w:lastRow="0" w:firstColumn="1" w:lastColumn="0" w:noHBand="0" w:noVBand="1"/>
    </w:tblPr>
    <w:tblGrid>
      <w:gridCol w:w="7740"/>
      <w:gridCol w:w="1615"/>
    </w:tblGrid>
    <w:tr w:rsidR="00383204" w14:paraId="0F512F8C" w14:textId="77777777" w:rsidTr="00DE7CC3">
      <w:trPr>
        <w:trHeight w:val="356"/>
      </w:trPr>
      <w:tc>
        <w:tcPr>
          <w:tcW w:w="7740" w:type="dxa"/>
        </w:tcPr>
        <w:p w14:paraId="18E64D62" w14:textId="4236C0B3" w:rsidR="00383204" w:rsidRPr="00042010" w:rsidRDefault="00C04B7F" w:rsidP="00042010">
          <w:pPr>
            <w:tabs>
              <w:tab w:val="clear" w:pos="284"/>
            </w:tabs>
            <w:spacing w:before="0"/>
            <w:rPr>
              <w:b/>
              <w:noProof/>
              <w:sz w:val="18"/>
            </w:rPr>
          </w:pPr>
          <w:hyperlink r:id="rId1" w:history="1">
            <w:r w:rsidR="00AB64A5" w:rsidRPr="00AB64A5">
              <w:rPr>
                <w:rStyle w:val="Hyperlink"/>
              </w:rPr>
              <w:t>MARCOM-2018-0025</w:t>
            </w:r>
          </w:hyperlink>
        </w:p>
      </w:tc>
      <w:tc>
        <w:tcPr>
          <w:tcW w:w="1615" w:type="dxa"/>
        </w:tcPr>
        <w:p w14:paraId="56337660" w14:textId="5D620161" w:rsidR="00383204" w:rsidRPr="009D30E4" w:rsidRDefault="008F4D63" w:rsidP="00F67B7A">
          <w:pPr>
            <w:pStyle w:val="Header"/>
            <w:jc w:val="right"/>
            <w:rPr>
              <w:noProof/>
            </w:rPr>
          </w:pPr>
          <w:r w:rsidRPr="009D30E4">
            <w:rPr>
              <w:noProof/>
            </w:rPr>
            <w:drawing>
              <wp:inline distT="0" distB="0" distL="0" distR="0" wp14:anchorId="19BA84AD" wp14:editId="7B03D728">
                <wp:extent cx="853440" cy="579120"/>
                <wp:effectExtent l="0" t="0" r="3810" b="0"/>
                <wp:docPr id="2" name="Picture 2"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3440" cy="579120"/>
                        </a:xfrm>
                        <a:prstGeom prst="rect">
                          <a:avLst/>
                        </a:prstGeom>
                        <a:noFill/>
                        <a:ln>
                          <a:noFill/>
                        </a:ln>
                      </pic:spPr>
                    </pic:pic>
                  </a:graphicData>
                </a:graphic>
              </wp:inline>
            </w:drawing>
          </w:r>
        </w:p>
      </w:tc>
    </w:tr>
  </w:tbl>
  <w:p w14:paraId="3899CC33" w14:textId="77777777" w:rsidR="00383204" w:rsidRPr="009E1DED" w:rsidRDefault="00C04B7F" w:rsidP="009A79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7433"/>
      <w:gridCol w:w="1594"/>
    </w:tblGrid>
    <w:tr w:rsidR="00383204" w14:paraId="1582BC97" w14:textId="77777777" w:rsidTr="007E2822">
      <w:trPr>
        <w:trHeight w:val="709"/>
      </w:trPr>
      <w:tc>
        <w:tcPr>
          <w:tcW w:w="7648"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95"/>
            <w:gridCol w:w="2241"/>
          </w:tblGrid>
          <w:tr w:rsidR="00383204" w14:paraId="7359340C" w14:textId="77777777" w:rsidTr="00042010">
            <w:trPr>
              <w:tblCellSpacing w:w="15" w:type="dxa"/>
            </w:trPr>
            <w:tc>
              <w:tcPr>
                <w:tcW w:w="2250" w:type="dxa"/>
              </w:tcPr>
              <w:p w14:paraId="4A9BD2D6" w14:textId="77777777" w:rsidR="00383204" w:rsidRPr="00042010" w:rsidRDefault="00C04B7F" w:rsidP="00042010">
                <w:pPr>
                  <w:tabs>
                    <w:tab w:val="clear" w:pos="284"/>
                  </w:tabs>
                  <w:spacing w:before="0"/>
                  <w:rPr>
                    <w:rFonts w:ascii="Verdana" w:hAnsi="Verdana"/>
                    <w:b/>
                    <w:bCs/>
                    <w:sz w:val="16"/>
                    <w:szCs w:val="16"/>
                  </w:rPr>
                </w:pPr>
              </w:p>
            </w:tc>
            <w:tc>
              <w:tcPr>
                <w:tcW w:w="2196" w:type="dxa"/>
              </w:tcPr>
              <w:p w14:paraId="56F44072" w14:textId="77777777" w:rsidR="00383204" w:rsidRPr="00042010" w:rsidRDefault="00C04B7F" w:rsidP="00042010">
                <w:pPr>
                  <w:rPr>
                    <w:rFonts w:ascii="Verdana" w:hAnsi="Verdana"/>
                    <w:b/>
                    <w:bCs/>
                    <w:sz w:val="16"/>
                    <w:szCs w:val="16"/>
                  </w:rPr>
                </w:pPr>
              </w:p>
            </w:tc>
          </w:tr>
        </w:tbl>
        <w:p w14:paraId="402E9A02" w14:textId="162BE59B" w:rsidR="00383204" w:rsidRPr="009D30E4" w:rsidRDefault="00C04B7F" w:rsidP="00CD6C68">
          <w:pPr>
            <w:tabs>
              <w:tab w:val="clear" w:pos="284"/>
            </w:tabs>
            <w:spacing w:before="0"/>
            <w:rPr>
              <w:noProof/>
              <w:sz w:val="18"/>
            </w:rPr>
          </w:pPr>
          <w:hyperlink r:id="rId1" w:history="1">
            <w:r w:rsidR="00AB64A5" w:rsidRPr="00AB64A5">
              <w:rPr>
                <w:rStyle w:val="Hyperlink"/>
              </w:rPr>
              <w:t>MARCOM-2018-0025</w:t>
            </w:r>
          </w:hyperlink>
        </w:p>
      </w:tc>
      <w:tc>
        <w:tcPr>
          <w:tcW w:w="1595" w:type="dxa"/>
        </w:tcPr>
        <w:p w14:paraId="56D71D0F" w14:textId="1EE18C63" w:rsidR="00383204" w:rsidRPr="009D30E4" w:rsidRDefault="008F4D63" w:rsidP="00F67B7A">
          <w:pPr>
            <w:pStyle w:val="Header"/>
            <w:jc w:val="right"/>
            <w:rPr>
              <w:noProof/>
            </w:rPr>
          </w:pPr>
          <w:r w:rsidRPr="009D30E4">
            <w:rPr>
              <w:noProof/>
            </w:rPr>
            <w:drawing>
              <wp:inline distT="0" distB="0" distL="0" distR="0" wp14:anchorId="2380A27D" wp14:editId="1451BD8D">
                <wp:extent cx="853440" cy="579120"/>
                <wp:effectExtent l="0" t="0" r="381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3440" cy="579120"/>
                        </a:xfrm>
                        <a:prstGeom prst="rect">
                          <a:avLst/>
                        </a:prstGeom>
                        <a:noFill/>
                        <a:ln>
                          <a:noFill/>
                        </a:ln>
                      </pic:spPr>
                    </pic:pic>
                  </a:graphicData>
                </a:graphic>
              </wp:inline>
            </w:drawing>
          </w:r>
        </w:p>
      </w:tc>
    </w:tr>
  </w:tbl>
  <w:p w14:paraId="5389B529" w14:textId="77777777" w:rsidR="00383204" w:rsidRDefault="00C04B7F" w:rsidP="009A79D0">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F5EA2"/>
    <w:multiLevelType w:val="hybridMultilevel"/>
    <w:tmpl w:val="737004E0"/>
    <w:lvl w:ilvl="0" w:tplc="40090001">
      <w:start w:val="1"/>
      <w:numFmt w:val="bullet"/>
      <w:lvlText w:val=""/>
      <w:lvlJc w:val="left"/>
      <w:pPr>
        <w:ind w:left="644" w:hanging="360"/>
      </w:pPr>
      <w:rPr>
        <w:rFonts w:ascii="Symbol" w:hAnsi="Symbol" w:hint="default"/>
      </w:rPr>
    </w:lvl>
    <w:lvl w:ilvl="1" w:tplc="40090003">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1" w15:restartNumberingAfterBreak="0">
    <w:nsid w:val="2C4A3E22"/>
    <w:multiLevelType w:val="hybridMultilevel"/>
    <w:tmpl w:val="609A4D7E"/>
    <w:lvl w:ilvl="0" w:tplc="40090001">
      <w:start w:val="1"/>
      <w:numFmt w:val="bullet"/>
      <w:lvlText w:val=""/>
      <w:lvlJc w:val="left"/>
      <w:pPr>
        <w:ind w:left="1429" w:hanging="360"/>
      </w:pPr>
      <w:rPr>
        <w:rFonts w:ascii="Symbol" w:hAnsi="Symbol" w:hint="default"/>
      </w:rPr>
    </w:lvl>
    <w:lvl w:ilvl="1" w:tplc="40090003">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2" w15:restartNumberingAfterBreak="0">
    <w:nsid w:val="2FDE095D"/>
    <w:multiLevelType w:val="hybridMultilevel"/>
    <w:tmpl w:val="B41063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193668"/>
    <w:multiLevelType w:val="hybridMultilevel"/>
    <w:tmpl w:val="6326264C"/>
    <w:lvl w:ilvl="0" w:tplc="04090001">
      <w:start w:val="1"/>
      <w:numFmt w:val="bullet"/>
      <w:lvlText w:val=""/>
      <w:lvlJc w:val="left"/>
      <w:pPr>
        <w:ind w:left="928"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A352FA24">
      <w:numFmt w:val="bullet"/>
      <w:lvlText w:val="-"/>
      <w:lvlJc w:val="left"/>
      <w:pPr>
        <w:ind w:left="4320" w:hanging="360"/>
      </w:pPr>
      <w:rPr>
        <w:rFonts w:ascii="Times New Roman" w:eastAsia="Times New Roman" w:hAnsi="Times New Roman" w:cs="Times New Roman"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B775E9B"/>
    <w:multiLevelType w:val="hybridMultilevel"/>
    <w:tmpl w:val="55F6440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51B00406"/>
    <w:multiLevelType w:val="hybridMultilevel"/>
    <w:tmpl w:val="2E96BBE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53AF345B"/>
    <w:multiLevelType w:val="hybridMultilevel"/>
    <w:tmpl w:val="71EE36C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5AE84C3C"/>
    <w:multiLevelType w:val="multilevel"/>
    <w:tmpl w:val="DEB440FA"/>
    <w:lvl w:ilvl="0">
      <w:start w:val="2"/>
      <w:numFmt w:val="decimal"/>
      <w:lvlText w:val="%1."/>
      <w:lvlJc w:val="left"/>
      <w:pPr>
        <w:ind w:left="420" w:hanging="420"/>
      </w:pPr>
      <w:rPr>
        <w:rFonts w:hint="default"/>
      </w:rPr>
    </w:lvl>
    <w:lvl w:ilvl="1">
      <w:start w:val="1"/>
      <w:numFmt w:val="decimal"/>
      <w:isLgl/>
      <w:lvlText w:val="%1.%2"/>
      <w:lvlJc w:val="left"/>
      <w:pPr>
        <w:ind w:left="766" w:hanging="62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0944F40"/>
    <w:multiLevelType w:val="hybridMultilevel"/>
    <w:tmpl w:val="FE3C0A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63B73AAA"/>
    <w:multiLevelType w:val="multilevel"/>
    <w:tmpl w:val="89702F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72E13DF"/>
    <w:multiLevelType w:val="hybridMultilevel"/>
    <w:tmpl w:val="CDA82EF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69954AB1"/>
    <w:multiLevelType w:val="hybridMultilevel"/>
    <w:tmpl w:val="93AE064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6C3E5F11"/>
    <w:multiLevelType w:val="multilevel"/>
    <w:tmpl w:val="C99E2E30"/>
    <w:lvl w:ilvl="0">
      <w:start w:val="1"/>
      <w:numFmt w:val="decimal"/>
      <w:lvlText w:val="%1"/>
      <w:lvlJc w:val="left"/>
      <w:pPr>
        <w:ind w:left="780" w:hanging="420"/>
      </w:pPr>
      <w:rPr>
        <w:rFonts w:hint="default"/>
        <w:sz w:val="24"/>
      </w:rPr>
    </w:lvl>
    <w:lvl w:ilvl="1">
      <w:start w:val="1"/>
      <w:numFmt w:val="decimal"/>
      <w:isLgl/>
      <w:lvlText w:val="%1.%2"/>
      <w:lvlJc w:val="left"/>
      <w:pPr>
        <w:ind w:left="908" w:hanging="624"/>
      </w:pPr>
      <w:rPr>
        <w:rFonts w:hint="default"/>
        <w:b/>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D6458A5"/>
    <w:multiLevelType w:val="hybridMultilevel"/>
    <w:tmpl w:val="03C2934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15:restartNumberingAfterBreak="0">
    <w:nsid w:val="722F3D98"/>
    <w:multiLevelType w:val="hybridMultilevel"/>
    <w:tmpl w:val="0B2E30DA"/>
    <w:lvl w:ilvl="0" w:tplc="6A78FD70">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10"/>
  </w:num>
  <w:num w:numId="4">
    <w:abstractNumId w:val="1"/>
  </w:num>
  <w:num w:numId="5">
    <w:abstractNumId w:val="3"/>
  </w:num>
  <w:num w:numId="6">
    <w:abstractNumId w:val="2"/>
  </w:num>
  <w:num w:numId="7">
    <w:abstractNumId w:val="4"/>
  </w:num>
  <w:num w:numId="8">
    <w:abstractNumId w:val="0"/>
  </w:num>
  <w:num w:numId="9">
    <w:abstractNumId w:val="8"/>
  </w:num>
  <w:num w:numId="10">
    <w:abstractNumId w:val="1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1"/>
  </w:num>
  <w:num w:numId="14">
    <w:abstractNumId w:val="5"/>
  </w:num>
  <w:num w:numId="15">
    <w:abstractNumId w:val="6"/>
  </w:num>
  <w:num w:numId="16">
    <w:abstractNumId w:val="13"/>
  </w:num>
  <w:num w:numId="1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953"/>
    <w:rsid w:val="001130F4"/>
    <w:rsid w:val="00125011"/>
    <w:rsid w:val="00155BE9"/>
    <w:rsid w:val="001C31D3"/>
    <w:rsid w:val="001F28A2"/>
    <w:rsid w:val="00214C3B"/>
    <w:rsid w:val="002D6D2F"/>
    <w:rsid w:val="00362669"/>
    <w:rsid w:val="003B36D3"/>
    <w:rsid w:val="003D3C66"/>
    <w:rsid w:val="004202B2"/>
    <w:rsid w:val="00444E32"/>
    <w:rsid w:val="0049634E"/>
    <w:rsid w:val="004E4953"/>
    <w:rsid w:val="00516482"/>
    <w:rsid w:val="005F1117"/>
    <w:rsid w:val="006358D8"/>
    <w:rsid w:val="006361C7"/>
    <w:rsid w:val="00655BCB"/>
    <w:rsid w:val="006B254F"/>
    <w:rsid w:val="00780985"/>
    <w:rsid w:val="007D58A8"/>
    <w:rsid w:val="00843838"/>
    <w:rsid w:val="00857EA4"/>
    <w:rsid w:val="008650B0"/>
    <w:rsid w:val="008A3F86"/>
    <w:rsid w:val="008C0195"/>
    <w:rsid w:val="008F4D63"/>
    <w:rsid w:val="00972639"/>
    <w:rsid w:val="009802F4"/>
    <w:rsid w:val="00A26515"/>
    <w:rsid w:val="00A33867"/>
    <w:rsid w:val="00A94EDA"/>
    <w:rsid w:val="00AB64A5"/>
    <w:rsid w:val="00AD1844"/>
    <w:rsid w:val="00B32FFD"/>
    <w:rsid w:val="00BC0973"/>
    <w:rsid w:val="00C04B7F"/>
    <w:rsid w:val="00C248B2"/>
    <w:rsid w:val="00C34ABC"/>
    <w:rsid w:val="00C60AD6"/>
    <w:rsid w:val="00CC0956"/>
    <w:rsid w:val="00CC0CE7"/>
    <w:rsid w:val="00CF52C0"/>
    <w:rsid w:val="00D52E19"/>
    <w:rsid w:val="00E84621"/>
    <w:rsid w:val="00ED18CD"/>
    <w:rsid w:val="00EF196A"/>
    <w:rsid w:val="00F35419"/>
    <w:rsid w:val="00F546AB"/>
    <w:rsid w:val="00FE1DA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646C0"/>
  <w15:chartTrackingRefBased/>
  <w15:docId w15:val="{1CAEC34F-5802-4325-A3AC-28D6D85F5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4C3B"/>
    <w:pPr>
      <w:tabs>
        <w:tab w:val="left" w:pos="284"/>
      </w:tabs>
      <w:spacing w:before="120" w:after="0" w:line="240" w:lineRule="auto"/>
    </w:pPr>
    <w:rPr>
      <w:rFonts w:ascii="Myriad Pro" w:eastAsia="Times New Roman" w:hAnsi="Myriad Pro" w:cs="Times New Roman"/>
      <w:sz w:val="24"/>
      <w:szCs w:val="24"/>
      <w:lang w:val="en-GB"/>
    </w:rPr>
  </w:style>
  <w:style w:type="paragraph" w:styleId="Heading1">
    <w:name w:val="heading 1"/>
    <w:basedOn w:val="Normal"/>
    <w:next w:val="Normal"/>
    <w:link w:val="Heading1Char"/>
    <w:uiPriority w:val="9"/>
    <w:qFormat/>
    <w:rsid w:val="008F4D6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F4D6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neM2M-CoverTableText">
    <w:name w:val="oneM2M-CoverTableText"/>
    <w:basedOn w:val="Normal"/>
    <w:autoRedefine/>
    <w:qFormat/>
    <w:rsid w:val="00214C3B"/>
    <w:pPr>
      <w:tabs>
        <w:tab w:val="right" w:pos="1710"/>
        <w:tab w:val="left" w:pos="3780"/>
      </w:tabs>
      <w:spacing w:before="60"/>
      <w:ind w:left="1985" w:hanging="1985"/>
    </w:pPr>
    <w:rPr>
      <w:rFonts w:ascii="Times New Roman" w:hAnsi="Times New Roman"/>
      <w:bCs/>
    </w:rPr>
  </w:style>
  <w:style w:type="paragraph" w:customStyle="1" w:styleId="oneM2M-CoverTableTitle">
    <w:name w:val="oneM2M-CoverTableTitle"/>
    <w:basedOn w:val="Normal"/>
    <w:link w:val="oneM2M-CoverTableTitleChar"/>
    <w:qFormat/>
    <w:rsid w:val="00214C3B"/>
    <w:pPr>
      <w:jc w:val="center"/>
    </w:pPr>
    <w:rPr>
      <w:rFonts w:ascii="Calibri" w:hAnsi="Calibri"/>
      <w:b/>
      <w:smallCaps/>
      <w:color w:val="FFFFFF"/>
      <w:sz w:val="40"/>
      <w:lang w:eastAsia="x-none"/>
    </w:rPr>
  </w:style>
  <w:style w:type="paragraph" w:customStyle="1" w:styleId="oneM2M-CoverTableLeft">
    <w:name w:val="oneM2M-CoverTableLeft"/>
    <w:basedOn w:val="oneM2M-CoverTableText"/>
    <w:qFormat/>
    <w:rsid w:val="00214C3B"/>
    <w:rPr>
      <w:color w:val="FFFFFF"/>
    </w:rPr>
  </w:style>
  <w:style w:type="character" w:customStyle="1" w:styleId="oneM2M-CoverTableTitleChar">
    <w:name w:val="oneM2M-CoverTableTitle Char"/>
    <w:link w:val="oneM2M-CoverTableTitle"/>
    <w:rsid w:val="00214C3B"/>
    <w:rPr>
      <w:rFonts w:ascii="Calibri" w:eastAsia="Times New Roman" w:hAnsi="Calibri" w:cs="Times New Roman"/>
      <w:b/>
      <w:smallCaps/>
      <w:color w:val="FFFFFF"/>
      <w:sz w:val="40"/>
      <w:szCs w:val="24"/>
      <w:lang w:val="en-GB" w:eastAsia="x-none"/>
    </w:rPr>
  </w:style>
  <w:style w:type="character" w:styleId="Hyperlink">
    <w:name w:val="Hyperlink"/>
    <w:uiPriority w:val="99"/>
    <w:unhideWhenUsed/>
    <w:rsid w:val="00214C3B"/>
    <w:rPr>
      <w:color w:val="0563C1"/>
      <w:u w:val="single"/>
    </w:rPr>
  </w:style>
  <w:style w:type="paragraph" w:styleId="Header">
    <w:name w:val="header"/>
    <w:basedOn w:val="Normal"/>
    <w:link w:val="HeaderChar"/>
    <w:uiPriority w:val="99"/>
    <w:unhideWhenUsed/>
    <w:rsid w:val="008F4D63"/>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8F4D63"/>
    <w:rPr>
      <w:rFonts w:ascii="Calibri" w:eastAsia="Calibri" w:hAnsi="Calibri" w:cs="Times New Roman"/>
      <w:lang w:val="en-US"/>
    </w:rPr>
  </w:style>
  <w:style w:type="paragraph" w:styleId="Footer">
    <w:name w:val="footer"/>
    <w:basedOn w:val="Normal"/>
    <w:link w:val="FooterChar"/>
    <w:unhideWhenUsed/>
    <w:rsid w:val="008F4D63"/>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rsid w:val="008F4D63"/>
    <w:rPr>
      <w:rFonts w:ascii="Calibri" w:eastAsia="Calibri" w:hAnsi="Calibri" w:cs="Times New Roman"/>
      <w:lang w:val="en-US"/>
    </w:rPr>
  </w:style>
  <w:style w:type="character" w:styleId="PageNumber">
    <w:name w:val="page number"/>
    <w:basedOn w:val="DefaultParagraphFont"/>
    <w:rsid w:val="008F4D63"/>
  </w:style>
  <w:style w:type="paragraph" w:customStyle="1" w:styleId="AltNormal">
    <w:name w:val="AltNormal"/>
    <w:basedOn w:val="Normal"/>
    <w:autoRedefine/>
    <w:qFormat/>
    <w:rsid w:val="008F4D63"/>
    <w:pPr>
      <w:tabs>
        <w:tab w:val="clear" w:pos="284"/>
      </w:tabs>
      <w:spacing w:before="0" w:after="360" w:line="276" w:lineRule="auto"/>
      <w:ind w:left="780"/>
      <w:contextualSpacing/>
    </w:pPr>
    <w:rPr>
      <w:rFonts w:ascii="Times New Roman" w:hAnsi="Times New Roman"/>
      <w:iCs/>
      <w:color w:val="000000"/>
      <w:sz w:val="22"/>
      <w:szCs w:val="22"/>
    </w:rPr>
  </w:style>
  <w:style w:type="paragraph" w:customStyle="1" w:styleId="oneM2M-Normal">
    <w:name w:val="oneM2M-Normal"/>
    <w:basedOn w:val="Normal"/>
    <w:qFormat/>
    <w:rsid w:val="008F4D63"/>
    <w:rPr>
      <w:rFonts w:ascii="Times New Roman" w:hAnsi="Times New Roman"/>
      <w:sz w:val="20"/>
      <w:szCs w:val="20"/>
    </w:rPr>
  </w:style>
  <w:style w:type="paragraph" w:customStyle="1" w:styleId="oneM2M-Heading1">
    <w:name w:val="oneM2M-Heading1"/>
    <w:basedOn w:val="Heading1"/>
    <w:qFormat/>
    <w:rsid w:val="008F4D63"/>
    <w:pPr>
      <w:keepLines w:val="0"/>
      <w:tabs>
        <w:tab w:val="clear" w:pos="284"/>
      </w:tabs>
      <w:spacing w:before="360" w:after="60"/>
      <w:ind w:left="425" w:hanging="425"/>
    </w:pPr>
    <w:rPr>
      <w:rFonts w:ascii="Times New Roman" w:eastAsia="Times New Roman" w:hAnsi="Times New Roman" w:cs="Times New Roman"/>
      <w:b/>
      <w:bCs/>
      <w:color w:val="auto"/>
      <w:kern w:val="32"/>
      <w:sz w:val="28"/>
      <w:szCs w:val="28"/>
      <w:lang w:val="x-none"/>
    </w:rPr>
  </w:style>
  <w:style w:type="paragraph" w:customStyle="1" w:styleId="oneM2M-Heading2">
    <w:name w:val="oneM2M-Heading2"/>
    <w:basedOn w:val="Heading2"/>
    <w:qFormat/>
    <w:rsid w:val="008F4D63"/>
    <w:pPr>
      <w:keepLines w:val="0"/>
      <w:tabs>
        <w:tab w:val="clear" w:pos="284"/>
      </w:tabs>
      <w:spacing w:before="240" w:after="60"/>
      <w:ind w:left="1134" w:hanging="850"/>
    </w:pPr>
    <w:rPr>
      <w:rFonts w:ascii="Times New Roman" w:eastAsia="Times New Roman" w:hAnsi="Times New Roman" w:cs="Times New Roman"/>
      <w:b/>
      <w:bCs/>
      <w:iCs/>
      <w:color w:val="auto"/>
      <w:sz w:val="24"/>
      <w:szCs w:val="24"/>
      <w:lang w:val="x-none"/>
    </w:rPr>
  </w:style>
  <w:style w:type="paragraph" w:customStyle="1" w:styleId="oneM2M-IPR">
    <w:name w:val="oneM2M-IPR"/>
    <w:basedOn w:val="Normal"/>
    <w:qFormat/>
    <w:rsid w:val="008F4D63"/>
    <w:pPr>
      <w:pBdr>
        <w:top w:val="single" w:sz="4" w:space="1" w:color="A0A0A3"/>
        <w:left w:val="single" w:sz="4" w:space="4" w:color="A0A0A3"/>
        <w:bottom w:val="single" w:sz="4" w:space="1" w:color="A0A0A3"/>
        <w:right w:val="single" w:sz="4" w:space="4" w:color="A0A0A3"/>
      </w:pBdr>
      <w:jc w:val="center"/>
    </w:pPr>
    <w:rPr>
      <w:rFonts w:ascii="Times New Roman" w:hAnsi="Times New Roman"/>
      <w:sz w:val="20"/>
    </w:rPr>
  </w:style>
  <w:style w:type="paragraph" w:customStyle="1" w:styleId="oneM2M-IPRTitle">
    <w:name w:val="oneM2M-IPRTitle"/>
    <w:basedOn w:val="Normal"/>
    <w:qFormat/>
    <w:rsid w:val="008F4D63"/>
    <w:pPr>
      <w:pBdr>
        <w:top w:val="single" w:sz="4" w:space="1" w:color="A0A0A3"/>
        <w:left w:val="single" w:sz="4" w:space="4" w:color="A0A0A3"/>
        <w:bottom w:val="single" w:sz="4" w:space="1" w:color="A0A0A3"/>
        <w:right w:val="single" w:sz="4" w:space="4" w:color="A0A0A3"/>
      </w:pBdr>
      <w:jc w:val="center"/>
    </w:pPr>
    <w:rPr>
      <w:rFonts w:ascii="Times New Roman" w:hAnsi="Times New Roman"/>
      <w:b/>
      <w:sz w:val="32"/>
      <w:szCs w:val="32"/>
    </w:rPr>
  </w:style>
  <w:style w:type="character" w:customStyle="1" w:styleId="Heading1Char">
    <w:name w:val="Heading 1 Char"/>
    <w:basedOn w:val="DefaultParagraphFont"/>
    <w:link w:val="Heading1"/>
    <w:uiPriority w:val="9"/>
    <w:rsid w:val="008F4D63"/>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semiHidden/>
    <w:rsid w:val="008F4D63"/>
    <w:rPr>
      <w:rFonts w:asciiTheme="majorHAnsi" w:eastAsiaTheme="majorEastAsia" w:hAnsiTheme="majorHAnsi" w:cstheme="majorBidi"/>
      <w:color w:val="2F5496" w:themeColor="accent1" w:themeShade="BF"/>
      <w:sz w:val="26"/>
      <w:szCs w:val="26"/>
      <w:lang w:val="en-GB"/>
    </w:rPr>
  </w:style>
  <w:style w:type="paragraph" w:styleId="ListParagraph">
    <w:name w:val="List Paragraph"/>
    <w:basedOn w:val="Normal"/>
    <w:uiPriority w:val="34"/>
    <w:qFormat/>
    <w:rsid w:val="008F4D63"/>
    <w:pPr>
      <w:numPr>
        <w:numId w:val="10"/>
      </w:numPr>
      <w:contextualSpacing/>
    </w:pPr>
  </w:style>
  <w:style w:type="character" w:styleId="UnresolvedMention">
    <w:name w:val="Unresolved Mention"/>
    <w:basedOn w:val="DefaultParagraphFont"/>
    <w:uiPriority w:val="99"/>
    <w:semiHidden/>
    <w:unhideWhenUsed/>
    <w:rsid w:val="005F1117"/>
    <w:rPr>
      <w:color w:val="605E5C"/>
      <w:shd w:val="clear" w:color="auto" w:fill="E1DFDD"/>
    </w:rPr>
  </w:style>
  <w:style w:type="character" w:styleId="CommentReference">
    <w:name w:val="annotation reference"/>
    <w:uiPriority w:val="99"/>
    <w:semiHidden/>
    <w:unhideWhenUsed/>
    <w:rsid w:val="00444E32"/>
    <w:rPr>
      <w:sz w:val="16"/>
      <w:szCs w:val="16"/>
    </w:rPr>
  </w:style>
  <w:style w:type="paragraph" w:styleId="CommentText">
    <w:name w:val="annotation text"/>
    <w:basedOn w:val="Normal"/>
    <w:link w:val="CommentTextChar"/>
    <w:uiPriority w:val="99"/>
    <w:unhideWhenUsed/>
    <w:rsid w:val="00444E32"/>
    <w:rPr>
      <w:sz w:val="20"/>
      <w:szCs w:val="20"/>
      <w:lang w:eastAsia="x-none"/>
    </w:rPr>
  </w:style>
  <w:style w:type="character" w:customStyle="1" w:styleId="CommentTextChar">
    <w:name w:val="Comment Text Char"/>
    <w:basedOn w:val="DefaultParagraphFont"/>
    <w:link w:val="CommentText"/>
    <w:uiPriority w:val="99"/>
    <w:rsid w:val="00444E32"/>
    <w:rPr>
      <w:rFonts w:ascii="Myriad Pro" w:eastAsia="Times New Roman" w:hAnsi="Myriad Pro" w:cs="Times New Roman"/>
      <w:sz w:val="20"/>
      <w:szCs w:val="20"/>
      <w:lang w:val="en-GB" w:eastAsia="x-none"/>
    </w:rPr>
  </w:style>
  <w:style w:type="paragraph" w:styleId="BalloonText">
    <w:name w:val="Balloon Text"/>
    <w:basedOn w:val="Normal"/>
    <w:link w:val="BalloonTextChar"/>
    <w:uiPriority w:val="99"/>
    <w:semiHidden/>
    <w:unhideWhenUsed/>
    <w:rsid w:val="00444E32"/>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E32"/>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84091">
      <w:bodyDiv w:val="1"/>
      <w:marLeft w:val="0"/>
      <w:marRight w:val="0"/>
      <w:marTop w:val="0"/>
      <w:marBottom w:val="0"/>
      <w:divBdr>
        <w:top w:val="none" w:sz="0" w:space="0" w:color="auto"/>
        <w:left w:val="none" w:sz="0" w:space="0" w:color="auto"/>
        <w:bottom w:val="none" w:sz="0" w:space="0" w:color="auto"/>
        <w:right w:val="none" w:sz="0" w:space="0" w:color="auto"/>
      </w:divBdr>
    </w:div>
    <w:div w:id="398941729">
      <w:bodyDiv w:val="1"/>
      <w:marLeft w:val="0"/>
      <w:marRight w:val="0"/>
      <w:marTop w:val="0"/>
      <w:marBottom w:val="0"/>
      <w:divBdr>
        <w:top w:val="none" w:sz="0" w:space="0" w:color="auto"/>
        <w:left w:val="none" w:sz="0" w:space="0" w:color="auto"/>
        <w:bottom w:val="none" w:sz="0" w:space="0" w:color="auto"/>
        <w:right w:val="none" w:sz="0" w:space="0" w:color="auto"/>
      </w:divBdr>
    </w:div>
    <w:div w:id="554002693">
      <w:bodyDiv w:val="1"/>
      <w:marLeft w:val="0"/>
      <w:marRight w:val="0"/>
      <w:marTop w:val="0"/>
      <w:marBottom w:val="0"/>
      <w:divBdr>
        <w:top w:val="none" w:sz="0" w:space="0" w:color="auto"/>
        <w:left w:val="none" w:sz="0" w:space="0" w:color="auto"/>
        <w:bottom w:val="none" w:sz="0" w:space="0" w:color="auto"/>
        <w:right w:val="none" w:sz="0" w:space="0" w:color="auto"/>
      </w:divBdr>
    </w:div>
    <w:div w:id="627706296">
      <w:bodyDiv w:val="1"/>
      <w:marLeft w:val="0"/>
      <w:marRight w:val="0"/>
      <w:marTop w:val="0"/>
      <w:marBottom w:val="0"/>
      <w:divBdr>
        <w:top w:val="none" w:sz="0" w:space="0" w:color="auto"/>
        <w:left w:val="none" w:sz="0" w:space="0" w:color="auto"/>
        <w:bottom w:val="none" w:sz="0" w:space="0" w:color="auto"/>
        <w:right w:val="none" w:sz="0" w:space="0" w:color="auto"/>
      </w:divBdr>
    </w:div>
    <w:div w:id="837889630">
      <w:bodyDiv w:val="1"/>
      <w:marLeft w:val="0"/>
      <w:marRight w:val="0"/>
      <w:marTop w:val="0"/>
      <w:marBottom w:val="0"/>
      <w:divBdr>
        <w:top w:val="none" w:sz="0" w:space="0" w:color="auto"/>
        <w:left w:val="none" w:sz="0" w:space="0" w:color="auto"/>
        <w:bottom w:val="none" w:sz="0" w:space="0" w:color="auto"/>
        <w:right w:val="none" w:sz="0" w:space="0" w:color="auto"/>
      </w:divBdr>
    </w:div>
    <w:div w:id="946812799">
      <w:bodyDiv w:val="1"/>
      <w:marLeft w:val="0"/>
      <w:marRight w:val="0"/>
      <w:marTop w:val="0"/>
      <w:marBottom w:val="0"/>
      <w:divBdr>
        <w:top w:val="none" w:sz="0" w:space="0" w:color="auto"/>
        <w:left w:val="none" w:sz="0" w:space="0" w:color="auto"/>
        <w:bottom w:val="none" w:sz="0" w:space="0" w:color="auto"/>
        <w:right w:val="none" w:sz="0" w:space="0" w:color="auto"/>
      </w:divBdr>
    </w:div>
    <w:div w:id="1161391226">
      <w:bodyDiv w:val="1"/>
      <w:marLeft w:val="0"/>
      <w:marRight w:val="0"/>
      <w:marTop w:val="0"/>
      <w:marBottom w:val="0"/>
      <w:divBdr>
        <w:top w:val="none" w:sz="0" w:space="0" w:color="auto"/>
        <w:left w:val="none" w:sz="0" w:space="0" w:color="auto"/>
        <w:bottom w:val="none" w:sz="0" w:space="0" w:color="auto"/>
        <w:right w:val="none" w:sz="0" w:space="0" w:color="auto"/>
      </w:divBdr>
    </w:div>
    <w:div w:id="1263759403">
      <w:bodyDiv w:val="1"/>
      <w:marLeft w:val="0"/>
      <w:marRight w:val="0"/>
      <w:marTop w:val="0"/>
      <w:marBottom w:val="0"/>
      <w:divBdr>
        <w:top w:val="none" w:sz="0" w:space="0" w:color="auto"/>
        <w:left w:val="none" w:sz="0" w:space="0" w:color="auto"/>
        <w:bottom w:val="none" w:sz="0" w:space="0" w:color="auto"/>
        <w:right w:val="none" w:sz="0" w:space="0" w:color="auto"/>
      </w:divBdr>
    </w:div>
    <w:div w:id="1267274980">
      <w:bodyDiv w:val="1"/>
      <w:marLeft w:val="0"/>
      <w:marRight w:val="0"/>
      <w:marTop w:val="0"/>
      <w:marBottom w:val="0"/>
      <w:divBdr>
        <w:top w:val="none" w:sz="0" w:space="0" w:color="auto"/>
        <w:left w:val="none" w:sz="0" w:space="0" w:color="auto"/>
        <w:bottom w:val="none" w:sz="0" w:space="0" w:color="auto"/>
        <w:right w:val="none" w:sz="0" w:space="0" w:color="auto"/>
      </w:divBdr>
    </w:div>
    <w:div w:id="1536894335">
      <w:bodyDiv w:val="1"/>
      <w:marLeft w:val="0"/>
      <w:marRight w:val="0"/>
      <w:marTop w:val="0"/>
      <w:marBottom w:val="0"/>
      <w:divBdr>
        <w:top w:val="none" w:sz="0" w:space="0" w:color="auto"/>
        <w:left w:val="none" w:sz="0" w:space="0" w:color="auto"/>
        <w:bottom w:val="none" w:sz="0" w:space="0" w:color="auto"/>
        <w:right w:val="none" w:sz="0" w:space="0" w:color="auto"/>
      </w:divBdr>
    </w:div>
    <w:div w:id="1820682806">
      <w:bodyDiv w:val="1"/>
      <w:marLeft w:val="0"/>
      <w:marRight w:val="0"/>
      <w:marTop w:val="0"/>
      <w:marBottom w:val="0"/>
      <w:divBdr>
        <w:top w:val="none" w:sz="0" w:space="0" w:color="auto"/>
        <w:left w:val="none" w:sz="0" w:space="0" w:color="auto"/>
        <w:bottom w:val="none" w:sz="0" w:space="0" w:color="auto"/>
        <w:right w:val="none" w:sz="0" w:space="0" w:color="auto"/>
      </w:divBdr>
    </w:div>
    <w:div w:id="1924531374">
      <w:bodyDiv w:val="1"/>
      <w:marLeft w:val="0"/>
      <w:marRight w:val="0"/>
      <w:marTop w:val="0"/>
      <w:marBottom w:val="0"/>
      <w:divBdr>
        <w:top w:val="none" w:sz="0" w:space="0" w:color="auto"/>
        <w:left w:val="none" w:sz="0" w:space="0" w:color="auto"/>
        <w:bottom w:val="none" w:sz="0" w:space="0" w:color="auto"/>
        <w:right w:val="none" w:sz="0" w:space="0" w:color="auto"/>
      </w:divBdr>
    </w:div>
    <w:div w:id="207450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meering@hpe.com" TargetMode="External"/><Relationship Id="rId13" Type="http://schemas.openxmlformats.org/officeDocument/2006/relationships/hyperlink" Target="https://internetofthingsagenda.techtarget.com/blog/IoT-Agenda/Interoperability-is-key-to-boosting-Industry-40"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Patrick.VandeWille@InterDigital.com" TargetMode="External"/><Relationship Id="rId12" Type="http://schemas.openxmlformats.org/officeDocument/2006/relationships/hyperlink" Target="http://member.onem2m.org/Application/documentApp/documentinfo/?documentId=27591&amp;fromList=Y" TargetMode="External"/><Relationship Id="rId17" Type="http://schemas.openxmlformats.org/officeDocument/2006/relationships/hyperlink" Target="mailto:yaeseul.park@tta.or.kr" TargetMode="External"/><Relationship Id="rId2" Type="http://schemas.openxmlformats.org/officeDocument/2006/relationships/styles" Target="styles.xml"/><Relationship Id="rId16" Type="http://schemas.openxmlformats.org/officeDocument/2006/relationships/hyperlink" Target="mailto:pjk@tta.or.kr"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mber.onem2m.org/Application/documentApp/documentinfo/?documentId=27591&amp;fromList=Y" TargetMode="External"/><Relationship Id="rId5" Type="http://schemas.openxmlformats.org/officeDocument/2006/relationships/footnotes" Target="footnotes.xml"/><Relationship Id="rId15" Type="http://schemas.openxmlformats.org/officeDocument/2006/relationships/hyperlink" Target="mailto:bindoo@tsdsi.org" TargetMode="External"/><Relationship Id="rId23" Type="http://schemas.openxmlformats.org/officeDocument/2006/relationships/theme" Target="theme/theme1.xml"/><Relationship Id="rId10" Type="http://schemas.openxmlformats.org/officeDocument/2006/relationships/hyperlink" Target="http://member.onem2m.org/Application/documentApp/documentinfo/?documentId=27591&amp;fromList=Y"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global.gotomeeting.com/join/111378365" TargetMode="External"/><Relationship Id="rId14" Type="http://schemas.openxmlformats.org/officeDocument/2006/relationships/hyperlink" Target="https://www.iottechnews.com/news/2018/jul/05/lg-cns-cityhub-platform-smart-city-managemen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member.onem2m.org/Application/documentApp/documentinfo/?documentId=27593&amp;fromList=Y"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member.onem2m.org/Application/documentApp/documentinfo/?documentId=27593&amp;fromLis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5</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Rawat</dc:creator>
  <cp:keywords/>
  <dc:description/>
  <cp:lastModifiedBy>Rohit Rawat</cp:lastModifiedBy>
  <cp:revision>4</cp:revision>
  <dcterms:created xsi:type="dcterms:W3CDTF">2018-08-03T09:58:00Z</dcterms:created>
  <dcterms:modified xsi:type="dcterms:W3CDTF">2018-08-06T08:15:00Z</dcterms:modified>
</cp:coreProperties>
</file>