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bookmarkStart w:id="0" w:name="_GoBack"/>
      <w:bookmarkEnd w:id="0"/>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1"/>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33FBDD46"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795B37" w:rsidRPr="004F4407">
              <w:rPr>
                <w:rFonts w:ascii="Corbel" w:eastAsia="BatangChe" w:hAnsi="Corbel"/>
                <w:sz w:val="22"/>
                <w:szCs w:val="24"/>
              </w:rPr>
              <w:t>2</w:t>
            </w:r>
            <w:r w:rsidR="00E12639" w:rsidRPr="004F4407">
              <w:rPr>
                <w:rFonts w:ascii="Corbel" w:eastAsia="BatangChe" w:hAnsi="Corbel"/>
                <w:sz w:val="22"/>
                <w:szCs w:val="24"/>
              </w:rPr>
              <w:t>.</w:t>
            </w:r>
            <w:r w:rsidR="00BC3808">
              <w:rPr>
                <w:rFonts w:ascii="Corbel" w:eastAsia="BatangChe" w:hAnsi="Corbel"/>
                <w:sz w:val="22"/>
                <w:szCs w:val="24"/>
              </w:rPr>
              <w:t>4</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0D34C1F6" w:rsidR="00424964" w:rsidRPr="004F4407" w:rsidRDefault="00BD5BBA" w:rsidP="00AA1793">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201</w:t>
            </w:r>
            <w:r w:rsidR="006938FD" w:rsidRPr="004F4407">
              <w:rPr>
                <w:rFonts w:ascii="Corbel" w:eastAsia="BatangChe" w:hAnsi="Corbel"/>
                <w:sz w:val="22"/>
                <w:szCs w:val="24"/>
              </w:rPr>
              <w:t>9</w:t>
            </w:r>
            <w:r w:rsidRPr="004F4407">
              <w:rPr>
                <w:rFonts w:ascii="Corbel" w:eastAsia="BatangChe" w:hAnsi="Corbel"/>
                <w:sz w:val="22"/>
                <w:szCs w:val="24"/>
              </w:rPr>
              <w:t xml:space="preserve"> </w:t>
            </w:r>
            <w:r w:rsidR="00BC3808">
              <w:rPr>
                <w:rFonts w:ascii="Corbel" w:eastAsia="BatangChe" w:hAnsi="Corbel"/>
                <w:sz w:val="22"/>
                <w:szCs w:val="24"/>
              </w:rPr>
              <w:t>Sep</w:t>
            </w:r>
            <w:r w:rsidR="00BC3808" w:rsidRPr="004F4407">
              <w:rPr>
                <w:rFonts w:ascii="Corbel" w:eastAsia="BatangChe" w:hAnsi="Corbel"/>
                <w:sz w:val="22"/>
                <w:szCs w:val="24"/>
              </w:rPr>
              <w:t xml:space="preserve"> </w:t>
            </w:r>
            <w:r w:rsidR="002106E7" w:rsidRPr="004F4407">
              <w:rPr>
                <w:rFonts w:ascii="Corbel" w:eastAsia="BatangChe" w:hAnsi="Corbel"/>
                <w:sz w:val="22"/>
                <w:szCs w:val="24"/>
              </w:rPr>
              <w:t>2</w:t>
            </w:r>
            <w:r w:rsidR="00BC3808">
              <w:rPr>
                <w:rFonts w:ascii="Corbel" w:eastAsia="BatangChe" w:hAnsi="Corbel"/>
                <w:sz w:val="22"/>
                <w:szCs w:val="24"/>
              </w:rPr>
              <w:t>7</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r w:rsidRPr="004F4407">
              <w:t>of</w:t>
            </w:r>
            <w:r w:rsidR="002F28F5" w:rsidRPr="004F4407">
              <w:t xml:space="preserve"> </w:t>
            </w:r>
            <w:r w:rsidRPr="004F4407">
              <w:t>:</w:t>
            </w:r>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w:t>
      </w:r>
      <w:r>
        <w:t>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2" w:name="_Toc13748846"/>
      <w:r w:rsidR="00BB6418" w:rsidRPr="004F4407">
        <w:lastRenderedPageBreak/>
        <w:t>1</w:t>
      </w:r>
      <w:r w:rsidRPr="004F4407">
        <w:tab/>
      </w:r>
      <w:r w:rsidR="00BB6418" w:rsidRPr="004F4407">
        <w:t>Scope</w:t>
      </w:r>
      <w:bookmarkEnd w:id="2"/>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3" w:name="_Toc13748847"/>
      <w:r w:rsidRPr="004F4407">
        <w:t>2</w:t>
      </w:r>
      <w:r w:rsidRPr="004F4407">
        <w:tab/>
        <w:t>References</w:t>
      </w:r>
      <w:bookmarkEnd w:id="3"/>
    </w:p>
    <w:p w14:paraId="29FDDCF1" w14:textId="35D55B75" w:rsidR="00DA57DD" w:rsidRPr="004F4407" w:rsidRDefault="00DA57DD" w:rsidP="00DA57DD">
      <w:pPr>
        <w:pStyle w:val="Heading2"/>
      </w:pPr>
      <w:bookmarkStart w:id="4" w:name="_Toc13748848"/>
      <w:r w:rsidRPr="004F4407">
        <w:t>2.1</w:t>
      </w:r>
      <w:r w:rsidRPr="004F4407">
        <w:tab/>
        <w:t>Normative references</w:t>
      </w:r>
      <w:bookmarkEnd w:id="4"/>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5" w:name="REF_ONEM2MTS_0001"/>
      <w:r>
        <w:fldChar w:fldCharType="begin"/>
      </w:r>
      <w:r>
        <w:instrText>SEQ REF</w:instrText>
      </w:r>
      <w:r>
        <w:fldChar w:fldCharType="separate"/>
      </w:r>
      <w:r>
        <w:rPr>
          <w:noProof/>
        </w:rPr>
        <w:t>1</w:t>
      </w:r>
      <w:r>
        <w:fldChar w:fldCharType="end"/>
      </w:r>
      <w:bookmarkEnd w:id="5"/>
      <w:r>
        <w:t>]</w:t>
      </w:r>
      <w:r>
        <w:tab/>
      </w:r>
      <w:r w:rsidRPr="0032615D">
        <w:t>oneM2M TS-0001</w:t>
      </w:r>
      <w:r>
        <w:t>: "Functional Architecture".</w:t>
      </w:r>
    </w:p>
    <w:p w14:paraId="6CBE9227" w14:textId="04E5C375" w:rsidR="007A4BD5" w:rsidRPr="004F4407" w:rsidRDefault="00384556" w:rsidP="00384556">
      <w:pPr>
        <w:pStyle w:val="EX"/>
      </w:pPr>
      <w:r>
        <w:t>[</w:t>
      </w:r>
      <w:bookmarkStart w:id="6" w:name="REF_ONEM2MTS_0004"/>
      <w:r>
        <w:fldChar w:fldCharType="begin"/>
      </w:r>
      <w:r>
        <w:instrText>SEQ REF</w:instrText>
      </w:r>
      <w:r>
        <w:fldChar w:fldCharType="separate"/>
      </w:r>
      <w:r>
        <w:rPr>
          <w:noProof/>
        </w:rPr>
        <w:t>2</w:t>
      </w:r>
      <w:r>
        <w:fldChar w:fldCharType="end"/>
      </w:r>
      <w:bookmarkEnd w:id="6"/>
      <w:r>
        <w:t>]</w:t>
      </w:r>
      <w:r>
        <w:tab/>
      </w:r>
      <w:r w:rsidRPr="0032615D">
        <w:t>oneM2M TS-0004</w:t>
      </w:r>
      <w:r>
        <w:t>: "Service Layer Core Protocol".</w:t>
      </w:r>
    </w:p>
    <w:p w14:paraId="65F9E511" w14:textId="670DFE34" w:rsidR="007A4BD5" w:rsidRPr="004F4407" w:rsidRDefault="00384556" w:rsidP="00384556">
      <w:pPr>
        <w:pStyle w:val="EX"/>
      </w:pPr>
      <w:r>
        <w:t>[</w:t>
      </w:r>
      <w:bookmarkStart w:id="7" w:name="REF_ISOIEC9646_1"/>
      <w:r>
        <w:fldChar w:fldCharType="begin"/>
      </w:r>
      <w:r>
        <w:instrText>SEQ REF</w:instrText>
      </w:r>
      <w:r>
        <w:fldChar w:fldCharType="separate"/>
      </w:r>
      <w:r>
        <w:rPr>
          <w:noProof/>
        </w:rPr>
        <w:t>3</w:t>
      </w:r>
      <w:r>
        <w:fldChar w:fldCharType="end"/>
      </w:r>
      <w:bookmarkEnd w:id="7"/>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8" w:name="REF_ISOIEC9646_2"/>
      <w:r>
        <w:fldChar w:fldCharType="begin"/>
      </w:r>
      <w:r>
        <w:instrText>SEQ REF</w:instrText>
      </w:r>
      <w:r>
        <w:fldChar w:fldCharType="separate"/>
      </w:r>
      <w:r>
        <w:rPr>
          <w:noProof/>
        </w:rPr>
        <w:t>4</w:t>
      </w:r>
      <w:r>
        <w:fldChar w:fldCharType="end"/>
      </w:r>
      <w:bookmarkEnd w:id="8"/>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9" w:name="REF_ISOIEC9646_7"/>
      <w:r>
        <w:fldChar w:fldCharType="begin"/>
      </w:r>
      <w:r>
        <w:instrText>SEQ REF</w:instrText>
      </w:r>
      <w:r>
        <w:fldChar w:fldCharType="separate"/>
      </w:r>
      <w:r>
        <w:rPr>
          <w:noProof/>
        </w:rPr>
        <w:t>5</w:t>
      </w:r>
      <w:r>
        <w:fldChar w:fldCharType="end"/>
      </w:r>
      <w:bookmarkEnd w:id="9"/>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10" w:name="REF_ES201873_1"/>
      <w:r>
        <w:fldChar w:fldCharType="begin"/>
      </w:r>
      <w:r>
        <w:instrText>SEQ REF</w:instrText>
      </w:r>
      <w:r>
        <w:fldChar w:fldCharType="separate"/>
      </w:r>
      <w:r>
        <w:rPr>
          <w:noProof/>
        </w:rPr>
        <w:t>6</w:t>
      </w:r>
      <w:r>
        <w:fldChar w:fldCharType="end"/>
      </w:r>
      <w:bookmarkEnd w:id="10"/>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1" w:name="REF_ONEM2MTS_0018"/>
      <w:r>
        <w:fldChar w:fldCharType="begin"/>
      </w:r>
      <w:r>
        <w:instrText>SEQ REF</w:instrText>
      </w:r>
      <w:r>
        <w:fldChar w:fldCharType="separate"/>
      </w:r>
      <w:r>
        <w:rPr>
          <w:noProof/>
        </w:rPr>
        <w:t>7</w:t>
      </w:r>
      <w:r>
        <w:fldChar w:fldCharType="end"/>
      </w:r>
      <w:bookmarkEnd w:id="11"/>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2" w:name="_Toc13748849"/>
      <w:r w:rsidRPr="004F4407">
        <w:t>2.2</w:t>
      </w:r>
      <w:r w:rsidRPr="004F4407">
        <w:tab/>
        <w:t>Informative references</w:t>
      </w:r>
      <w:bookmarkEnd w:id="12"/>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not necessary for the application of the present document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3" w:name="REF_ONEM2MDRAFTINGRULES"/>
      <w:r>
        <w:t>i.</w:t>
      </w:r>
      <w:r>
        <w:fldChar w:fldCharType="begin"/>
      </w:r>
      <w:r>
        <w:instrText>SEQ REFI</w:instrText>
      </w:r>
      <w:r>
        <w:fldChar w:fldCharType="separate"/>
      </w:r>
      <w:r>
        <w:rPr>
          <w:noProof/>
        </w:rPr>
        <w:t>1</w:t>
      </w:r>
      <w:r>
        <w:fldChar w:fldCharType="end"/>
      </w:r>
      <w:bookmarkEnd w:id="13"/>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4" w:name="REF_ONEM2MTS_0015"/>
      <w:r>
        <w:t>i.</w:t>
      </w:r>
      <w:r>
        <w:fldChar w:fldCharType="begin"/>
      </w:r>
      <w:r>
        <w:instrText>SEQ REFI</w:instrText>
      </w:r>
      <w:r>
        <w:fldChar w:fldCharType="separate"/>
      </w:r>
      <w:r>
        <w:rPr>
          <w:noProof/>
        </w:rPr>
        <w:t>2</w:t>
      </w:r>
      <w:r>
        <w:fldChar w:fldCharType="end"/>
      </w:r>
      <w:bookmarkEnd w:id="14"/>
      <w:r>
        <w:t>]</w:t>
      </w:r>
      <w:r>
        <w:tab/>
      </w:r>
      <w:r w:rsidRPr="0032615D">
        <w:t>oneM2M TS-0015</w:t>
      </w:r>
      <w:r>
        <w:t>: "Testing Framework".</w:t>
      </w:r>
    </w:p>
    <w:p w14:paraId="06FAFBE4" w14:textId="73908BC0" w:rsidR="00F66BC7" w:rsidRPr="004F4407" w:rsidRDefault="00384556" w:rsidP="00384556">
      <w:pPr>
        <w:pStyle w:val="EX"/>
      </w:pPr>
      <w:r>
        <w:t>[</w:t>
      </w:r>
      <w:bookmarkStart w:id="15" w:name="REF_ONEM2MTS_0025"/>
      <w:r>
        <w:t>i.</w:t>
      </w:r>
      <w:r>
        <w:fldChar w:fldCharType="begin"/>
      </w:r>
      <w:r>
        <w:instrText>SEQ REFI</w:instrText>
      </w:r>
      <w:r>
        <w:fldChar w:fldCharType="separate"/>
      </w:r>
      <w:r>
        <w:rPr>
          <w:noProof/>
        </w:rPr>
        <w:t>3</w:t>
      </w:r>
      <w:r>
        <w:fldChar w:fldCharType="end"/>
      </w:r>
      <w:bookmarkEnd w:id="15"/>
      <w:r>
        <w:t>]</w:t>
      </w:r>
      <w:r>
        <w:tab/>
      </w:r>
      <w:r w:rsidRPr="0032615D">
        <w:t>oneM2M TS-0025</w:t>
      </w:r>
      <w:r>
        <w:t>: "Product profiles".</w:t>
      </w:r>
    </w:p>
    <w:p w14:paraId="7BD016BD" w14:textId="5B1773C0" w:rsidR="00BB6418" w:rsidRPr="004F4407" w:rsidRDefault="00DA57DD" w:rsidP="00A249D9">
      <w:pPr>
        <w:pStyle w:val="Heading1"/>
      </w:pPr>
      <w:bookmarkStart w:id="16"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6"/>
    </w:p>
    <w:p w14:paraId="79053B81" w14:textId="3233228F" w:rsidR="00787554" w:rsidRPr="004F4407" w:rsidRDefault="00787554" w:rsidP="00787554">
      <w:pPr>
        <w:pStyle w:val="Heading2"/>
      </w:pPr>
      <w:bookmarkStart w:id="17" w:name="_Toc13748851"/>
      <w:r w:rsidRPr="004F4407">
        <w:t>3.1</w:t>
      </w:r>
      <w:r w:rsidRPr="004F4407">
        <w:tab/>
      </w:r>
      <w:r w:rsidR="0013309B">
        <w:t>Term</w:t>
      </w:r>
      <w:r w:rsidR="0013309B" w:rsidRPr="004F4407">
        <w:t>s</w:t>
      </w:r>
      <w:bookmarkEnd w:id="17"/>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8" w:name="_Toc13748852"/>
      <w:r>
        <w:t>3.2</w:t>
      </w:r>
      <w:r>
        <w:tab/>
        <w:t>Symbols</w:t>
      </w:r>
      <w:bookmarkEnd w:id="18"/>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9" w:name="_Toc13748853"/>
      <w:r w:rsidRPr="004F4407">
        <w:t>3.</w:t>
      </w:r>
      <w:r w:rsidR="007A4BD5" w:rsidRPr="004F4407">
        <w:t>2</w:t>
      </w:r>
      <w:r w:rsidRPr="004F4407">
        <w:tab/>
        <w:t>Abbreviations</w:t>
      </w:r>
      <w:bookmarkEnd w:id="19"/>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proofErr w:type="spellStart"/>
      <w:r w:rsidRPr="0032615D">
        <w:t>CoAP</w:t>
      </w:r>
      <w:proofErr w:type="spellEnd"/>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20" w:name="_Toc13748854"/>
      <w:r w:rsidRPr="004F4407">
        <w:t>4</w:t>
      </w:r>
      <w:r w:rsidRPr="004F4407">
        <w:tab/>
        <w:t>Conventions</w:t>
      </w:r>
      <w:bookmarkEnd w:id="20"/>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1"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1"/>
    </w:p>
    <w:p w14:paraId="048932B5" w14:textId="77777777" w:rsidR="00BB6418" w:rsidRPr="004F4407" w:rsidRDefault="000C1E0E">
      <w:pPr>
        <w:pStyle w:val="Heading2"/>
        <w:rPr>
          <w:rFonts w:cs="Arial"/>
          <w:szCs w:val="32"/>
          <w:lang w:eastAsia="en-GB"/>
        </w:rPr>
      </w:pPr>
      <w:bookmarkStart w:id="22" w:name="_Toc13748856"/>
      <w:r w:rsidRPr="004F4407">
        <w:t>5</w:t>
      </w:r>
      <w:r w:rsidR="00BB6418" w:rsidRPr="004F4407">
        <w:t>.1</w:t>
      </w:r>
      <w:r w:rsidR="00BB6418" w:rsidRPr="004F4407">
        <w:tab/>
      </w:r>
      <w:r w:rsidR="000C6C0F" w:rsidRPr="004F4407">
        <w:rPr>
          <w:rFonts w:cs="Arial"/>
          <w:szCs w:val="32"/>
          <w:lang w:eastAsia="en-GB"/>
        </w:rPr>
        <w:t>Abstract protocol tester</w:t>
      </w:r>
      <w:bookmarkEnd w:id="22"/>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layer, and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behaviour, and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3" w:name="fig_AbstractProtolTester_GeoNetworking"/>
      <w:r w:rsidR="00200D78" w:rsidRPr="004F4407">
        <w:t>5.1-1</w:t>
      </w:r>
      <w:bookmarkEnd w:id="23"/>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73267FBB"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Three different lower layers have been specified corresponding to the binding protocols considered in oneM2M: </w:t>
      </w:r>
      <w:r w:rsidRPr="0032615D">
        <w:t>HTTP</w:t>
      </w:r>
      <w:r w:rsidRPr="004F4407">
        <w:t xml:space="preserve">, </w:t>
      </w:r>
      <w:proofErr w:type="spellStart"/>
      <w:r w:rsidRPr="0032615D">
        <w:t>CoAP</w:t>
      </w:r>
      <w:proofErr w:type="spellEnd"/>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4" w:name="_Toc13748857"/>
      <w:r w:rsidRPr="004F4407">
        <w:t>5.2</w:t>
      </w:r>
      <w:r w:rsidRPr="004F4407">
        <w:tab/>
      </w:r>
      <w:r w:rsidRPr="004F4407">
        <w:rPr>
          <w:rFonts w:cs="Arial"/>
          <w:szCs w:val="32"/>
          <w:lang w:eastAsia="en-GB"/>
        </w:rPr>
        <w:t>Test Configuration</w:t>
      </w:r>
      <w:bookmarkEnd w:id="24"/>
    </w:p>
    <w:p w14:paraId="6A401BB8" w14:textId="77777777" w:rsidR="003417BF" w:rsidRPr="004F4407" w:rsidRDefault="00DA57DD" w:rsidP="003417BF">
      <w:pPr>
        <w:pStyle w:val="Heading3"/>
      </w:pPr>
      <w:bookmarkStart w:id="25"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5"/>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6" w:name="_Toc13748859"/>
      <w:r w:rsidRPr="004F4407">
        <w:t>5.3</w:t>
      </w:r>
      <w:r w:rsidRPr="004F4407">
        <w:tab/>
      </w:r>
      <w:r w:rsidRPr="004F4407">
        <w:rPr>
          <w:lang w:eastAsia="en-GB"/>
        </w:rPr>
        <w:t>Test architecture</w:t>
      </w:r>
      <w:bookmarkEnd w:id="26"/>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Following this recommendation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-3 is able to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are able to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powerful resources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the oneM2M primitives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proofErr w:type="spellStart"/>
      <w:r w:rsidR="00CD5626" w:rsidRPr="0032615D">
        <w:t>CoAP</w:t>
      </w:r>
      <w:proofErr w:type="spellEnd"/>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7" w:name="_Toc13748860"/>
      <w:r w:rsidRPr="004F4407">
        <w:t>5.4</w:t>
      </w:r>
      <w:r w:rsidRPr="004F4407">
        <w:tab/>
        <w:t>Ports and ASPs (Abstract Services Primitives)</w:t>
      </w:r>
      <w:bookmarkEnd w:id="27"/>
    </w:p>
    <w:p w14:paraId="08453D8C" w14:textId="51487BD1" w:rsidR="00BE543E" w:rsidRPr="004F4407" w:rsidRDefault="00BE543E" w:rsidP="00BE543E">
      <w:pPr>
        <w:pStyle w:val="Heading3"/>
      </w:pPr>
      <w:bookmarkStart w:id="28" w:name="_Toc13748861"/>
      <w:r w:rsidRPr="004F4407">
        <w:t>5.4.0</w:t>
      </w:r>
      <w:r w:rsidRPr="004F4407">
        <w:tab/>
        <w:t>Introduction</w:t>
      </w:r>
      <w:bookmarkEnd w:id="28"/>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9"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9"/>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Both primitives contain another parameters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30" w:name="_Toc13748863"/>
      <w:r w:rsidRPr="004F4407">
        <w:t>5.4</w:t>
      </w:r>
      <w:r w:rsidR="00D52549" w:rsidRPr="004F4407">
        <w:t>.2</w:t>
      </w:r>
      <w:r w:rsidR="00904FBA" w:rsidRPr="004F4407">
        <w:tab/>
      </w:r>
      <w:proofErr w:type="spellStart"/>
      <w:r w:rsidR="00D52549" w:rsidRPr="004F4407">
        <w:t>utPort</w:t>
      </w:r>
      <w:bookmarkEnd w:id="30"/>
      <w:proofErr w:type="spellEnd"/>
    </w:p>
    <w:p w14:paraId="4F9DAD31" w14:textId="77777777" w:rsidR="00D57D73" w:rsidRPr="004F4407" w:rsidRDefault="00D57D73" w:rsidP="00D57D73">
      <w:pPr>
        <w:pStyle w:val="Heading4"/>
      </w:pPr>
      <w:bookmarkStart w:id="31" w:name="_Toc13748864"/>
      <w:r w:rsidRPr="004F4407">
        <w:t>5.4.2</w:t>
      </w:r>
      <w:r w:rsidR="00904FBA" w:rsidRPr="004F4407">
        <w:t>.0</w:t>
      </w:r>
      <w:r w:rsidR="00904FBA" w:rsidRPr="004F4407">
        <w:tab/>
      </w:r>
      <w:r w:rsidRPr="004F4407">
        <w:t>Introduction</w:t>
      </w:r>
      <w:bookmarkEnd w:id="31"/>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2"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2"/>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is in charge of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is able to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3" w:name="_Toc13748866"/>
      <w:r w:rsidRPr="004F4407">
        <w:t>5.4.2.2</w:t>
      </w:r>
      <w:r w:rsidR="00BD30A0" w:rsidRPr="004F4407">
        <w:tab/>
      </w:r>
      <w:r w:rsidRPr="004F4407">
        <w:t>Upper Tester Control Primitives</w:t>
      </w:r>
      <w:bookmarkEnd w:id="33"/>
    </w:p>
    <w:p w14:paraId="2BD581D1" w14:textId="77777777" w:rsidR="001E73A3" w:rsidRPr="004F4407" w:rsidRDefault="00BD30A0" w:rsidP="002C411B">
      <w:pPr>
        <w:pStyle w:val="Heading5"/>
      </w:pPr>
      <w:bookmarkStart w:id="34" w:name="_Toc13748867"/>
      <w:r w:rsidRPr="004F4407">
        <w:t>5.4.2.2.1</w:t>
      </w:r>
      <w:r w:rsidRPr="004F4407">
        <w:tab/>
      </w:r>
      <w:r w:rsidR="001E73A3" w:rsidRPr="004F4407">
        <w:t>Introduction</w:t>
      </w:r>
      <w:bookmarkEnd w:id="34"/>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particular message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5"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5"/>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18.2pt" o:ole="">
            <v:imagedata r:id="rId20" o:title="" cropbottom="8994f" cropright="13397f"/>
          </v:shape>
          <o:OLEObject Type="Embed" ProgID="Visio.Drawing.15" ShapeID="_x0000_i1025" DrawAspect="Content" ObjectID="_1631086852"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proofErr w:type="spellStart"/>
            <w:r w:rsidRPr="004F4407">
              <w:rPr>
                <w:rFonts w:ascii="Arial" w:eastAsia="Gulim" w:hAnsi="Arial" w:cs="Arial"/>
                <w:b/>
                <w:bCs/>
                <w:i/>
                <w:sz w:val="18"/>
                <w:szCs w:val="18"/>
                <w:lang w:eastAsia="ko-KR"/>
              </w:rPr>
              <w:t>CSEBase</w:t>
            </w:r>
            <w:proofErr w:type="spellEnd"/>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m2m:</w:t>
            </w:r>
            <w:r w:rsidRPr="004F4407">
              <w:rPr>
                <w:rFonts w:ascii="Courier New" w:hAnsi="Courier New" w:cs="Courier New"/>
                <w:color w:val="0070C1"/>
                <w:sz w:val="18"/>
                <w:szCs w:val="18"/>
                <w:lang w:eastAsia="ko-KR"/>
              </w:rPr>
              <w:t>rsp</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6" w:name="_Toc13748869"/>
      <w:r w:rsidRPr="004F4407">
        <w:t>5.4.2.2.3</w:t>
      </w:r>
      <w:r w:rsidR="00BD30A0" w:rsidRPr="004F4407">
        <w:tab/>
      </w:r>
      <w:r w:rsidRPr="004F4407">
        <w:t>Control Communication Protocol</w:t>
      </w:r>
      <w:bookmarkEnd w:id="36"/>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7" w:name="_Toc13748870"/>
      <w:r w:rsidRPr="004F4407">
        <w:t>5.4.2.2.4</w:t>
      </w:r>
      <w:r w:rsidR="00BD30A0" w:rsidRPr="004F4407">
        <w:tab/>
      </w:r>
      <w:r w:rsidRPr="004F4407">
        <w:t>Control Message Serialization</w:t>
      </w:r>
      <w:bookmarkEnd w:id="37"/>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4BA7ABE5" w:rsidR="00D52549" w:rsidRPr="004F4407" w:rsidRDefault="00DB6073" w:rsidP="00DA57DD">
      <w:pPr>
        <w:pStyle w:val="Heading3"/>
      </w:pPr>
      <w:bookmarkStart w:id="38" w:name="_Toc13748871"/>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FE024A8"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8"/>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9" w:name="_Toc13748872"/>
      <w:r w:rsidRPr="004F4407">
        <w:t>5.4.4</w:t>
      </w:r>
      <w:r w:rsidRPr="004F4407">
        <w:tab/>
      </w:r>
      <w:proofErr w:type="spellStart"/>
      <w:r w:rsidRPr="004F4407">
        <w:t>infoPort</w:t>
      </w:r>
      <w:bookmarkEnd w:id="39"/>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in order for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40" w:name="_Toc13748873"/>
      <w:r w:rsidRPr="004F4407">
        <w:lastRenderedPageBreak/>
        <w:t>5.5</w:t>
      </w:r>
      <w:r w:rsidRPr="004F4407">
        <w:tab/>
        <w:t>Test components</w:t>
      </w:r>
      <w:bookmarkEnd w:id="40"/>
    </w:p>
    <w:p w14:paraId="366D4EBB" w14:textId="77777777" w:rsidR="00562640" w:rsidRPr="004F4407" w:rsidRDefault="00562640" w:rsidP="00772376">
      <w:pPr>
        <w:pStyle w:val="Heading3"/>
      </w:pPr>
      <w:bookmarkStart w:id="41" w:name="_Toc13748874"/>
      <w:r w:rsidRPr="004F4407">
        <w:t>5.5.1</w:t>
      </w:r>
      <w:r w:rsidRPr="004F4407">
        <w:tab/>
        <w:t>Tester</w:t>
      </w:r>
      <w:bookmarkEnd w:id="41"/>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77777777" w:rsidR="00562640" w:rsidRPr="004F4407" w:rsidRDefault="00562640" w:rsidP="00563886">
            <w:pPr>
              <w:pStyle w:val="TAC"/>
              <w:keepNext w:val="0"/>
              <w:keepLines w:val="0"/>
            </w:pPr>
            <w:proofErr w:type="spellStart"/>
            <w:r w:rsidRPr="004F4407">
              <w:t>vc_acpAuxIndex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77777777" w:rsidR="00562640" w:rsidRPr="004F4407" w:rsidRDefault="00562640" w:rsidP="00563886">
            <w:pPr>
              <w:pStyle w:val="TAL"/>
              <w:keepNext w:val="0"/>
              <w:keepLines w:val="0"/>
            </w:pP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r w:rsidR="001F60E6" w:rsidRPr="004F4407">
              <w:t>address</w:t>
            </w:r>
            <w:r w:rsidR="00565622" w:rsidRPr="004F4407">
              <w:t xml:space="preserve"> </w:t>
            </w:r>
            <w:r w:rsidR="001F60E6" w:rsidRPr="004F4407">
              <w:t>:port)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2" w:name="_Toc13748875"/>
      <w:r w:rsidRPr="004F4407">
        <w:t>5.5.2</w:t>
      </w:r>
      <w:r w:rsidRPr="004F4407">
        <w:tab/>
      </w:r>
      <w:proofErr w:type="spellStart"/>
      <w:r w:rsidRPr="004F4407">
        <w:t>AeSimu</w:t>
      </w:r>
      <w:bookmarkEnd w:id="42"/>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77777777" w:rsidR="00562640" w:rsidRPr="004F4407" w:rsidRDefault="00562640" w:rsidP="006F4E71">
            <w:pPr>
              <w:pStyle w:val="TAC"/>
              <w:keepNext w:val="0"/>
              <w:keepLines w:val="0"/>
              <w:rPr>
                <w:b/>
              </w:rPr>
            </w:pPr>
            <w:proofErr w:type="spellStart"/>
            <w:r w:rsidRPr="004F4407">
              <w:t>vc_aeAuxIndex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5AA3A293"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3" w:name="_Toc13748876"/>
      <w:r w:rsidRPr="004F4407">
        <w:t>5.5.3</w:t>
      </w:r>
      <w:r w:rsidRPr="004F4407">
        <w:tab/>
      </w:r>
      <w:proofErr w:type="spellStart"/>
      <w:r w:rsidRPr="004F4407">
        <w:t>CseSimu</w:t>
      </w:r>
      <w:bookmarkEnd w:id="43"/>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77777777" w:rsidR="00562640" w:rsidRPr="004F4407" w:rsidRDefault="00562640" w:rsidP="006F4E71">
            <w:pPr>
              <w:pStyle w:val="TAC"/>
            </w:pPr>
            <w:proofErr w:type="spellStart"/>
            <w:r w:rsidRPr="004F4407">
              <w:t>CseSimu</w:t>
            </w:r>
            <w:proofErr w:type="spellEnd"/>
          </w:p>
        </w:tc>
        <w:tc>
          <w:tcPr>
            <w:tcW w:w="4415" w:type="dxa"/>
          </w:tcPr>
          <w:p w14:paraId="3C1F9FCF" w14:textId="51717F86"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0E4C1E83"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36EEFB3D"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CSEBase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4" w:name="_Toc13748877"/>
      <w:r w:rsidRPr="004F4407">
        <w:t>5.6</w:t>
      </w:r>
      <w:r w:rsidRPr="004F4407">
        <w:tab/>
        <w:t>Test strategy</w:t>
      </w:r>
      <w:bookmarkEnd w:id="44"/>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lastRenderedPageBreak/>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5" w:name="_Toc13748878"/>
      <w:r w:rsidRPr="004F4407">
        <w:t>6</w:t>
      </w:r>
      <w:r w:rsidRPr="004F4407">
        <w:tab/>
      </w:r>
      <w:r w:rsidR="000C6C0F" w:rsidRPr="004F4407">
        <w:rPr>
          <w:rFonts w:cs="Arial"/>
          <w:szCs w:val="36"/>
          <w:lang w:eastAsia="en-GB"/>
        </w:rPr>
        <w:t>Untestable Test Purposes</w:t>
      </w:r>
      <w:bookmarkEnd w:id="45"/>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6" w:name="_Toc13748879"/>
      <w:r w:rsidRPr="004F4407">
        <w:t>7</w:t>
      </w:r>
      <w:r w:rsidRPr="004F4407">
        <w:tab/>
      </w:r>
      <w:r w:rsidR="000C6C0F" w:rsidRPr="0032615D">
        <w:t>ATS</w:t>
      </w:r>
      <w:r w:rsidR="000C6C0F" w:rsidRPr="004F4407">
        <w:t xml:space="preserve"> Convention</w:t>
      </w:r>
      <w:r w:rsidR="0015170D" w:rsidRPr="004F4407">
        <w:t>s</w:t>
      </w:r>
      <w:bookmarkEnd w:id="46"/>
    </w:p>
    <w:p w14:paraId="2FB8EFA0" w14:textId="77777777" w:rsidR="0037012F" w:rsidRPr="004F4407" w:rsidRDefault="0037012F" w:rsidP="002C411B">
      <w:pPr>
        <w:pStyle w:val="Heading2"/>
      </w:pPr>
      <w:bookmarkStart w:id="47" w:name="_Toc13748880"/>
      <w:r w:rsidRPr="004F4407">
        <w:t>7.0</w:t>
      </w:r>
      <w:r w:rsidRPr="004F4407">
        <w:tab/>
        <w:t>Introduction</w:t>
      </w:r>
      <w:bookmarkEnd w:id="47"/>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8" w:name="_Toc13748881"/>
      <w:r w:rsidRPr="004F4407">
        <w:t>7.1</w:t>
      </w:r>
      <w:r w:rsidRPr="004F4407">
        <w:tab/>
        <w:t>Testing conventions</w:t>
      </w:r>
      <w:bookmarkEnd w:id="48"/>
    </w:p>
    <w:p w14:paraId="6BF9D93A" w14:textId="77777777" w:rsidR="00DC7E33" w:rsidRPr="004F4407" w:rsidRDefault="00DC7E33" w:rsidP="00DC7E33">
      <w:pPr>
        <w:pStyle w:val="Heading3"/>
      </w:pPr>
      <w:bookmarkStart w:id="49" w:name="_Toc13748882"/>
      <w:r w:rsidRPr="004F4407">
        <w:t>7.1.1</w:t>
      </w:r>
      <w:r w:rsidRPr="004F4407">
        <w:tab/>
        <w:t>Testing states</w:t>
      </w:r>
      <w:bookmarkEnd w:id="49"/>
    </w:p>
    <w:p w14:paraId="6B0F6CB8" w14:textId="77777777" w:rsidR="00DC7E33" w:rsidRPr="004F4407" w:rsidRDefault="00DC7E33" w:rsidP="00DC7E33">
      <w:pPr>
        <w:pStyle w:val="Heading4"/>
      </w:pPr>
      <w:bookmarkStart w:id="50" w:name="_Toc13748883"/>
      <w:r w:rsidRPr="004F4407">
        <w:t>7.1.1.1</w:t>
      </w:r>
      <w:r w:rsidRPr="004F4407">
        <w:tab/>
        <w:t>Initial state</w:t>
      </w:r>
      <w:bookmarkEnd w:id="50"/>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1" w:name="_Toc13748884"/>
      <w:r w:rsidRPr="004F4407">
        <w:lastRenderedPageBreak/>
        <w:t>7</w:t>
      </w:r>
      <w:r w:rsidR="00DC7E33" w:rsidRPr="004F4407">
        <w:t>.1.1.2</w:t>
      </w:r>
      <w:r w:rsidR="00DC7E33" w:rsidRPr="004F4407">
        <w:tab/>
        <w:t>Final state</w:t>
      </w:r>
      <w:bookmarkEnd w:id="51"/>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2" w:name="_Toc13748885"/>
      <w:r w:rsidRPr="004F4407">
        <w:t>7</w:t>
      </w:r>
      <w:r w:rsidR="00DC7E33" w:rsidRPr="004F4407">
        <w:t>.2</w:t>
      </w:r>
      <w:r w:rsidR="00DC7E33" w:rsidRPr="004F4407">
        <w:tab/>
        <w:t>Naming conventions</w:t>
      </w:r>
      <w:bookmarkEnd w:id="52"/>
    </w:p>
    <w:p w14:paraId="6C9A4D76" w14:textId="77777777" w:rsidR="00DC7E33" w:rsidRPr="004F4407" w:rsidRDefault="00856B59" w:rsidP="00DC7E33">
      <w:pPr>
        <w:pStyle w:val="Heading3"/>
      </w:pPr>
      <w:bookmarkStart w:id="53" w:name="_Toc13748886"/>
      <w:r w:rsidRPr="004F4407">
        <w:t>7</w:t>
      </w:r>
      <w:r w:rsidR="00DC7E33" w:rsidRPr="004F4407">
        <w:t>.2.1</w:t>
      </w:r>
      <w:r w:rsidR="00DC7E33" w:rsidRPr="004F4407">
        <w:tab/>
        <w:t>General guidelines</w:t>
      </w:r>
      <w:bookmarkEnd w:id="53"/>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4" w:name="tab_TTCN3_generic_naming_convention"/>
      <w:r w:rsidR="008133FB" w:rsidRPr="004F4407">
        <w:t>7.2.1-1</w:t>
      </w:r>
      <w:bookmarkEnd w:id="54"/>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f_authentication</w:t>
            </w:r>
            <w:proofErr w:type="spell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fx_calculateLength</w:t>
            </w:r>
            <w:proofErr w:type="spell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a_receiveSetup</w:t>
            </w:r>
            <w:proofErr w:type="spell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5"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5"/>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6" w:name="tab_ITS_specific_naming_convention"/>
      <w:r w:rsidR="008133FB" w:rsidRPr="004F4407">
        <w:t>7.2.2-1</w:t>
      </w:r>
      <w:bookmarkEnd w:id="56"/>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7" w:name="_Toc13748888"/>
      <w:r w:rsidRPr="004F4407">
        <w:lastRenderedPageBreak/>
        <w:t>7</w:t>
      </w:r>
      <w:r w:rsidR="00DC7E33" w:rsidRPr="004F4407">
        <w:t>.2.3</w:t>
      </w:r>
      <w:r w:rsidR="00DC7E33" w:rsidRPr="004F4407">
        <w:tab/>
        <w:t>Usage of Log statements</w:t>
      </w:r>
      <w:bookmarkEnd w:id="57"/>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8" w:name="_Toc13748889"/>
      <w:r w:rsidRPr="004F4407">
        <w:t>7</w:t>
      </w:r>
      <w:r w:rsidR="00DC7E33" w:rsidRPr="004F4407">
        <w:t>.2.4</w:t>
      </w:r>
      <w:r w:rsidR="00DC7E33" w:rsidRPr="004F4407">
        <w:tab/>
        <w:t>Test Case (</w:t>
      </w:r>
      <w:r w:rsidR="00DC7E33" w:rsidRPr="0032615D">
        <w:t>TC</w:t>
      </w:r>
      <w:r w:rsidR="00DC7E33" w:rsidRPr="004F4407">
        <w:t>) identifier</w:t>
      </w:r>
      <w:bookmarkEnd w:id="58"/>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P1_P2_..</w:t>
            </w:r>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9" w:name="_Toc13748890"/>
      <w:r w:rsidRPr="004F4407">
        <w:t>7.3</w:t>
      </w:r>
      <w:r w:rsidRPr="004F4407">
        <w:tab/>
      </w:r>
      <w:r w:rsidRPr="0032615D">
        <w:rPr>
          <w:rFonts w:cs="Arial"/>
          <w:szCs w:val="32"/>
          <w:lang w:eastAsia="en-GB"/>
        </w:rPr>
        <w:t>IXIT</w:t>
      </w:r>
      <w:bookmarkEnd w:id="59"/>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r w:rsidRPr="004F4407">
              <w:t>admin:admin</w:t>
            </w:r>
            <w:proofErr w:type="spell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r w:rsidRPr="004F4407">
              <w:t>admin:admin</w:t>
            </w:r>
            <w:proofErr w:type="spell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r w:rsidR="00577356" w:rsidRPr="004F4407">
              <w:t>admin:admin</w:t>
            </w:r>
            <w:proofErr w:type="spell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60" w:name="_Toc13748891"/>
      <w:r w:rsidRPr="004F4407">
        <w:t>8</w:t>
      </w:r>
      <w:r w:rsidRPr="004F4407">
        <w:tab/>
      </w:r>
      <w:r w:rsidRPr="0032615D">
        <w:t>TTCN</w:t>
      </w:r>
      <w:r w:rsidRPr="004F4407">
        <w:t>-3 Verifications</w:t>
      </w:r>
      <w:bookmarkEnd w:id="60"/>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1"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1"/>
    </w:p>
    <w:p w14:paraId="27039D63" w14:textId="4B82FE6A" w:rsidR="000C6C0F" w:rsidRPr="004F4407" w:rsidRDefault="000C6C0F" w:rsidP="00386FFB">
      <w:pPr>
        <w:pStyle w:val="Heading1"/>
      </w:pPr>
      <w:bookmarkStart w:id="62"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2"/>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0EA5E084" w14:textId="2A4367C5" w:rsidR="00F6184E" w:rsidRPr="004F4407" w:rsidRDefault="00BC3808" w:rsidP="00772376">
      <w:pPr>
        <w:pStyle w:val="B1"/>
      </w:pPr>
      <w:r w:rsidRPr="00BC3808">
        <w:t>https://git.onem2m.org/TST/ATS/tags/TDE-2019-163-TS-0019-baseline-v2_4_0</w:t>
      </w:r>
      <w:r w:rsidR="007C062E">
        <w:t>.</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3" w:name="_Toc13748894"/>
      <w:r w:rsidRPr="004F4407">
        <w:lastRenderedPageBreak/>
        <w:t>Annex</w:t>
      </w:r>
      <w:r w:rsidR="00F6184E" w:rsidRPr="004F4407">
        <w:t xml:space="preserve"> B</w:t>
      </w:r>
      <w:r w:rsidRPr="004F4407">
        <w:t xml:space="preserve"> (informative):</w:t>
      </w:r>
      <w:r w:rsidRPr="004F4407">
        <w:br/>
        <w:t>Bibliography</w:t>
      </w:r>
      <w:bookmarkEnd w:id="63"/>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4" w:name="_Toc13748895"/>
      <w:r w:rsidRPr="004F4407">
        <w:lastRenderedPageBreak/>
        <w:t>History</w:t>
      </w:r>
      <w:bookmarkEnd w:id="64"/>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Pr="004F4407" w:rsidRDefault="00BD5BBA" w:rsidP="00D050B3">
            <w:pPr>
              <w:pStyle w:val="FP"/>
              <w:keepNext/>
              <w:spacing w:before="80" w:after="80"/>
              <w:ind w:left="57"/>
            </w:pPr>
            <w:r w:rsidRPr="004F4407">
              <w:t>V</w:t>
            </w:r>
            <w:r w:rsidR="00795B37" w:rsidRPr="004F4407">
              <w:t>2</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Pr="004F4407" w:rsidRDefault="00795B37" w:rsidP="00D050B3">
            <w:pPr>
              <w:pStyle w:val="FP"/>
              <w:keepNext/>
              <w:spacing w:before="80" w:after="80"/>
              <w:ind w:left="57"/>
            </w:pPr>
            <w:r w:rsidRPr="004F4407">
              <w:t>2018-07</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v1.0.0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Pr="004F4407" w:rsidRDefault="00955BD7" w:rsidP="00955BD7">
            <w:pPr>
              <w:pStyle w:val="FP"/>
              <w:keepNext/>
              <w:spacing w:before="80" w:after="80"/>
              <w:ind w:left="57"/>
            </w:pPr>
            <w:r w:rsidRPr="004F4407">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Pr="004F4407" w:rsidRDefault="00955BD7" w:rsidP="00955BD7">
            <w:pPr>
              <w:pStyle w:val="FP"/>
              <w:keepNext/>
              <w:spacing w:before="80" w:after="80"/>
              <w:ind w:left="57"/>
            </w:pPr>
            <w:r w:rsidRPr="004F4407">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Pr="004F4407" w:rsidRDefault="00955BD7" w:rsidP="00955BD7">
            <w:pPr>
              <w:pStyle w:val="FP"/>
              <w:keepNext/>
              <w:tabs>
                <w:tab w:val="left" w:pos="3118"/>
              </w:tabs>
              <w:spacing w:before="80" w:after="80"/>
              <w:ind w:left="57"/>
            </w:pPr>
            <w:r w:rsidRPr="004F4407">
              <w:t>Integrated approved contributions:</w:t>
            </w:r>
          </w:p>
          <w:p w14:paraId="061380AF" w14:textId="7F5DA0DD" w:rsidR="00955BD7" w:rsidRPr="004F4407" w:rsidRDefault="00955BD7" w:rsidP="00955BD7">
            <w:pPr>
              <w:pStyle w:val="FP"/>
              <w:keepNext/>
              <w:tabs>
                <w:tab w:val="left" w:pos="3118"/>
              </w:tabs>
              <w:spacing w:before="80" w:after="80"/>
              <w:ind w:left="57"/>
            </w:pPr>
            <w:r w:rsidRPr="004F4407">
              <w:t>TST-2018-0147-</w:t>
            </w:r>
            <w:r w:rsidRPr="0032615D">
              <w:t>TS</w:t>
            </w:r>
            <w:r w:rsidRPr="004F4407">
              <w:t>-0019_Test_strategy_and_test_component_details_R2</w:t>
            </w: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Pr="004F4407" w:rsidRDefault="006938FD" w:rsidP="00955BD7">
            <w:pPr>
              <w:pStyle w:val="FP"/>
              <w:keepNext/>
              <w:spacing w:before="80" w:after="80"/>
              <w:ind w:left="57"/>
            </w:pPr>
            <w:r w:rsidRPr="004F4407">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Pr="004F4407" w:rsidRDefault="006938FD" w:rsidP="00955BD7">
            <w:pPr>
              <w:pStyle w:val="FP"/>
              <w:keepNext/>
              <w:spacing w:before="80" w:after="80"/>
              <w:ind w:left="57"/>
            </w:pPr>
            <w:r w:rsidRPr="004F4407">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Pr="004F4407" w:rsidRDefault="00BB0B51" w:rsidP="00BB0B51">
            <w:pPr>
              <w:pStyle w:val="FP"/>
              <w:keepNext/>
              <w:tabs>
                <w:tab w:val="left" w:pos="3118"/>
              </w:tabs>
              <w:spacing w:before="80" w:after="80"/>
              <w:ind w:left="57"/>
            </w:pPr>
            <w:r w:rsidRPr="004F4407">
              <w:t>Integrated approved contributions:</w:t>
            </w:r>
          </w:p>
          <w:p w14:paraId="717DF267" w14:textId="30F46E4A" w:rsidR="00955BD7" w:rsidRPr="004F4407" w:rsidRDefault="00BB0B51" w:rsidP="00955BD7">
            <w:pPr>
              <w:pStyle w:val="FP"/>
              <w:keepNext/>
              <w:tabs>
                <w:tab w:val="left" w:pos="3261"/>
                <w:tab w:val="left" w:pos="4395"/>
              </w:tabs>
              <w:spacing w:before="80" w:after="80"/>
              <w:ind w:left="57"/>
            </w:pPr>
            <w:r w:rsidRPr="004F4407">
              <w:t>TDE-2019-0050</w:t>
            </w:r>
            <w:r w:rsidR="005A1B3F" w:rsidRPr="004F4407">
              <w:t>-</w:t>
            </w:r>
            <w:r w:rsidR="005A1B3F" w:rsidRPr="0032615D">
              <w:t>TS</w:t>
            </w:r>
            <w:r w:rsidR="005A1B3F" w:rsidRPr="004F4407">
              <w:t>-0019_Test_strategy_and_pixits_R2</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4C1887BF" w:rsidR="00372A84" w:rsidRPr="004F4407" w:rsidRDefault="00372A84" w:rsidP="00D050B3">
            <w:pPr>
              <w:pStyle w:val="FP"/>
              <w:spacing w:before="80" w:after="80"/>
              <w:ind w:left="57"/>
            </w:pPr>
            <w:r w:rsidRPr="004F4407">
              <w:rPr>
                <w:rFonts w:eastAsiaTheme="minorEastAsia"/>
                <w:lang w:eastAsia="zh-CN"/>
              </w:rPr>
              <w:t>V2.</w:t>
            </w:r>
            <w:r w:rsidR="00741C9A">
              <w:rPr>
                <w:rFonts w:eastAsiaTheme="minorEastAsia"/>
                <w:lang w:eastAsia="zh-CN"/>
              </w:rPr>
              <w:t>3</w:t>
            </w:r>
            <w:r w:rsidRPr="004F4407">
              <w:rPr>
                <w:rFonts w:eastAsiaTheme="minorEastAsia"/>
                <w:lang w:eastAsia="zh-CN"/>
              </w:rPr>
              <w:t>.1</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77777777" w:rsidR="00372A84" w:rsidRPr="004F4407" w:rsidRDefault="00372A84" w:rsidP="00D050B3">
            <w:pPr>
              <w:pStyle w:val="FP"/>
              <w:spacing w:before="80" w:after="80"/>
              <w:ind w:left="57"/>
            </w:pPr>
            <w:r w:rsidRPr="004F4407">
              <w:rPr>
                <w:rFonts w:eastAsiaTheme="minorEastAsia"/>
                <w:lang w:eastAsia="zh-CN"/>
              </w:rPr>
              <w:t>July 2019</w:t>
            </w:r>
          </w:p>
        </w:tc>
        <w:tc>
          <w:tcPr>
            <w:tcW w:w="6804" w:type="dxa"/>
            <w:tcBorders>
              <w:top w:val="single" w:sz="6" w:space="0" w:color="auto"/>
              <w:left w:val="nil"/>
              <w:bottom w:val="single" w:sz="6" w:space="0" w:color="auto"/>
              <w:right w:val="single" w:sz="6" w:space="0" w:color="auto"/>
            </w:tcBorders>
          </w:tcPr>
          <w:p w14:paraId="612CF707" w14:textId="77777777" w:rsidR="00372A84" w:rsidRPr="004F4407" w:rsidRDefault="00372A84" w:rsidP="00D050B3">
            <w:pPr>
              <w:pStyle w:val="FP"/>
              <w:tabs>
                <w:tab w:val="left" w:pos="3261"/>
                <w:tab w:val="left" w:pos="4395"/>
              </w:tabs>
              <w:spacing w:before="80" w:after="80"/>
              <w:ind w:left="57"/>
            </w:pPr>
            <w:r w:rsidRPr="004F4407">
              <w:t xml:space="preserve">Partners pre-processing done by </w:t>
            </w:r>
            <w:r w:rsidRPr="004F4407">
              <w:rPr>
                <w:rFonts w:ascii="Arial" w:hAnsi="Arial"/>
                <w:b/>
                <w:i/>
                <w:color w:val="4F81BD"/>
              </w:rPr>
              <w:t>editHelp!</w:t>
            </w:r>
            <w:r w:rsidRPr="004F4407">
              <w:rPr>
                <w:rFonts w:ascii="Arial" w:hAnsi="Arial"/>
                <w:b/>
                <w:i/>
                <w:color w:val="4F81BD"/>
              </w:rPr>
              <w:br/>
            </w:r>
            <w:r w:rsidRPr="004F4407">
              <w:t xml:space="preserve">e-mail: </w:t>
            </w:r>
            <w:hyperlink r:id="rId29" w:history="1">
              <w:r w:rsidRPr="0032615D">
                <w:rPr>
                  <w:rStyle w:val="Hyperlink"/>
                </w:rPr>
                <w:t>mailto:edithelp@etsi.org</w:t>
              </w:r>
            </w:hyperlink>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8E407A1" w:rsidR="00955BD7" w:rsidRPr="004F4407" w:rsidRDefault="006A2BB6" w:rsidP="00955BD7">
            <w:pPr>
              <w:pStyle w:val="FP"/>
              <w:spacing w:before="80" w:after="80"/>
              <w:ind w:left="57"/>
            </w:pPr>
            <w:r>
              <w:t>V2.4.0</w:t>
            </w:r>
          </w:p>
        </w:tc>
        <w:tc>
          <w:tcPr>
            <w:tcW w:w="1588" w:type="dxa"/>
            <w:tcBorders>
              <w:top w:val="single" w:sz="6" w:space="0" w:color="auto"/>
              <w:left w:val="single" w:sz="6" w:space="0" w:color="auto"/>
              <w:bottom w:val="single" w:sz="6" w:space="0" w:color="auto"/>
              <w:right w:val="single" w:sz="6" w:space="0" w:color="auto"/>
            </w:tcBorders>
          </w:tcPr>
          <w:p w14:paraId="73A8A5B7" w14:textId="24C61B9D" w:rsidR="00955BD7" w:rsidRPr="004F4407" w:rsidRDefault="006A2BB6" w:rsidP="00955BD7">
            <w:pPr>
              <w:pStyle w:val="FP"/>
              <w:spacing w:before="80" w:after="80"/>
              <w:ind w:left="57"/>
            </w:pPr>
            <w:r>
              <w:t>Sep 2019</w:t>
            </w:r>
          </w:p>
        </w:tc>
        <w:tc>
          <w:tcPr>
            <w:tcW w:w="6804" w:type="dxa"/>
            <w:tcBorders>
              <w:top w:val="single" w:sz="6" w:space="0" w:color="auto"/>
              <w:left w:val="nil"/>
              <w:bottom w:val="single" w:sz="6" w:space="0" w:color="auto"/>
              <w:right w:val="single" w:sz="6" w:space="0" w:color="auto"/>
            </w:tcBorders>
          </w:tcPr>
          <w:p w14:paraId="31BB4BE5" w14:textId="77777777" w:rsidR="00955BD7" w:rsidRDefault="006A2BB6" w:rsidP="00955BD7">
            <w:pPr>
              <w:pStyle w:val="FP"/>
              <w:tabs>
                <w:tab w:val="left" w:pos="3261"/>
                <w:tab w:val="left" w:pos="4395"/>
              </w:tabs>
              <w:spacing w:before="80" w:after="80"/>
              <w:ind w:left="57"/>
            </w:pPr>
            <w:r>
              <w:t>Integrated approved contributions:</w:t>
            </w:r>
          </w:p>
          <w:p w14:paraId="27EA5824" w14:textId="38B25883" w:rsidR="006A2BB6" w:rsidRPr="004F4407" w:rsidRDefault="006A2BB6" w:rsidP="00955BD7">
            <w:pPr>
              <w:pStyle w:val="FP"/>
              <w:tabs>
                <w:tab w:val="left" w:pos="3261"/>
                <w:tab w:val="left" w:pos="4395"/>
              </w:tabs>
              <w:spacing w:before="80" w:after="80"/>
              <w:ind w:left="57"/>
            </w:pPr>
            <w:r w:rsidRPr="006A2BB6">
              <w:t>TDE-2019-</w:t>
            </w:r>
            <w:r>
              <w:t>0</w:t>
            </w:r>
            <w:r w:rsidRPr="006A2BB6">
              <w:t>16</w:t>
            </w:r>
            <w:r>
              <w:t>2</w:t>
            </w:r>
            <w:r w:rsidRPr="006A2BB6">
              <w:t>-T</w:t>
            </w:r>
            <w:r w:rsidR="00D51DB2">
              <w:t>TCN-3_Test_cases</w:t>
            </w:r>
          </w:p>
        </w:tc>
      </w:tr>
    </w:tbl>
    <w:p w14:paraId="6D7ACA59" w14:textId="77777777" w:rsidR="00BD5BBA" w:rsidRPr="004F4407" w:rsidRDefault="00BD5BBA" w:rsidP="00147924"/>
    <w:sectPr w:rsidR="00BD5BBA" w:rsidRPr="004F4407" w:rsidSect="001F4D0C">
      <w:footerReference w:type="default" r:id="rId3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3BDA" w14:textId="77777777" w:rsidR="00BD46D3" w:rsidRDefault="00BD46D3">
      <w:r>
        <w:separator/>
      </w:r>
    </w:p>
  </w:endnote>
  <w:endnote w:type="continuationSeparator" w:id="0">
    <w:p w14:paraId="158003E6" w14:textId="77777777" w:rsidR="00BD46D3" w:rsidRDefault="00BD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CCEF" w14:textId="77777777" w:rsidR="00BD46D3" w:rsidRDefault="00BD46D3">
      <w:r>
        <w:separator/>
      </w:r>
    </w:p>
  </w:footnote>
  <w:footnote w:type="continuationSeparator" w:id="0">
    <w:p w14:paraId="6D18DA13" w14:textId="77777777" w:rsidR="00BD46D3" w:rsidRDefault="00BD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4825DBBD"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on_eXtra_Information_for_Test_v2_</w:t>
    </w:r>
    <w:r w:rsidR="00BC3808">
      <w:rPr>
        <w:bCs/>
        <w:sz w:val="22"/>
        <w:szCs w:val="22"/>
        <w:shd w:val="clear" w:color="auto" w:fill="FFFFFF"/>
      </w:rPr>
      <w:t>4_0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6"/>
  </w:num>
  <w:num w:numId="11">
    <w:abstractNumId w:val="9"/>
  </w:num>
  <w:num w:numId="12">
    <w:abstractNumId w:val="11"/>
  </w:num>
  <w:num w:numId="13">
    <w:abstractNumId w:val="8"/>
    <w:lvlOverride w:ilvl="0">
      <w:startOverride w:val="1"/>
    </w:lvlOverride>
  </w:num>
  <w:num w:numId="14">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21E89"/>
    <w:rsid w:val="0022206E"/>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4709"/>
    <w:rsid w:val="002C31BD"/>
    <w:rsid w:val="002C3FAB"/>
    <w:rsid w:val="002C411B"/>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501D1"/>
    <w:rsid w:val="00855428"/>
    <w:rsid w:val="00855B78"/>
    <w:rsid w:val="00856B59"/>
    <w:rsid w:val="008628ED"/>
    <w:rsid w:val="00866A3B"/>
    <w:rsid w:val="00866A69"/>
    <w:rsid w:val="00872BCC"/>
    <w:rsid w:val="00874BAD"/>
    <w:rsid w:val="00880453"/>
    <w:rsid w:val="008849A4"/>
    <w:rsid w:val="00897FD9"/>
    <w:rsid w:val="008A72EF"/>
    <w:rsid w:val="008A7A1E"/>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4903"/>
    <w:rsid w:val="0096626B"/>
    <w:rsid w:val="009709E5"/>
    <w:rsid w:val="0097439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6262E"/>
    <w:rsid w:val="00A62A41"/>
    <w:rsid w:val="00A6678C"/>
    <w:rsid w:val="00A66B95"/>
    <w:rsid w:val="00A723D1"/>
    <w:rsid w:val="00A73DF4"/>
    <w:rsid w:val="00A76353"/>
    <w:rsid w:val="00AA1091"/>
    <w:rsid w:val="00AA1793"/>
    <w:rsid w:val="00AA2609"/>
    <w:rsid w:val="00AB0309"/>
    <w:rsid w:val="00AC3CE2"/>
    <w:rsid w:val="00AC5735"/>
    <w:rsid w:val="00AC6D30"/>
    <w:rsid w:val="00AD755F"/>
    <w:rsid w:val="00AE2D24"/>
    <w:rsid w:val="00AE73BA"/>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510B"/>
    <w:rsid w:val="00C82813"/>
    <w:rsid w:val="00C96845"/>
    <w:rsid w:val="00C97EED"/>
    <w:rsid w:val="00CA3550"/>
    <w:rsid w:val="00CA383B"/>
    <w:rsid w:val="00CB6E33"/>
    <w:rsid w:val="00CC0490"/>
    <w:rsid w:val="00CC3B85"/>
    <w:rsid w:val="00CC4DD9"/>
    <w:rsid w:val="00CD386D"/>
    <w:rsid w:val="00CD4847"/>
    <w:rsid w:val="00CD4AD2"/>
    <w:rsid w:val="00CD5626"/>
    <w:rsid w:val="00CE407D"/>
    <w:rsid w:val="00CE6F23"/>
    <w:rsid w:val="00CE70D8"/>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6073"/>
    <w:rsid w:val="00DB7F94"/>
    <w:rsid w:val="00DC2B0B"/>
    <w:rsid w:val="00DC6FF7"/>
    <w:rsid w:val="00DC7E33"/>
    <w:rsid w:val="00DD4BC8"/>
    <w:rsid w:val="00DD4E9B"/>
    <w:rsid w:val="00DD6833"/>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8" ma:contentTypeDescription="Create a new document." ma:contentTypeScope="" ma:versionID="9bf363f15cf5dfe009c7fd728f93cf8c">
  <xsd:schema xmlns:xsd="http://www.w3.org/2001/XMLSchema" xmlns:xs="http://www.w3.org/2001/XMLSchema" xmlns:p="http://schemas.microsoft.com/office/2006/metadata/properties" xmlns:ns3="be383100-d921-47a1-96e2-63f6099ad46d" targetNamespace="http://schemas.microsoft.com/office/2006/metadata/properties" ma:root="true" ma:fieldsID="48eda90c960878406230776247c93cf5"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E1078-AF94-4DC6-AF59-C8CB6F1F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25</Pages>
  <Words>6575</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43967</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3</cp:revision>
  <cp:lastPrinted>2019-07-09T13:00:00Z</cp:lastPrinted>
  <dcterms:created xsi:type="dcterms:W3CDTF">2019-09-27T08:50:00Z</dcterms:created>
  <dcterms:modified xsi:type="dcterms:W3CDTF">2019-09-27T08:51:00Z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