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42" w:rsidRDefault="00146442" w:rsidP="00CB7D6E">
      <w:r>
        <w:t>Source:</w:t>
      </w:r>
      <w:r>
        <w:tab/>
      </w:r>
      <w:r>
        <w:tab/>
        <w:t>ATIS</w:t>
      </w:r>
      <w:r w:rsidR="007A02E2">
        <w:t xml:space="preserve">, </w:t>
      </w:r>
      <w:r w:rsidR="00AE22A8">
        <w:t>ARIB, TIA</w:t>
      </w:r>
    </w:p>
    <w:p w:rsidR="002D1F41" w:rsidRDefault="00146442" w:rsidP="00CB7D6E">
      <w:r>
        <w:t>Title:</w:t>
      </w:r>
      <w:r>
        <w:tab/>
      </w:r>
      <w:r>
        <w:tab/>
      </w:r>
      <w:r w:rsidR="002D1F41">
        <w:t>Proposed Timing of oneM2M Partnership Agreement Signing</w:t>
      </w:r>
    </w:p>
    <w:p w:rsidR="00450084" w:rsidRDefault="00450084" w:rsidP="00CB7D6E">
      <w:pPr>
        <w:spacing w:after="0" w:line="240" w:lineRule="auto"/>
        <w:rPr>
          <w:b/>
          <w:u w:val="single"/>
        </w:rPr>
      </w:pPr>
    </w:p>
    <w:p w:rsidR="00CB7D6E" w:rsidRDefault="00CB7D6E" w:rsidP="00CB7D6E">
      <w:pPr>
        <w:spacing w:after="0" w:line="240" w:lineRule="auto"/>
        <w:rPr>
          <w:b/>
          <w:u w:val="single"/>
        </w:rPr>
      </w:pPr>
      <w:r w:rsidRPr="00CB7D6E">
        <w:rPr>
          <w:b/>
          <w:u w:val="single"/>
        </w:rPr>
        <w:t>Introduction</w:t>
      </w:r>
    </w:p>
    <w:p w:rsidR="007874CA" w:rsidRDefault="007874CA" w:rsidP="00CB7D6E">
      <w:pPr>
        <w:spacing w:after="0" w:line="240" w:lineRule="auto"/>
      </w:pPr>
    </w:p>
    <w:p w:rsidR="007A02E2" w:rsidRPr="007A02E2" w:rsidRDefault="007A02E2" w:rsidP="007A02E2">
      <w:pPr>
        <w:spacing w:after="0" w:line="240" w:lineRule="auto"/>
        <w:rPr>
          <w:rFonts w:ascii="Calibri" w:eastAsia="Calibri" w:hAnsi="Calibri" w:cs="Calibri"/>
        </w:rPr>
      </w:pPr>
      <w:r w:rsidRPr="007A02E2">
        <w:rPr>
          <w:rFonts w:ascii="Calibri" w:eastAsia="Calibri" w:hAnsi="Calibri" w:cs="Calibri"/>
        </w:rPr>
        <w:t xml:space="preserve">The current Milestone for the official signing of the oneM2M Partnership Agreement (PA) is May 21, 2012.  The Plenary is currently in the process of reviewing recent updates, as well as anticipated proposed changes to the PA.  </w:t>
      </w:r>
      <w:r w:rsidR="0034072A">
        <w:rPr>
          <w:rFonts w:ascii="Calibri" w:eastAsia="Calibri" w:hAnsi="Calibri" w:cs="Calibri"/>
        </w:rPr>
        <w:t>I</w:t>
      </w:r>
      <w:r w:rsidRPr="007A02E2">
        <w:rPr>
          <w:rFonts w:ascii="Calibri" w:eastAsia="Calibri" w:hAnsi="Calibri" w:cs="Calibri"/>
        </w:rPr>
        <w:t xml:space="preserve">t has </w:t>
      </w:r>
      <w:r w:rsidR="00450084">
        <w:rPr>
          <w:rFonts w:ascii="Calibri" w:eastAsia="Calibri" w:hAnsi="Calibri" w:cs="Calibri"/>
        </w:rPr>
        <w:t xml:space="preserve">already </w:t>
      </w:r>
      <w:r w:rsidRPr="007A02E2">
        <w:rPr>
          <w:rFonts w:ascii="Calibri" w:eastAsia="Calibri" w:hAnsi="Calibri" w:cs="Calibri"/>
        </w:rPr>
        <w:t>been identified that approval by TTA cannot take place until after its June 12 Technical Assembly</w:t>
      </w:r>
      <w:r w:rsidR="0034072A">
        <w:rPr>
          <w:rFonts w:ascii="Calibri" w:eastAsia="Calibri" w:hAnsi="Calibri" w:cs="Calibri"/>
        </w:rPr>
        <w:t>.  I</w:t>
      </w:r>
      <w:r w:rsidR="0034072A" w:rsidRPr="0034072A">
        <w:rPr>
          <w:rFonts w:ascii="Calibri" w:eastAsia="Calibri" w:hAnsi="Calibri" w:cs="Calibri"/>
        </w:rPr>
        <w:t>n addition</w:t>
      </w:r>
      <w:r w:rsidR="0034072A">
        <w:rPr>
          <w:rFonts w:ascii="Calibri" w:eastAsia="Calibri" w:hAnsi="Calibri" w:cs="Calibri"/>
        </w:rPr>
        <w:t>, the ATIS Board meeting occurs on June 21, where approval will be sought.</w:t>
      </w:r>
    </w:p>
    <w:p w:rsidR="007A02E2" w:rsidRDefault="007A02E2" w:rsidP="007A02E2">
      <w:pPr>
        <w:spacing w:after="0" w:line="240" w:lineRule="auto"/>
        <w:rPr>
          <w:rFonts w:ascii="Calibri" w:eastAsia="Calibri" w:hAnsi="Calibri" w:cs="Calibri"/>
        </w:rPr>
      </w:pPr>
    </w:p>
    <w:p w:rsidR="002D1F41" w:rsidRPr="002D1F41" w:rsidRDefault="002D1F41" w:rsidP="007A02E2">
      <w:pPr>
        <w:spacing w:after="0" w:line="240" w:lineRule="auto"/>
        <w:rPr>
          <w:b/>
          <w:u w:val="single"/>
        </w:rPr>
      </w:pPr>
      <w:r>
        <w:rPr>
          <w:b/>
          <w:u w:val="single"/>
        </w:rPr>
        <w:t>Proposal</w:t>
      </w:r>
    </w:p>
    <w:p w:rsidR="002D1F41" w:rsidRPr="007A02E2" w:rsidRDefault="002D1F41" w:rsidP="007A02E2">
      <w:pPr>
        <w:spacing w:after="0" w:line="240" w:lineRule="auto"/>
        <w:rPr>
          <w:rFonts w:ascii="Calibri" w:eastAsia="Calibri" w:hAnsi="Calibri" w:cs="Calibri"/>
        </w:rPr>
      </w:pPr>
    </w:p>
    <w:p w:rsidR="00CB7D6E" w:rsidRPr="00966245" w:rsidRDefault="007A02E2" w:rsidP="007A02E2">
      <w:pPr>
        <w:spacing w:after="0" w:line="240" w:lineRule="auto"/>
      </w:pPr>
      <w:r w:rsidRPr="007A02E2">
        <w:rPr>
          <w:rFonts w:ascii="Calibri" w:eastAsia="Calibri" w:hAnsi="Calibri" w:cs="Calibri"/>
        </w:rPr>
        <w:t>Since the recent modifications to the PA are under review, some PSOs may need additional time for official internal review and approval</w:t>
      </w:r>
      <w:r w:rsidR="00DC21B3">
        <w:rPr>
          <w:rFonts w:ascii="Calibri" w:eastAsia="Calibri" w:hAnsi="Calibri" w:cs="Calibri"/>
        </w:rPr>
        <w:t xml:space="preserve">.  In addition, the </w:t>
      </w:r>
      <w:r w:rsidRPr="007A02E2">
        <w:rPr>
          <w:rFonts w:ascii="Calibri" w:eastAsia="Calibri" w:hAnsi="Calibri" w:cs="Calibri"/>
        </w:rPr>
        <w:t xml:space="preserve">Steering Committee (SC) #1 meeting will be taking place in the near future (July 24-26), </w:t>
      </w:r>
      <w:r w:rsidR="00DC21B3">
        <w:rPr>
          <w:rFonts w:ascii="Calibri" w:eastAsia="Calibri" w:hAnsi="Calibri" w:cs="Calibri"/>
        </w:rPr>
        <w:t xml:space="preserve">where all Partners are anticipated to be present.  It </w:t>
      </w:r>
      <w:r w:rsidRPr="007A02E2">
        <w:rPr>
          <w:rFonts w:ascii="Calibri" w:eastAsia="Calibri" w:hAnsi="Calibri" w:cs="Calibri"/>
        </w:rPr>
        <w:t>is recommended that the official oneM2M signing ceremony take place in conjunction with SC#1 in July (moved from Milestone M4 to M5).</w:t>
      </w:r>
      <w:bookmarkStart w:id="0" w:name="_GoBack"/>
      <w:bookmarkEnd w:id="0"/>
    </w:p>
    <w:sectPr w:rsidR="00CB7D6E" w:rsidRPr="00966245" w:rsidSect="00AD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3F9"/>
    <w:multiLevelType w:val="hybridMultilevel"/>
    <w:tmpl w:val="4DC88354"/>
    <w:lvl w:ilvl="0" w:tplc="46467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676C2"/>
    <w:multiLevelType w:val="hybridMultilevel"/>
    <w:tmpl w:val="91A4DF72"/>
    <w:lvl w:ilvl="0" w:tplc="46467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9219F"/>
    <w:multiLevelType w:val="hybridMultilevel"/>
    <w:tmpl w:val="339A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365"/>
        </w:tabs>
        <w:ind w:left="1365" w:hanging="360"/>
      </w:pPr>
    </w:lvl>
    <w:lvl w:ilvl="3" w:tplc="04090001">
      <w:start w:val="1"/>
      <w:numFmt w:val="decimal"/>
      <w:lvlText w:val="%4."/>
      <w:lvlJc w:val="left"/>
      <w:pPr>
        <w:tabs>
          <w:tab w:val="num" w:pos="2085"/>
        </w:tabs>
        <w:ind w:left="2085" w:hanging="360"/>
      </w:pPr>
    </w:lvl>
    <w:lvl w:ilvl="4" w:tplc="04090003">
      <w:start w:val="1"/>
      <w:numFmt w:val="decimal"/>
      <w:lvlText w:val="%5."/>
      <w:lvlJc w:val="left"/>
      <w:pPr>
        <w:tabs>
          <w:tab w:val="num" w:pos="2805"/>
        </w:tabs>
        <w:ind w:left="2805" w:hanging="360"/>
      </w:pPr>
    </w:lvl>
    <w:lvl w:ilvl="5" w:tplc="04090005">
      <w:start w:val="1"/>
      <w:numFmt w:val="decimal"/>
      <w:lvlText w:val="%6."/>
      <w:lvlJc w:val="left"/>
      <w:pPr>
        <w:tabs>
          <w:tab w:val="num" w:pos="3525"/>
        </w:tabs>
        <w:ind w:left="3525" w:hanging="360"/>
      </w:pPr>
    </w:lvl>
    <w:lvl w:ilvl="6" w:tplc="04090001">
      <w:start w:val="1"/>
      <w:numFmt w:val="decimal"/>
      <w:lvlText w:val="%7."/>
      <w:lvlJc w:val="left"/>
      <w:pPr>
        <w:tabs>
          <w:tab w:val="num" w:pos="4245"/>
        </w:tabs>
        <w:ind w:left="4245" w:hanging="360"/>
      </w:pPr>
    </w:lvl>
    <w:lvl w:ilvl="7" w:tplc="04090003">
      <w:start w:val="1"/>
      <w:numFmt w:val="decimal"/>
      <w:lvlText w:val="%8."/>
      <w:lvlJc w:val="left"/>
      <w:pPr>
        <w:tabs>
          <w:tab w:val="num" w:pos="4965"/>
        </w:tabs>
        <w:ind w:left="4965" w:hanging="360"/>
      </w:pPr>
    </w:lvl>
    <w:lvl w:ilvl="8" w:tplc="04090005">
      <w:start w:val="1"/>
      <w:numFmt w:val="decimal"/>
      <w:lvlText w:val="%9."/>
      <w:lvlJc w:val="left"/>
      <w:pPr>
        <w:tabs>
          <w:tab w:val="num" w:pos="5685"/>
        </w:tabs>
        <w:ind w:left="5685" w:hanging="360"/>
      </w:pPr>
    </w:lvl>
  </w:abstractNum>
  <w:abstractNum w:abstractNumId="3">
    <w:nsid w:val="67AB655F"/>
    <w:multiLevelType w:val="hybridMultilevel"/>
    <w:tmpl w:val="38AA4C8E"/>
    <w:lvl w:ilvl="0" w:tplc="04090003">
      <w:start w:val="1"/>
      <w:numFmt w:val="bullet"/>
      <w:lvlText w:val="o"/>
      <w:lvlJc w:val="left"/>
      <w:pPr>
        <w:ind w:left="1905"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03"/>
    <w:rsid w:val="00031DB6"/>
    <w:rsid w:val="0004368F"/>
    <w:rsid w:val="000B1C97"/>
    <w:rsid w:val="000F6497"/>
    <w:rsid w:val="00114B59"/>
    <w:rsid w:val="00146442"/>
    <w:rsid w:val="001639ED"/>
    <w:rsid w:val="00171533"/>
    <w:rsid w:val="001B24B7"/>
    <w:rsid w:val="001B456F"/>
    <w:rsid w:val="001F6AC4"/>
    <w:rsid w:val="00225A6E"/>
    <w:rsid w:val="00230687"/>
    <w:rsid w:val="0026275F"/>
    <w:rsid w:val="002D1F41"/>
    <w:rsid w:val="003029F4"/>
    <w:rsid w:val="0034072A"/>
    <w:rsid w:val="003444F2"/>
    <w:rsid w:val="0036469C"/>
    <w:rsid w:val="003A6FB1"/>
    <w:rsid w:val="003B048C"/>
    <w:rsid w:val="003C5608"/>
    <w:rsid w:val="00435FD1"/>
    <w:rsid w:val="00450084"/>
    <w:rsid w:val="00495B70"/>
    <w:rsid w:val="004E2CEC"/>
    <w:rsid w:val="004F0445"/>
    <w:rsid w:val="004F2B25"/>
    <w:rsid w:val="004F71DF"/>
    <w:rsid w:val="00574D5B"/>
    <w:rsid w:val="005B02E6"/>
    <w:rsid w:val="005B570B"/>
    <w:rsid w:val="005C122B"/>
    <w:rsid w:val="006233F0"/>
    <w:rsid w:val="00682AC6"/>
    <w:rsid w:val="006A16A8"/>
    <w:rsid w:val="006A70C5"/>
    <w:rsid w:val="006C595B"/>
    <w:rsid w:val="00726694"/>
    <w:rsid w:val="00746E02"/>
    <w:rsid w:val="00754F33"/>
    <w:rsid w:val="0077194B"/>
    <w:rsid w:val="007874CA"/>
    <w:rsid w:val="007A02E2"/>
    <w:rsid w:val="007C21B8"/>
    <w:rsid w:val="007D4583"/>
    <w:rsid w:val="008A1DC8"/>
    <w:rsid w:val="008A2616"/>
    <w:rsid w:val="008C5383"/>
    <w:rsid w:val="008D6FBE"/>
    <w:rsid w:val="00933736"/>
    <w:rsid w:val="00966245"/>
    <w:rsid w:val="00997A1A"/>
    <w:rsid w:val="009B263F"/>
    <w:rsid w:val="009B41B1"/>
    <w:rsid w:val="009E1F2A"/>
    <w:rsid w:val="00A01133"/>
    <w:rsid w:val="00A479B5"/>
    <w:rsid w:val="00A60EC1"/>
    <w:rsid w:val="00A77715"/>
    <w:rsid w:val="00AC1348"/>
    <w:rsid w:val="00AD226F"/>
    <w:rsid w:val="00AD2C8E"/>
    <w:rsid w:val="00AE22A8"/>
    <w:rsid w:val="00B10408"/>
    <w:rsid w:val="00B32F69"/>
    <w:rsid w:val="00B7400B"/>
    <w:rsid w:val="00BA080D"/>
    <w:rsid w:val="00BF4A46"/>
    <w:rsid w:val="00C2736F"/>
    <w:rsid w:val="00C767FD"/>
    <w:rsid w:val="00C774E9"/>
    <w:rsid w:val="00C97103"/>
    <w:rsid w:val="00CA413D"/>
    <w:rsid w:val="00CB7D6E"/>
    <w:rsid w:val="00CE5E3D"/>
    <w:rsid w:val="00CE6C03"/>
    <w:rsid w:val="00D03329"/>
    <w:rsid w:val="00D43FB7"/>
    <w:rsid w:val="00D575F4"/>
    <w:rsid w:val="00DB3C11"/>
    <w:rsid w:val="00DC21B3"/>
    <w:rsid w:val="00E318B8"/>
    <w:rsid w:val="00EB0B24"/>
    <w:rsid w:val="00F14830"/>
    <w:rsid w:val="00F14A95"/>
    <w:rsid w:val="00F7737E"/>
    <w:rsid w:val="00FA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75F"/>
    <w:pPr>
      <w:ind w:left="720"/>
      <w:contextualSpacing/>
    </w:pPr>
  </w:style>
  <w:style w:type="paragraph" w:styleId="BalloonText">
    <w:name w:val="Balloon Text"/>
    <w:basedOn w:val="Normal"/>
    <w:link w:val="BalloonTextChar"/>
    <w:uiPriority w:val="99"/>
    <w:semiHidden/>
    <w:unhideWhenUsed/>
    <w:rsid w:val="00E3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B8"/>
    <w:rPr>
      <w:rFonts w:ascii="Tahoma" w:hAnsi="Tahoma" w:cs="Tahoma"/>
      <w:sz w:val="16"/>
      <w:szCs w:val="16"/>
    </w:rPr>
  </w:style>
  <w:style w:type="character" w:styleId="CommentReference">
    <w:name w:val="annotation reference"/>
    <w:basedOn w:val="DefaultParagraphFont"/>
    <w:uiPriority w:val="99"/>
    <w:semiHidden/>
    <w:unhideWhenUsed/>
    <w:rsid w:val="005B570B"/>
    <w:rPr>
      <w:sz w:val="16"/>
      <w:szCs w:val="16"/>
    </w:rPr>
  </w:style>
  <w:style w:type="paragraph" w:styleId="CommentText">
    <w:name w:val="annotation text"/>
    <w:basedOn w:val="Normal"/>
    <w:link w:val="CommentTextChar"/>
    <w:uiPriority w:val="99"/>
    <w:semiHidden/>
    <w:unhideWhenUsed/>
    <w:rsid w:val="005B570B"/>
    <w:pPr>
      <w:spacing w:line="240" w:lineRule="auto"/>
    </w:pPr>
    <w:rPr>
      <w:sz w:val="20"/>
      <w:szCs w:val="20"/>
    </w:rPr>
  </w:style>
  <w:style w:type="character" w:customStyle="1" w:styleId="CommentTextChar">
    <w:name w:val="Comment Text Char"/>
    <w:basedOn w:val="DefaultParagraphFont"/>
    <w:link w:val="CommentText"/>
    <w:uiPriority w:val="99"/>
    <w:semiHidden/>
    <w:rsid w:val="005B570B"/>
    <w:rPr>
      <w:sz w:val="20"/>
      <w:szCs w:val="20"/>
    </w:rPr>
  </w:style>
  <w:style w:type="paragraph" w:styleId="CommentSubject">
    <w:name w:val="annotation subject"/>
    <w:basedOn w:val="CommentText"/>
    <w:next w:val="CommentText"/>
    <w:link w:val="CommentSubjectChar"/>
    <w:uiPriority w:val="99"/>
    <w:semiHidden/>
    <w:unhideWhenUsed/>
    <w:rsid w:val="005B570B"/>
    <w:rPr>
      <w:b/>
      <w:bCs/>
    </w:rPr>
  </w:style>
  <w:style w:type="character" w:customStyle="1" w:styleId="CommentSubjectChar">
    <w:name w:val="Comment Subject Char"/>
    <w:basedOn w:val="CommentTextChar"/>
    <w:link w:val="CommentSubject"/>
    <w:uiPriority w:val="99"/>
    <w:semiHidden/>
    <w:rsid w:val="005B57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75F"/>
    <w:pPr>
      <w:ind w:left="720"/>
      <w:contextualSpacing/>
    </w:pPr>
  </w:style>
  <w:style w:type="paragraph" w:styleId="BalloonText">
    <w:name w:val="Balloon Text"/>
    <w:basedOn w:val="Normal"/>
    <w:link w:val="BalloonTextChar"/>
    <w:uiPriority w:val="99"/>
    <w:semiHidden/>
    <w:unhideWhenUsed/>
    <w:rsid w:val="00E3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B8"/>
    <w:rPr>
      <w:rFonts w:ascii="Tahoma" w:hAnsi="Tahoma" w:cs="Tahoma"/>
      <w:sz w:val="16"/>
      <w:szCs w:val="16"/>
    </w:rPr>
  </w:style>
  <w:style w:type="character" w:styleId="CommentReference">
    <w:name w:val="annotation reference"/>
    <w:basedOn w:val="DefaultParagraphFont"/>
    <w:uiPriority w:val="99"/>
    <w:semiHidden/>
    <w:unhideWhenUsed/>
    <w:rsid w:val="005B570B"/>
    <w:rPr>
      <w:sz w:val="16"/>
      <w:szCs w:val="16"/>
    </w:rPr>
  </w:style>
  <w:style w:type="paragraph" w:styleId="CommentText">
    <w:name w:val="annotation text"/>
    <w:basedOn w:val="Normal"/>
    <w:link w:val="CommentTextChar"/>
    <w:uiPriority w:val="99"/>
    <w:semiHidden/>
    <w:unhideWhenUsed/>
    <w:rsid w:val="005B570B"/>
    <w:pPr>
      <w:spacing w:line="240" w:lineRule="auto"/>
    </w:pPr>
    <w:rPr>
      <w:sz w:val="20"/>
      <w:szCs w:val="20"/>
    </w:rPr>
  </w:style>
  <w:style w:type="character" w:customStyle="1" w:styleId="CommentTextChar">
    <w:name w:val="Comment Text Char"/>
    <w:basedOn w:val="DefaultParagraphFont"/>
    <w:link w:val="CommentText"/>
    <w:uiPriority w:val="99"/>
    <w:semiHidden/>
    <w:rsid w:val="005B570B"/>
    <w:rPr>
      <w:sz w:val="20"/>
      <w:szCs w:val="20"/>
    </w:rPr>
  </w:style>
  <w:style w:type="paragraph" w:styleId="CommentSubject">
    <w:name w:val="annotation subject"/>
    <w:basedOn w:val="CommentText"/>
    <w:next w:val="CommentText"/>
    <w:link w:val="CommentSubjectChar"/>
    <w:uiPriority w:val="99"/>
    <w:semiHidden/>
    <w:unhideWhenUsed/>
    <w:rsid w:val="005B570B"/>
    <w:rPr>
      <w:b/>
      <w:bCs/>
    </w:rPr>
  </w:style>
  <w:style w:type="character" w:customStyle="1" w:styleId="CommentSubjectChar">
    <w:name w:val="Comment Subject Char"/>
    <w:basedOn w:val="CommentTextChar"/>
    <w:link w:val="CommentSubject"/>
    <w:uiPriority w:val="99"/>
    <w:semiHidden/>
    <w:rsid w:val="005B57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4878">
      <w:bodyDiv w:val="1"/>
      <w:marLeft w:val="0"/>
      <w:marRight w:val="0"/>
      <w:marTop w:val="0"/>
      <w:marBottom w:val="0"/>
      <w:divBdr>
        <w:top w:val="none" w:sz="0" w:space="0" w:color="auto"/>
        <w:left w:val="none" w:sz="0" w:space="0" w:color="auto"/>
        <w:bottom w:val="none" w:sz="0" w:space="0" w:color="auto"/>
        <w:right w:val="none" w:sz="0" w:space="0" w:color="auto"/>
      </w:divBdr>
    </w:div>
    <w:div w:id="789667480">
      <w:bodyDiv w:val="1"/>
      <w:marLeft w:val="0"/>
      <w:marRight w:val="0"/>
      <w:marTop w:val="0"/>
      <w:marBottom w:val="0"/>
      <w:divBdr>
        <w:top w:val="none" w:sz="0" w:space="0" w:color="auto"/>
        <w:left w:val="none" w:sz="0" w:space="0" w:color="auto"/>
        <w:bottom w:val="none" w:sz="0" w:space="0" w:color="auto"/>
        <w:right w:val="none" w:sz="0" w:space="0" w:color="auto"/>
      </w:divBdr>
    </w:div>
    <w:div w:id="984699425">
      <w:bodyDiv w:val="1"/>
      <w:marLeft w:val="0"/>
      <w:marRight w:val="0"/>
      <w:marTop w:val="0"/>
      <w:marBottom w:val="0"/>
      <w:divBdr>
        <w:top w:val="none" w:sz="0" w:space="0" w:color="auto"/>
        <w:left w:val="none" w:sz="0" w:space="0" w:color="auto"/>
        <w:bottom w:val="none" w:sz="0" w:space="0" w:color="auto"/>
        <w:right w:val="none" w:sz="0" w:space="0" w:color="auto"/>
      </w:divBdr>
    </w:div>
    <w:div w:id="1479495770">
      <w:bodyDiv w:val="1"/>
      <w:marLeft w:val="0"/>
      <w:marRight w:val="0"/>
      <w:marTop w:val="0"/>
      <w:marBottom w:val="0"/>
      <w:divBdr>
        <w:top w:val="none" w:sz="0" w:space="0" w:color="auto"/>
        <w:left w:val="none" w:sz="0" w:space="0" w:color="auto"/>
        <w:bottom w:val="none" w:sz="0" w:space="0" w:color="auto"/>
        <w:right w:val="none" w:sz="0" w:space="0" w:color="auto"/>
      </w:divBdr>
    </w:div>
    <w:div w:id="1821996956">
      <w:bodyDiv w:val="1"/>
      <w:marLeft w:val="0"/>
      <w:marRight w:val="0"/>
      <w:marTop w:val="0"/>
      <w:marBottom w:val="0"/>
      <w:divBdr>
        <w:top w:val="none" w:sz="0" w:space="0" w:color="auto"/>
        <w:left w:val="none" w:sz="0" w:space="0" w:color="auto"/>
        <w:bottom w:val="none" w:sz="0" w:space="0" w:color="auto"/>
        <w:right w:val="none" w:sz="0" w:space="0" w:color="auto"/>
      </w:divBdr>
    </w:div>
    <w:div w:id="18670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Barclay</dc:creator>
  <cp:lastModifiedBy>Steve Barclay</cp:lastModifiedBy>
  <cp:revision>6</cp:revision>
  <cp:lastPrinted>2012-03-08T22:43:00Z</cp:lastPrinted>
  <dcterms:created xsi:type="dcterms:W3CDTF">2012-05-18T01:03:00Z</dcterms:created>
  <dcterms:modified xsi:type="dcterms:W3CDTF">2012-05-18T03:29:00Z</dcterms:modified>
</cp:coreProperties>
</file>