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RDM#66.2</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2024-11-04</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Correcting_and_adding_short_names_for_airQualitySensor</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5.3.1.1, 5.3.1.6, 6.3.3</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This CR corrects and adds short names for the ModuleClass airQualitySensor in TS-0023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https://git.onem2m.org/specifications/ts/ts-0023/-/merge_requests/8</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https://git.onem2m.org/specifications/ts/ts-0023/-/merge_requests/8/diffs?commit_id=534f48093ff03355a496944bf8936f0ddc3af5f1</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-423,7 +423,7 @@ This ModuleClass provides capabilities for a 3D printer.</w:t>
      </w:r>
    </w:p>
    <w:p>
      <w:pPr>
        <w:pStyle w:val="CodeChangeLine"/>
      </w:pPr>
      <w:r>
        <w:t>|printSizeY |xs:float |R |false |mm |This data point represents the maximum size of printing object in the direction of Y-axis. |</w:t>
      </w:r>
    </w:p>
    <w:p>
      <w:pPr>
        <w:pStyle w:val="CodeChangeLine"/>
      </w:pPr>
      <w:r>
        <w:t>|printSizeZ |xs:float |R |false |mm |This data point represents the maximum size of printing object in the direction of Z-axis. |</w:t>
      </w:r>
    </w:p>
    <w:p>
      <w:pPr>
        <w:pStyle w:val="CodeChangeLine"/>
      </w:pPr>
      <w:r>
        <w:t>|network |xs:boolean |R |false | |This value indicates the Wide Area Network (WAN) connectivity of the 3D printer, such as Internet or GSM.&lt;br /&gt;"False" indicates that the printer does not have network connectivity to a WAN. "True" indicates that the printer has WAN network connectivity. |</w:t>
      </w:r>
    </w:p>
    <w:p>
      <w:pPr>
        <w:pStyle w:val="CodeChangeLine"/>
        <w:shd w:val="clear" w:color="auto" w:fill="fbe9eb"/>
      </w:pPr>
      <w:r>
        <w:t>|memorySize |xs:float |R |false |MB |This value represents the total memory size of the printer. &lt;mark&gt;The unit of measure is.&lt;/mark&gt; |</w:t>
      </w:r>
    </w:p>
    <w:p>
      <w:pPr>
        <w:pStyle w:val="CodeChangeLine"/>
        <w:shd w:val="clear" w:color="auto" w:fill="ecfdf0"/>
      </w:pPr>
      <w:r>
        <w:t>|memorySize |xs:float |R |false |MB |This value represents the total memory size of the printer. The unit of measure is Megabyte (MB). |</w:t>
      </w:r>
    </w:p>
    <w:p>
      <w:pPr>
        <w:pStyle w:val="CodeChangeLine"/>
      </w:pPr>
      <w:r/>
    </w:p>
    <w:p>
      <w:pPr>
        <w:pStyle w:val="CodeChangeLine"/>
      </w:pPr>
      <w:r/>
    </w:p>
    <w:p>
      <w:pPr>
        <w:pStyle w:val="CodeChangeLine"/>
      </w:pPr>
      <w:r/>
    </w:p>
    <w:p>
      <w:pPr>
        <w:pStyle w:val="CodeHeader"/>
      </w:pPr>
      <w:r>
        <w:t>@@ -494,8 +494,6 @@ This ModuleClasses provides capabilities to control and monitor the job modes of</w:t>
      </w:r>
    </w:p>
    <w:p>
      <w:pPr>
        <w:pStyle w:val="CodeChangeLine"/>
      </w:pPr>
      <w:r>
        <w:t>#### 5.3.1.6 airQualitySensor</w:t>
      </w:r>
    </w:p>
    <w:p>
      <w:pPr>
        <w:pStyle w:val="CodeChangeLine"/>
      </w:pPr>
      <w:r>
        <w:t>This ModuleClass provides capabilities for a monitoring sensor that measures the air quality.</w:t>
      </w:r>
    </w:p>
    <w:p>
      <w:pPr>
        <w:pStyle w:val="CodeChangeLine"/>
      </w:pPr>
      <w:r/>
    </w:p>
    <w:p>
      <w:pPr>
        <w:pStyle w:val="CodeChangeLine"/>
        <w:shd w:val="clear" w:color="auto" w:fill="fbe9eb"/>
      </w:pPr>
      <w:r>
        <w:t>&lt;mark&gt;Editor's note: Check the short names for this module class. They are not aligned&lt;/mark&gt;</w:t>
      </w:r>
    </w:p>
    <w:p>
      <w:pPr>
        <w:pStyle w:val="CodeChangeLine"/>
        <w:shd w:val="clear" w:color="auto" w:fill="fbe9eb"/>
      </w:pPr>
      <w:r/>
    </w:p>
    <w:p>
      <w:pPr>
        <w:pStyle w:val="CodeChangeLine"/>
      </w:pPr>
      <w:r/>
    </w:p>
    <w:p>
      <w:pPr>
        <w:pStyle w:val="CodeChangeLine"/>
      </w:pPr>
      <w:r>
        <w:t>**Table 5.3.1.6-1: DataPoints of airQualitySense ModuleClass**</w:t>
      </w:r>
    </w:p>
    <w:p>
      <w:pPr>
        <w:pStyle w:val="CodeChangeLine"/>
      </w:pPr>
      <w:r/>
    </w:p>
    <w:p>
      <w:pPr>
        <w:pStyle w:val="CodeHeader"/>
      </w:pPr>
      <w:r>
        <w:t>@@ -523,7 +521,6 @@ This ModuleClass provides capabilities for a monitoring sensor that measures the</w:t>
      </w:r>
    </w:p>
    <w:p>
      <w:pPr>
        <w:pStyle w:val="CodeChangeLine"/>
      </w:pPr>
      <w:r/>
    </w:p>
    <w:p>
      <w:pPr>
        <w:pStyle w:val="CodeChangeLine"/>
      </w:pPr>
      <w:r/>
    </w:p>
    <w:p>
      <w:pPr>
        <w:pStyle w:val="CodeChangeLine"/>
      </w:pPr>
      <w:r/>
    </w:p>
    <w:p>
      <w:pPr>
        <w:pStyle w:val="CodeChangeLine"/>
        <w:shd w:val="clear" w:color="auto" w:fill="fbe9eb"/>
      </w:pPr>
      <w:r/>
    </w:p>
    <w:p>
      <w:pPr>
        <w:pStyle w:val="CodeChangeLine"/>
      </w:pPr>
      <w:r>
        <w:t>#### 5.3.1.7 alarmSpeaker</w:t>
      </w:r>
    </w:p>
    <w:p>
      <w:pPr>
        <w:pStyle w:val="CodeChangeLine"/>
      </w:pPr>
      <w:r>
        <w:t>This ModuleClass provides the capabilities to initiate and monitor an alarm.</w:t>
      </w:r>
    </w:p>
    <w:p>
      <w:pPr>
        <w:pStyle w:val="CodeChangeLine"/>
      </w:pPr>
      <w:r/>
    </w:p>
    <w:p>
      <w:pPr>
        <w:pStyle w:val="CodeHeader"/>
      </w:pPr>
      <w:r>
        <w:t>@@ -6175,6 +6172,7 @@ In protocol bindings resource attributes names for data points of module classes</w:t>
      </w:r>
    </w:p>
    <w:p>
      <w:pPr>
        <w:pStyle w:val="CodeChangeLine"/>
      </w:pPr>
      <w:r>
        <w:t>|absoluteStopTime |[timer](#53190-timer) |abST0 |</w:t>
      </w:r>
    </w:p>
    <w:p>
      <w:pPr>
        <w:pStyle w:val="CodeChangeLine"/>
      </w:pPr>
      <w:r>
        <w:t>|acousticStatus |[acousticSensor](#5312-acousticsensor) |acoSs |</w:t>
      </w:r>
    </w:p>
    <w:p>
      <w:pPr>
        <w:pStyle w:val="CodeChangeLine"/>
      </w:pPr>
      <w:r>
        <w:t>|adfStates |[autoDocumentFeeder](#5319-autodocumentfeeder) |adfSs |</w:t>
      </w:r>
    </w:p>
    <w:p>
      <w:pPr>
        <w:pStyle w:val="CodeChangeLine"/>
        <w:shd w:val="clear" w:color="auto" w:fill="ecfdf0"/>
      </w:pPr>
      <w:r>
        <w:t>|airPressure |[airQualitySensor](#5316-airqualitysensor) |airPe |</w:t>
      </w:r>
    </w:p>
    <w:p>
      <w:pPr>
        <w:pStyle w:val="CodeChangeLine"/>
      </w:pPr>
      <w:r>
        <w:t>|alarm |[motionSensor](#53154-motionsensor), [smokeSensor](#53182-smokesensor), [temperatureAlarm](#53188-temperaturealarm), [waterSensor](#53197-watersensor) |alarm |</w:t>
      </w:r>
    </w:p>
    <w:p>
      <w:pPr>
        <w:pStyle w:val="CodeChangeLine"/>
      </w:pPr>
      <w:r>
        <w:t>|alarmStatus |[alarmSpeaker](#5317-alarmspeaker) |alaSs |</w:t>
      </w:r>
    </w:p>
    <w:p>
      <w:pPr>
        <w:pStyle w:val="CodeChangeLine"/>
      </w:pPr>
      <w:r>
        <w:t>|altitude |[geoLocation](#53141-geolocation) |altie |</w:t>
      </w:r>
    </w:p>
    <w:p>
      <w:pPr>
        <w:pStyle w:val="CodeHeader"/>
      </w:pPr>
      <w:r>
        <w:t>@@ -6268,6 +6266,7 @@ In protocol bindings resource attributes names for data points of module classes</w:t>
      </w:r>
    </w:p>
    <w:p>
      <w:pPr>
        <w:pStyle w:val="CodeChangeLine"/>
      </w:pPr>
      <w:r>
        <w:t>|height |[height](#53145-height) |heigt |</w:t>
      </w:r>
    </w:p>
    <w:p>
      <w:pPr>
        <w:pStyle w:val="CodeChangeLine"/>
      </w:pPr>
      <w:r>
        <w:t>|horizontalAccuracy |[geoLocation](#53141-geolocation) |horAy |</w:t>
      </w:r>
    </w:p>
    <w:p>
      <w:pPr>
        <w:pStyle w:val="CodeChangeLine"/>
      </w:pPr>
      <w:r>
        <w:t>|horizontalDirection |[airFlow](#5314-airflow) |horDn |</w:t>
      </w:r>
    </w:p>
    <w:p>
      <w:pPr>
        <w:pStyle w:val="CodeChangeLine"/>
        <w:shd w:val="clear" w:color="auto" w:fill="ecfdf0"/>
      </w:pPr>
      <w:r>
        <w:t>|humidity |[airQualitySensor](#5316-airqualitysensor) |humiy |</w:t>
      </w:r>
    </w:p>
    <w:p>
      <w:pPr>
        <w:pStyle w:val="CodeChangeLine"/>
      </w:pPr>
      <w:r>
        <w:t>|hwVersion |[dmDeviceInfo](#583-dmdeviceinfo)|hweVn |</w:t>
      </w:r>
    </w:p>
    <w:p>
      <w:pPr>
        <w:pStyle w:val="CodeChangeLine"/>
      </w:pPr>
      <w:r>
        <w:t>|impactDirectionHorizontal |[impactSensor](#53147-impactsensor) |imDHl |</w:t>
      </w:r>
    </w:p>
    <w:p>
      <w:pPr>
        <w:pStyle w:val="CodeChangeLine"/>
      </w:pPr>
      <w:r>
        <w:t>|impactDirectionVertical |[impactSensor](#53147-impactsensor) |imDVl |</w:t>
      </w:r>
    </w:p>
    <w:p>
      <w:pPr>
        <w:pStyle w:val="CodeHeader"/>
      </w:pPr>
      <w:r>
        <w:t>@@ -6322,9 +6321,13 @@ In protocol bindings resource attributes names for data points of module classes</w:t>
      </w:r>
    </w:p>
    <w:p>
      <w:pPr>
        <w:pStyle w:val="CodeChangeLine"/>
      </w:pPr>
      <w:r>
        <w:t>|muteEnabled |[audioVolume](#5318-audiovolume) |mutEd |</w:t>
      </w:r>
    </w:p>
    <w:p>
      <w:pPr>
        <w:pStyle w:val="CodeChangeLine"/>
      </w:pPr>
      <w:r>
        <w:t>|name |[dmPackage](#588-dmpackage), [dmSoftware](#586-dmsoftware) |name |</w:t>
      </w:r>
    </w:p>
    <w:p>
      <w:pPr>
        <w:pStyle w:val="CodeChangeLine"/>
      </w:pPr>
      <w:r>
        <w:t>|network |[threeDprinter](#5311-threedprinter) |netwk |</w:t>
      </w:r>
    </w:p>
    <w:p>
      <w:pPr>
        <w:pStyle w:val="CodeChangeLine"/>
        <w:shd w:val="clear" w:color="auto" w:fill="ecfdf0"/>
      </w:pPr>
      <w:r>
        <w:t>|no2 |[airQualitySensor](#5316-airqualitysensor) |no2 |</w:t>
      </w:r>
    </w:p>
    <w:p>
      <w:pPr>
        <w:pStyle w:val="CodeChangeLine"/>
        <w:shd w:val="clear" w:color="auto" w:fill="ecfdf0"/>
      </w:pPr>
      <w:r>
        <w:t>|noise |[airQualitySensor](#5316-airqualitysensor) |noise |</w:t>
      </w:r>
    </w:p>
    <w:p>
      <w:pPr>
        <w:pStyle w:val="CodeChangeLine"/>
      </w:pPr>
      <w:r>
        <w:t>|numberValue |[numberValue](#53155-numbervalue) |numVe |</w:t>
      </w:r>
    </w:p>
    <w:p>
      <w:pPr>
        <w:pStyle w:val="CodeChangeLine"/>
        <w:shd w:val="clear" w:color="auto" w:fill="ecfdf0"/>
      </w:pPr>
      <w:r>
        <w:t>|o3 |[airQualitySensor](#5316-airqualitysensor) |o3 |</w:t>
      </w:r>
    </w:p>
    <w:p>
      <w:pPr>
        <w:pStyle w:val="CodeChangeLine"/>
      </w:pPr>
      <w:r>
        <w:t>|object |[binaryObject](#53111-binaryobject) |objet |</w:t>
      </w:r>
    </w:p>
    <w:p>
      <w:pPr>
        <w:pStyle w:val="CodeChangeLine"/>
      </w:pPr>
      <w:r>
        <w:t>|objectType |[binaryObject](#53111-binaryobject) |objTe |</w:t>
      </w:r>
    </w:p>
    <w:p>
      <w:pPr>
        <w:pStyle w:val="CodeChangeLine"/>
        <w:shd w:val="clear" w:color="auto" w:fill="ecfdf0"/>
      </w:pPr>
      <w:r>
        <w:t>|odor |[airQualitySensor](#5316-airqualitysensor) |odor |</w:t>
      </w:r>
    </w:p>
    <w:p>
      <w:pPr>
        <w:pStyle w:val="CodeChangeLine"/>
      </w:pPr>
      <w:r>
        <w:t>|openAlarm |[doorStatus](#53130-doorstatus) |opeAm |</w:t>
      </w:r>
    </w:p>
    <w:p>
      <w:pPr>
        <w:pStyle w:val="CodeChangeLine"/>
      </w:pPr>
      <w:r>
        <w:t>|openDuration |[doorStatus](#53130-doorstatus) |opeDn |</w:t>
      </w:r>
    </w:p>
    <w:p>
      <w:pPr>
        <w:pStyle w:val="CodeChangeLine"/>
      </w:pPr>
      <w:r>
        <w:t>|openLevel |[openLevel](#53156-openlevel) |opeLl |</w:t>
      </w:r>
    </w:p>
    <w:p>
      <w:pPr>
        <w:pStyle w:val="CodeHeader"/>
      </w:pPr>
      <w:r>
        <w:t>@@ -6336,6 +6339,9 @@ In protocol bindings resource attributes names for data points of module classes</w:t>
      </w:r>
    </w:p>
    <w:p>
      <w:pPr>
        <w:pStyle w:val="CodeChangeLine"/>
      </w:pPr>
      <w:r>
        <w:t>|ozoneValueMG |[ozoneMeter](#53160-ozonemeter) |ozVMG |</w:t>
      </w:r>
    </w:p>
    <w:p>
      <w:pPr>
        <w:pStyle w:val="CodeChangeLine"/>
      </w:pPr>
      <w:r>
        <w:t>|ozoneValuePPM |[ozoneMeter](#53160-ozonemeter) |oVPPM |</w:t>
      </w:r>
    </w:p>
    <w:p>
      <w:pPr>
        <w:pStyle w:val="CodeChangeLine"/>
      </w:pPr>
      <w:r>
        <w:t>|password |[credentials](#53127-credentials) |pwd |</w:t>
      </w:r>
    </w:p>
    <w:p>
      <w:pPr>
        <w:pStyle w:val="CodeChangeLine"/>
        <w:shd w:val="clear" w:color="auto" w:fill="ecfdf0"/>
      </w:pPr>
      <w:r>
        <w:t>|pm1 |[airQualitySensor](#5316-airqualitysensor) | pm1 |</w:t>
      </w:r>
    </w:p>
    <w:p>
      <w:pPr>
        <w:pStyle w:val="CodeChangeLine"/>
        <w:shd w:val="clear" w:color="auto" w:fill="ecfdf0"/>
      </w:pPr>
      <w:r>
        <w:t>|pm10 |[airQualitySensor](#5316-airqualitysensor) |pm10 |</w:t>
      </w:r>
    </w:p>
    <w:p>
      <w:pPr>
        <w:pStyle w:val="CodeChangeLine"/>
        <w:shd w:val="clear" w:color="auto" w:fill="ecfdf0"/>
      </w:pPr>
      <w:r>
        <w:t>|pm25 |[airQualitySensor](#5316-airqualitysensor) | pm25 |</w:t>
      </w:r>
    </w:p>
    <w:p>
      <w:pPr>
        <w:pStyle w:val="CodeChangeLine"/>
      </w:pPr>
      <w:r>
        <w:t>|postalAddress |[location](#5392-location) |posAs |</w:t>
      </w:r>
    </w:p>
    <w:p>
      <w:pPr>
        <w:pStyle w:val="CodeChangeLine"/>
      </w:pPr>
      <w:r>
        <w:t>|power |[energyConsumption](#53132-energyconsumption) |power |</w:t>
      </w:r>
    </w:p>
    <w:p>
      <w:pPr>
        <w:pStyle w:val="CodeChangeLine"/>
      </w:pPr>
      <w:r>
        <w:t>|powerGenerationData |[energyGeneration](#53133-energygeneration) |poGDa |</w:t>
      </w:r>
    </w:p>
    <w:p>
      <w:pPr>
        <w:pStyle w:val="CodeHeader"/>
      </w:pPr>
      <w:r>
        <w:t>@@ -6381,16 +6387,12 @@ In protocol bindings resource attributes names for data points of module classes</w:t>
      </w:r>
    </w:p>
    <w:p>
      <w:pPr>
        <w:pStyle w:val="CodeChangeLine"/>
      </w:pPr>
      <w:r>
        <w:t>|secondaryVersion |[dmFirmware](#585-dmfirmware) |secVn |</w:t>
      </w:r>
    </w:p>
    <w:p>
      <w:pPr>
        <w:pStyle w:val="CodeChangeLine"/>
      </w:pPr>
      <w:r>
        <w:t>|securityModes |[securityMode](#53176-securitymode) |secMs |</w:t>
      </w:r>
    </w:p>
    <w:p>
      <w:pPr>
        <w:pStyle w:val="CodeChangeLine"/>
      </w:pPr>
      <w:r>
        <w:t>|sensitivity |[motionSensor](#53154-motionsensor) |sensy |</w:t>
      </w:r>
    </w:p>
    <w:p>
      <w:pPr>
        <w:pStyle w:val="CodeChangeLine"/>
        <w:shd w:val="clear" w:color="auto" w:fill="fbe9eb"/>
      </w:pPr>
      <w:r>
        <w:t>|sensorHumidity |[airQualitySensor](#5316-airqualitysensor) |senHy |</w:t>
      </w:r>
    </w:p>
    <w:p>
      <w:pPr>
        <w:pStyle w:val="CodeChangeLine"/>
        <w:shd w:val="clear" w:color="auto" w:fill="fbe9eb"/>
      </w:pPr>
      <w:r>
        <w:t>|sensorOdor |[airQualitySensor](#5316-airqualitysensor) |senOr |</w:t>
      </w:r>
    </w:p>
    <w:p>
      <w:pPr>
        <w:pStyle w:val="CodeChangeLine"/>
        <w:shd w:val="clear" w:color="auto" w:fill="fbe9eb"/>
      </w:pPr>
      <w:r>
        <w:t>|sensorPM1 |[airQualitySensor](#5316-airqualitysensor) |sePM1 |</w:t>
      </w:r>
    </w:p>
    <w:p>
      <w:pPr>
        <w:pStyle w:val="CodeChangeLine"/>
        <w:shd w:val="clear" w:color="auto" w:fill="fbe9eb"/>
      </w:pPr>
      <w:r>
        <w:t>|sensorPM10 |[airQualitySensor](#5316-airqualitysensor) |sePM0 |</w:t>
      </w:r>
    </w:p>
    <w:p>
      <w:pPr>
        <w:pStyle w:val="CodeChangeLine"/>
      </w:pPr>
      <w:r>
        <w:t>|serialNumber |[dmDeviceInfo](#583-dmdeviceinfo) |serNr |</w:t>
      </w:r>
    </w:p>
    <w:p>
      <w:pPr>
        <w:pStyle w:val="CodeChangeLine"/>
        <w:shd w:val="clear" w:color="auto" w:fill="fbe9eb"/>
      </w:pPr>
      <w:r>
        <w:t>|sensorPM2 |[airQualitySensor](#5316-airqualitysensor) |sePM2 |</w:t>
      </w:r>
    </w:p>
    <w:p>
      <w:pPr>
        <w:pStyle w:val="CodeChangeLine"/>
      </w:pPr>
      <w:r>
        <w:t>|significantDigits |[energyConsumption](#53132-energyconsumption), [energyGeneration](#53133-energygeneration) |sigDs |</w:t>
      </w:r>
    </w:p>
    <w:p>
      <w:pPr>
        <w:pStyle w:val="CodeChangeLine"/>
      </w:pPr>
      <w:r>
        <w:t>|silentTime |[motionSensor](#53154-motionsensor) |silTe |</w:t>
      </w:r>
    </w:p>
    <w:p>
      <w:pPr>
        <w:pStyle w:val="CodeChangeLine"/>
      </w:pPr>
      <w:r>
        <w:t>|size |[binaryObject](#53111-binaryobject), [features](#5391-features) |size |</w:t>
      </w:r>
    </w:p>
    <w:p>
      <w:pPr>
        <w:pStyle w:val="CodeChangeLine"/>
      </w:pPr>
      <w:r>
        <w:t>|smokeThreshold |[smokeSensor](#53182-smokesensor) |smoTd |</w:t>
      </w:r>
    </w:p>
    <w:p>
      <w:pPr>
        <w:pStyle w:val="CodeChangeLine"/>
        <w:shd w:val="clear" w:color="auto" w:fill="ecfdf0"/>
      </w:pPr>
      <w:r>
        <w:t>|so2 |[airQualitySensor](#5316-airqualitysensor) |so2 |</w:t>
      </w:r>
    </w:p>
    <w:p>
      <w:pPr>
        <w:pStyle w:val="CodeChangeLine"/>
      </w:pPr>
      <w:r>
        <w:t>|softLeanMass |[bodyCompositionAnalyser](#53114-bodycompositionanalyser) |soLMs |</w:t>
      </w:r>
    </w:p>
    <w:p>
      <w:pPr>
        <w:pStyle w:val="CodeChangeLine"/>
      </w:pPr>
      <w:r>
        <w:t>|soilLevel |[clothesWasherJobModeOption](#53122-clotheswasherjobmodeoption) |soiLl |</w:t>
      </w:r>
    </w:p>
    <w:p>
      <w:pPr>
        <w:pStyle w:val="CodeChangeLine"/>
      </w:pPr>
      <w:r>
        <w:t>|speed |[airFlow](#5314-airflow) |speed |</w:t>
      </w:r>
    </w:p>
    <w:p>
      <w:pPr>
        <w:pStyle w:val="CodeHeader"/>
      </w:pPr>
      <w:r>
        <w:t>@@ -6424,12 +6426,13 @@ In protocol bindings resource attributes names for data points of module classes</w:t>
      </w:r>
    </w:p>
    <w:p>
      <w:pPr>
        <w:pStyle w:val="CodeChangeLine"/>
      </w:pPr>
      <w:r>
        <w:t>|targetTemperature |[temperature](#53187-temperature) |tarTe |</w:t>
      </w:r>
    </w:p>
    <w:p>
      <w:pPr>
        <w:pStyle w:val="CodeChangeLine"/>
      </w:pPr>
      <w:r>
        <w:t>|targetTimeToStart |[timer](#53190-timer) |tTTSt |</w:t>
      </w:r>
    </w:p>
    <w:p>
      <w:pPr>
        <w:pStyle w:val="CodeChangeLine"/>
      </w:pPr>
      <w:r>
        <w:t>|targetTimeToStop |[timer](#53190-timer) |tTTSp |</w:t>
      </w:r>
    </w:p>
    <w:p>
      <w:pPr>
        <w:pStyle w:val="CodeChangeLine"/>
        <w:shd w:val="clear" w:color="auto" w:fill="fbe9eb"/>
      </w:pPr>
      <w:r>
        <w:t>|temperature |[temperatureAlarm](#53188-temperaturealarm) |tempe |</w:t>
      </w:r>
    </w:p>
    <w:p>
      <w:pPr>
        <w:pStyle w:val="CodeChangeLine"/>
        <w:shd w:val="clear" w:color="auto" w:fill="ecfdf0"/>
      </w:pPr>
      <w:r>
        <w:t>|temperature |[airQualitySensor](#5316-airqualitysensor), [temperatureAlarm](#53188-temperaturealarm) |tempe |</w:t>
      </w:r>
    </w:p>
    <w:p>
      <w:pPr>
        <w:pStyle w:val="CodeChangeLine"/>
      </w:pPr>
      <w:r>
        <w:t>|temperatureThreshold &lt;mark&gt;This data point has been changed to two different data points&lt;/mark&gt; |[temperatureAlarm](#53188-temperaturealarm) |temTd |</w:t>
      </w:r>
    </w:p>
    <w:p>
      <w:pPr>
        <w:pStyle w:val="CodeChangeLine"/>
      </w:pPr>
      <w:r>
        <w:t>|textMessage |[textMessage](#53189-textmessage) |texMe |</w:t>
      </w:r>
    </w:p>
    <w:p>
      <w:pPr>
        <w:pStyle w:val="CodeChangeLine"/>
      </w:pPr>
      <w:r>
        <w:t>|time |[keepWarm](#53148-keepwarm) |time |</w:t>
      </w:r>
    </w:p>
    <w:p>
      <w:pPr>
        <w:pStyle w:val="CodeChangeLine"/>
      </w:pPr>
      <w:r>
        <w:t>|token |[credentials](#53127-credentials) |tk |</w:t>
      </w:r>
    </w:p>
    <w:p>
      <w:pPr>
        <w:pStyle w:val="CodeChangeLine"/>
      </w:pPr>
      <w:r>
        <w:t>|tone |[alarmSpeaker](#5317-alarmspeaker) |tone |</w:t>
      </w:r>
    </w:p>
    <w:p>
      <w:pPr>
        <w:pStyle w:val="CodeChangeLine"/>
        <w:shd w:val="clear" w:color="auto" w:fill="ecfdf0"/>
      </w:pPr>
      <w:r>
        <w:t>|tsp |[airQualitySensor](#5316-airqualitysensor) |tsp |</w:t>
      </w:r>
    </w:p>
    <w:p>
      <w:pPr>
        <w:pStyle w:val="CodeChangeLine"/>
      </w:pPr>
      <w:r>
        <w:t>|turboEnabled |[turbo](#53191-turbo) |turEd |</w:t>
      </w:r>
    </w:p>
    <w:p>
      <w:pPr>
        <w:pStyle w:val="CodeChangeLine"/>
      </w:pPr>
      <w:r>
        <w:t>|type |[dmEventLog](#587-dmeventlog) |type |</w:t>
      </w:r>
    </w:p>
    <w:p>
      <w:pPr>
        <w:pStyle w:val="CodeChangeLine"/>
      </w:pPr>
      <w:r>
        <w:t>|unit |[temperature](#53187-temperature) |unit |</w:t>
      </w:r>
    </w:p>
    <w:p>
      <w:pPr>
        <w:pStyle w:val="CodeHeader"/>
      </w:pPr>
      <w:r>
        <w:t>@@ -6450,6 +6453,8 @@ In protocol bindings resource attributes names for data points of module classes</w:t>
      </w:r>
    </w:p>
    <w:p>
      <w:pPr>
        <w:pStyle w:val="CodeChangeLine"/>
      </w:pPr>
      <w:r>
        <w:t>|water |[bioElectricalImpedanceAnalysis](#53113-bioelectricalimpedanceanalysis) |water |</w:t>
      </w:r>
    </w:p>
    <w:p>
      <w:pPr>
        <w:pStyle w:val="CodeChangeLine"/>
      </w:pPr>
      <w:r>
        <w:t>|waterFlowStrength |[waterFlow](#53193-waterflow) |waFSh |</w:t>
      </w:r>
    </w:p>
    <w:p>
      <w:pPr>
        <w:pStyle w:val="CodeChangeLine"/>
      </w:pPr>
      <w:r>
        <w:t>|weight |[weight](#53199-weight) |weigt |</w:t>
      </w:r>
    </w:p>
    <w:p>
      <w:pPr>
        <w:pStyle w:val="CodeChangeLine"/>
        <w:shd w:val="clear" w:color="auto" w:fill="ecfdf0"/>
      </w:pPr>
      <w:r>
        <w:t>|windDirection |[airQualitySensor](#5316-airqualitysensor) |winDn |</w:t>
      </w:r>
    </w:p>
    <w:p>
      <w:pPr>
        <w:pStyle w:val="CodeChangeLine"/>
        <w:shd w:val="clear" w:color="auto" w:fill="ecfdf0"/>
      </w:pPr>
      <w:r>
        <w:t>|windSpeed |[airQualitySensor](#5316-airqualitysensor) |winSd |</w:t>
      </w:r>
    </w:p>
    <w:p>
      <w:pPr>
        <w:pStyle w:val="CodeChangeLine"/>
      </w:pPr>
      <w:r/>
    </w:p>
    <w:p>
      <w:pPr>
        <w:pStyle w:val="CodeChangeLine"/>
      </w:pPr>
      <w:r/>
    </w:p>
    <w:p>
      <w:pPr>
        <w:pStyle w:val="CodeChangeLine"/>
      </w:pPr>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RDM-2024-0037-Correcting_and_adding_short_names_for_airQualitySensor</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8/diffs?commit_id=534f48093ff03355a496944bf8936f0ddc3af5f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