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000000" w:rsidP="005764A1">
            <w:pPr>
              <w:pStyle w:val="oneM2M-CoverTableText"/>
            </w:pPr>
            <w:fldSimple w:instr=" DOCPROPERTY  CrTitle  \* MERGEFORMAT ">
              <w:r w:rsidR="00675332">
                <w:t>TDM#68</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000000" w:rsidP="005764A1">
            <w:pPr>
              <w:pStyle w:val="oneM2M-CoverTableText"/>
              <w:rPr>
                <w:lang w:val="es-ES"/>
              </w:rPr>
            </w:pPr>
            <w:fldSimple w:instr=" DOCPROPERTY  CrTitle  \* MERGEFORMAT ">
              <w:r w:rsidR="00675332">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000000" w:rsidP="005764A1">
            <w:pPr>
              <w:pStyle w:val="oneM2M-CoverTableText"/>
            </w:pPr>
            <w:fldSimple w:instr=" DOCPROPERTY  CrTitle  \* MERGEFORMAT ">
              <w:r w:rsidR="00675332">
                <w:t>2025-02-03</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000000" w:rsidP="005764A1">
            <w:pPr>
              <w:pStyle w:val="oneM2M-CoverTableText"/>
            </w:pPr>
            <w:fldSimple w:instr=" DOCPROPERTY  CrTitle  \* MERGEFORMAT ">
              <w:r w:rsidR="00675332">
                <w:t>Adding_short_names_for_waterFilterType_MC</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000000" w:rsidP="005764A1">
            <w:pPr>
              <w:pStyle w:val="1tableentryleft"/>
              <w:rPr>
                <w:rFonts w:ascii="Times New Roman" w:hAnsi="Times New Roman"/>
                <w:sz w:val="24"/>
              </w:rPr>
            </w:pPr>
            <w:fldSimple w:instr=" DOCPROPERTY  CrTitle  \* MERGEFORMAT ">
              <w:r w:rsidR="00675332">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000000" w:rsidP="005764A1">
            <w:pPr>
              <w:pStyle w:val="oneM2M-CoverTableText"/>
            </w:pPr>
            <w:fldSimple w:instr=" DOCPROPERTY  CrTitle  \* MERGEFORMAT ">
              <w:r w:rsidR="00675332">
                <w:t>TS-0023 v5.7.0</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000000" w:rsidP="005764A1">
            <w:pPr>
              <w:rPr>
                <w:lang w:eastAsia="ko-KR"/>
              </w:rPr>
            </w:pPr>
            <w:fldSimple w:instr=" DOCPROPERTY  CrTitle  \* MERGEFORMAT ">
              <w:r w:rsidR="00675332">
                <w:t>5.3.1.104, 5.3.1.105, 6.3.3</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w:t>
            </w:r>
            <w:proofErr w:type="gramStart"/>
            <w:r w:rsidRPr="0039551C">
              <w:rPr>
                <w:rFonts w:ascii="Times New Roman" w:hAnsi="Times New Roman"/>
                <w:szCs w:val="22"/>
              </w:rPr>
              <w:t>functionality</w:t>
            </w:r>
            <w:proofErr w:type="gramEnd"/>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and the change apply to previous releases, a separate “mirror CR” should be posted at the same time of this </w:t>
      </w:r>
      <w:proofErr w:type="gramStart"/>
      <w:r>
        <w:rPr>
          <w:rFonts w:eastAsia="MS PGothic"/>
          <w:color w:val="365F91"/>
          <w:kern w:val="24"/>
        </w:rPr>
        <w:t>CR</w:t>
      </w:r>
      <w:proofErr w:type="gramEnd"/>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RDM-2025-0012-Adding_short_names_for_waterFilterType_MC </w:t>
      </w:r>
    </w:p>
    <w:p w14:paraId="25E6A193" w14:textId="36971A44" w:rsidR="001F1CB6" w:rsidRDefault="00000000" w:rsidP="001F1CB6">
      <w:pPr>
        <w:rPr>
          <w:rStyle w:val="Hyperlink"/>
          <w:lang w:val="en-US"/>
        </w:rPr>
      </w:pPr>
      <w:hyperlink r:id="rId11" w:history="1">
        <w:r w:rsidR="001F1CB6">
          <w:rPr>
            <w:rStyle w:val="Hyperlink"/>
            <w:lang w:val="en-US"/>
          </w:rPr>
          <w:t>https://git.onem2m.org/specifications/ts/ts-0023/-/merge_requests/32</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https://git.onem2m.org/specifications/ts/ts-0023/-/merge_requests/32/diffs?commit_id=01c4ca7f2f2f6f6fd60e6530316fc8f5e8490af9</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-2223,20 +2223,14 @@ This ModuleClass provides capabilities to control the status of the disposing fu</w:t>
      </w:r>
    </w:p>
    <w:p>
      <w:pPr>
        <w:pStyle w:val="CodeChangeLine"/>
      </w:pPr>
      <w:r>
        <w:t>|disposalStatus |xs:boolean |RW |false | |The status of disposal. "True" indicates disposing, "False" indicates not disposing.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5.3.1.105 waterFilterType</w:t>
      </w:r>
    </w:p>
    <w:p>
      <w:pPr>
        <w:pStyle w:val="CodeChangeLine"/>
      </w:pPr>
      <w:r>
        <w:t>This ModuleClass indicates the type of the water purifier.</w:t>
      </w:r>
    </w:p>
    <w:p>
      <w:pPr>
        <w:pStyle w:val="CodeChangeLine"/>
      </w:pPr>
      <w:r/>
    </w:p>
    <w:p>
      <w:pPr>
        <w:pStyle w:val="CodeChangeLine"/>
        <w:shd w:val="clear" w:color="auto" w:fill="fbe9eb"/>
      </w:pPr>
      <w:r>
        <w:t>&lt;mark&gt;Editor note: the following attributes are missing from the short name tables in 6.3&lt;/mark&gt;</w:t>
      </w:r>
    </w:p>
    <w:p>
      <w:pPr>
        <w:pStyle w:val="CodeChangeLine"/>
        <w:shd w:val="clear" w:color="auto" w:fill="fbe9eb"/>
      </w:pPr>
      <w:r/>
    </w:p>
    <w:p>
      <w:pPr>
        <w:pStyle w:val="CodeChangeLine"/>
        <w:shd w:val="clear" w:color="auto" w:fill="fbe9eb"/>
      </w:pPr>
      <w:r/>
    </w:p>
    <w:p>
      <w:pPr>
        <w:pStyle w:val="CodeChangeLine"/>
      </w:pPr>
      <w:r>
        <w:t>**Table 5.3.1.105-1: DataPoints of waterFilterType ModuleClass**</w:t>
      </w:r>
    </w:p>
    <w:p>
      <w:pPr>
        <w:pStyle w:val="CodeChangeLine"/>
      </w:pPr>
      <w:r/>
    </w:p>
    <w:p>
      <w:pPr>
        <w:pStyle w:val="CodeChangeLine"/>
      </w:pPr>
      <w:r>
        <w:t>|Name |Type |R/W |Optional |Unit |Documentation |</w:t>
      </w:r>
    </w:p>
    <w:p>
      <w:pPr>
        <w:pStyle w:val="CodeChangeLine"/>
      </w:pPr>
      <w:r>
        <w:t>|-|-|-|-|-|-|</w:t>
      </w:r>
    </w:p>
    <w:p>
      <w:pPr>
        <w:pStyle w:val="CodeChangeLine"/>
        <w:shd w:val="clear" w:color="auto" w:fill="fbe9eb"/>
      </w:pPr>
      <w:r>
        <w:t>|filterType |[hd:enumWaterFilterType](#5641-hdenumwaterfiltertype) |R |false | |The type of water purifier. list of Water Filter Type(see clause [5.6.41](#5641-hdenumwaterfiltertype)). |</w:t>
      </w:r>
    </w:p>
    <w:p>
      <w:pPr>
        <w:pStyle w:val="CodeChangeLine"/>
        <w:shd w:val="clear" w:color="auto" w:fill="fbe9eb"/>
      </w:pPr>
      <w:r/>
    </w:p>
    <w:p>
      <w:pPr>
        <w:pStyle w:val="CodeChangeLine"/>
        <w:shd w:val="clear" w:color="auto" w:fill="ecfdf0"/>
      </w:pPr>
      <w:r>
        <w:t>|filterType |[hd:enumWaterFilterType](#5641-hdenumwaterfiltertype) |R |false | |The type of water purifier. List of Water Filter Type(see clause [5.6.41](#5641-hdenumwaterfiltertype)). |</w:t>
      </w:r>
    </w:p>
    <w:p>
      <w:pPr>
        <w:pStyle w:val="CodeChangeLine"/>
      </w:pPr>
      <w:r/>
    </w:p>
    <w:p>
      <w:pPr>
        <w:pStyle w:val="CodeChangeLine"/>
      </w:pPr>
      <w:r/>
    </w:p>
    <w:p>
      <w:pPr>
        <w:pStyle w:val="CodeChangeLine"/>
      </w:pPr>
      <w:r/>
    </w:p>
    <w:p>
      <w:pPr>
        <w:pStyle w:val="CodeHeader"/>
      </w:pPr>
      <w:r>
        <w:t>@@ -6213,6 +6207,7 @@ In protocol bindings resource attributes names for data points of module classes</w:t>
      </w:r>
    </w:p>
    <w:p>
      <w:pPr>
        <w:pStyle w:val="CodeChangeLine"/>
      </w:pPr>
      <w:r>
        <w:t>|fat |[bioElectricalImpedanceAnalysis](#53113-bioelectricalimpedanceanalysis) |fat |</w:t>
      </w:r>
    </w:p>
    <w:p>
      <w:pPr>
        <w:pStyle w:val="CodeChangeLine"/>
      </w:pPr>
      <w:r>
        <w:t>|fatFreeMass |[bodyCompositionAnalyser](#53114-bodycompositionanalyser) |faFMs |</w:t>
      </w:r>
    </w:p>
    <w:p>
      <w:pPr>
        <w:pStyle w:val="CodeChangeLine"/>
      </w:pPr>
      <w:r>
        <w:t>|filterLifetime |[filterInfo](#53135-filterinfo) |filLe |</w:t>
      </w:r>
    </w:p>
    <w:p>
      <w:pPr>
        <w:pStyle w:val="CodeChangeLine"/>
        <w:shd w:val="clear" w:color="auto" w:fill="ecfdf0"/>
      </w:pPr>
      <w:r>
        <w:t>|filterType |[waterFilterType](#531105-waterfiltertype) |filTe |</w:t>
      </w:r>
    </w:p>
    <w:p>
      <w:pPr>
        <w:pStyle w:val="CodeChangeLine"/>
      </w:pPr>
      <w:r>
        <w:t>|foamingStrength |[foaming](#53136-foaming) |foaSh |</w:t>
      </w:r>
    </w:p>
    <w:p>
      <w:pPr>
        <w:pStyle w:val="CodeChangeLine"/>
      </w:pPr>
      <w:r>
        <w:t>|frequency |[energyConsumption](#53132-energyconsumption) |freqy |</w:t>
      </w:r>
    </w:p>
    <w:p>
      <w:pPr>
        <w:pStyle w:val="CodeChangeLine"/>
      </w:pPr>
      <w:r>
        <w:t>|friendlyName |[dmDeviceInfo](#583-dmdeviceinfo) |friNe |</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C316" w14:textId="77777777" w:rsidR="00F73CF7" w:rsidRDefault="00F73CF7">
      <w:r>
        <w:separator/>
      </w:r>
    </w:p>
  </w:endnote>
  <w:endnote w:type="continuationSeparator" w:id="0">
    <w:p w14:paraId="1778EEC3" w14:textId="77777777" w:rsidR="00F73CF7" w:rsidRDefault="00F7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E951" w14:textId="29F62AF5"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94ED1" w14:textId="77777777" w:rsidR="00F73CF7" w:rsidRDefault="00F73CF7">
      <w:r>
        <w:separator/>
      </w:r>
    </w:p>
  </w:footnote>
  <w:footnote w:type="continuationSeparator" w:id="0">
    <w:p w14:paraId="1415362C" w14:textId="77777777" w:rsidR="00F73CF7" w:rsidRDefault="00F7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FA38" w14:textId="2A7449EF" w:rsidR="001F1CB6" w:rsidRPr="00310BFE" w:rsidRDefault="001F1CB6" w:rsidP="001F1CB6">
    <w:pPr>
      <w:pStyle w:val="Header"/>
    </w:pPr>
    <w:r>
      <w:t>RDM-2025-0012-Adding_short_names_for_waterFilterType_MC</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32/diffs?commit_id=01c4ca7f2f2f6f6fd60e6530316fc8f5e8490af9"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3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4.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10</cp:revision>
  <cp:lastPrinted>2019-07-09T13:00:00Z</cp:lastPrinted>
  <dcterms:created xsi:type="dcterms:W3CDTF">2023-08-16T17:37:00Z</dcterms:created>
  <dcterms:modified xsi:type="dcterms:W3CDTF">2024-06-28T03:00:00Z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