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AE11" w14:textId="77777777" w:rsidR="00D172AC" w:rsidRPr="00A24F44" w:rsidRDefault="00D172AC" w:rsidP="00A55458">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D2798C" w14:paraId="619783C9" w14:textId="77777777" w:rsidTr="00A942AB">
        <w:trPr>
          <w:trHeight w:val="302"/>
          <w:jc w:val="center"/>
        </w:trPr>
        <w:tc>
          <w:tcPr>
            <w:tcW w:w="9463" w:type="dxa"/>
            <w:gridSpan w:val="2"/>
            <w:shd w:val="clear" w:color="auto" w:fill="B42025"/>
          </w:tcPr>
          <w:p w14:paraId="3D5E3156" w14:textId="77777777" w:rsidR="005725A9" w:rsidRPr="005B419F" w:rsidRDefault="005725A9" w:rsidP="00A942AB">
            <w:pPr>
              <w:pStyle w:val="oneM2M-CoverTableTitle"/>
            </w:pPr>
            <w:r w:rsidRPr="005B419F">
              <w:t>MINUTES</w:t>
            </w:r>
          </w:p>
        </w:tc>
      </w:tr>
      <w:tr w:rsidR="005725A9" w:rsidRPr="00D2798C" w14:paraId="584804FA" w14:textId="77777777" w:rsidTr="004007D4">
        <w:trPr>
          <w:trHeight w:val="124"/>
          <w:jc w:val="center"/>
        </w:trPr>
        <w:tc>
          <w:tcPr>
            <w:tcW w:w="2975" w:type="dxa"/>
            <w:shd w:val="clear" w:color="auto" w:fill="A0A0A3"/>
          </w:tcPr>
          <w:p w14:paraId="0CA7A42B" w14:textId="77777777" w:rsidR="005725A9" w:rsidRPr="005B419F" w:rsidRDefault="005725A9" w:rsidP="00A942AB">
            <w:pPr>
              <w:pStyle w:val="oneM2M-CoverTableLeft"/>
              <w:rPr>
                <w:bCs w:val="0"/>
              </w:rPr>
            </w:pPr>
            <w:r w:rsidRPr="005B419F">
              <w:t>Meeting title:</w:t>
            </w:r>
          </w:p>
        </w:tc>
        <w:tc>
          <w:tcPr>
            <w:tcW w:w="6488" w:type="dxa"/>
            <w:shd w:val="clear" w:color="auto" w:fill="FFFFFF"/>
          </w:tcPr>
          <w:p w14:paraId="1651B98D" w14:textId="782F58A7" w:rsidR="005725A9" w:rsidRPr="00031426" w:rsidRDefault="005725A9" w:rsidP="00A942AB">
            <w:pPr>
              <w:pStyle w:val="OneM2M-FrontMatter"/>
              <w:rPr>
                <w:rFonts w:ascii="Times New Roman" w:hAnsi="Times New Roman"/>
              </w:rPr>
            </w:pPr>
            <w:r w:rsidRPr="00031426">
              <w:rPr>
                <w:rFonts w:ascii="Times New Roman" w:hAnsi="Times New Roman"/>
              </w:rPr>
              <w:t xml:space="preserve">RDM </w:t>
            </w:r>
            <w:r w:rsidR="00A95C16">
              <w:rPr>
                <w:rFonts w:ascii="Times New Roman" w:hAnsi="Times New Roman"/>
              </w:rPr>
              <w:t>#</w:t>
            </w:r>
            <w:r w:rsidR="00107143">
              <w:rPr>
                <w:rFonts w:ascii="Times New Roman" w:hAnsi="Times New Roman"/>
              </w:rPr>
              <w:t>6</w:t>
            </w:r>
            <w:r w:rsidR="00441AA5">
              <w:rPr>
                <w:rFonts w:ascii="Times New Roman" w:hAnsi="Times New Roman"/>
              </w:rPr>
              <w:t>3</w:t>
            </w:r>
          </w:p>
        </w:tc>
      </w:tr>
      <w:tr w:rsidR="005725A9" w:rsidRPr="00D2798C" w14:paraId="69EA8752" w14:textId="77777777" w:rsidTr="004007D4">
        <w:trPr>
          <w:trHeight w:val="116"/>
          <w:jc w:val="center"/>
        </w:trPr>
        <w:tc>
          <w:tcPr>
            <w:tcW w:w="2975" w:type="dxa"/>
            <w:shd w:val="clear" w:color="auto" w:fill="A0A0A3"/>
          </w:tcPr>
          <w:p w14:paraId="5DF3D1D8" w14:textId="77777777" w:rsidR="005725A9" w:rsidRPr="005B419F" w:rsidRDefault="005725A9" w:rsidP="00A942AB">
            <w:pPr>
              <w:pStyle w:val="oneM2M-CoverTableLeft"/>
              <w:rPr>
                <w:bCs w:val="0"/>
              </w:rPr>
            </w:pPr>
            <w:r w:rsidRPr="005B419F">
              <w:t>Chair:</w:t>
            </w:r>
          </w:p>
        </w:tc>
        <w:tc>
          <w:tcPr>
            <w:tcW w:w="6488" w:type="dxa"/>
            <w:shd w:val="clear" w:color="auto" w:fill="FFFFFF"/>
          </w:tcPr>
          <w:p w14:paraId="2C9AFCFD" w14:textId="77777777" w:rsidR="004007D4" w:rsidRPr="00255400" w:rsidRDefault="004007D4" w:rsidP="004007D4">
            <w:pPr>
              <w:pStyle w:val="OneM2M-FrontMatter"/>
              <w:rPr>
                <w:rFonts w:ascii="Times New Roman" w:hAnsi="Times New Roman"/>
                <w:lang w:val="it-IT"/>
              </w:rPr>
            </w:pPr>
            <w:r w:rsidRPr="00255400">
              <w:rPr>
                <w:rFonts w:ascii="Times New Roman" w:hAnsi="Times New Roman"/>
                <w:lang w:val="it-IT"/>
              </w:rPr>
              <w:t xml:space="preserve">Massimo Vanetti, SBS aisbl, massimovanetti@gmail.com </w:t>
            </w:r>
          </w:p>
          <w:p w14:paraId="6DC6424D" w14:textId="29AC4A5C" w:rsidR="005725A9" w:rsidRPr="00107143" w:rsidRDefault="004007D4" w:rsidP="004007D4">
            <w:pPr>
              <w:pStyle w:val="OneM2M-FrontMatter"/>
              <w:rPr>
                <w:rFonts w:ascii="Times New Roman" w:hAnsi="Times New Roman"/>
                <w:highlight w:val="yellow"/>
              </w:rPr>
            </w:pPr>
            <w:proofErr w:type="spellStart"/>
            <w:r w:rsidRPr="004007D4">
              <w:rPr>
                <w:rFonts w:ascii="Times New Roman" w:hAnsi="Times New Roman"/>
              </w:rPr>
              <w:t>TaeHyun</w:t>
            </w:r>
            <w:proofErr w:type="spellEnd"/>
            <w:r w:rsidRPr="004007D4">
              <w:rPr>
                <w:rFonts w:ascii="Times New Roman" w:hAnsi="Times New Roman"/>
              </w:rPr>
              <w:t xml:space="preserve"> KIM, </w:t>
            </w:r>
            <w:proofErr w:type="spellStart"/>
            <w:r w:rsidRPr="004007D4">
              <w:rPr>
                <w:rFonts w:ascii="Times New Roman" w:hAnsi="Times New Roman"/>
              </w:rPr>
              <w:t>SyncTe</w:t>
            </w:r>
            <w:r w:rsidR="00D53D60">
              <w:rPr>
                <w:rFonts w:ascii="Times New Roman" w:hAnsi="Times New Roman"/>
              </w:rPr>
              <w:t>ch</w:t>
            </w:r>
            <w:r w:rsidRPr="004007D4">
              <w:rPr>
                <w:rFonts w:ascii="Times New Roman" w:hAnsi="Times New Roman"/>
              </w:rPr>
              <w:t>no</w:t>
            </w:r>
            <w:proofErr w:type="spellEnd"/>
            <w:r w:rsidRPr="004007D4">
              <w:rPr>
                <w:rFonts w:ascii="Times New Roman" w:hAnsi="Times New Roman"/>
              </w:rPr>
              <w:t>, thyun.kim@synctechno.com</w:t>
            </w:r>
            <w:r w:rsidR="00D53D60">
              <w:rPr>
                <w:rFonts w:ascii="Times New Roman" w:hAnsi="Times New Roman"/>
              </w:rPr>
              <w:t xml:space="preserve"> </w:t>
            </w:r>
            <w:r w:rsidRPr="004007D4">
              <w:rPr>
                <w:rFonts w:ascii="Times New Roman" w:hAnsi="Times New Roman"/>
              </w:rPr>
              <w:t xml:space="preserve"> </w:t>
            </w:r>
          </w:p>
        </w:tc>
      </w:tr>
      <w:tr w:rsidR="005725A9" w:rsidRPr="00A95C16" w14:paraId="001E0707" w14:textId="77777777" w:rsidTr="004007D4">
        <w:trPr>
          <w:trHeight w:val="124"/>
          <w:jc w:val="center"/>
        </w:trPr>
        <w:tc>
          <w:tcPr>
            <w:tcW w:w="2975" w:type="dxa"/>
            <w:shd w:val="clear" w:color="auto" w:fill="A0A0A3"/>
          </w:tcPr>
          <w:p w14:paraId="4F87301B" w14:textId="77777777" w:rsidR="005725A9" w:rsidRPr="005B419F" w:rsidRDefault="005725A9" w:rsidP="00A942AB">
            <w:pPr>
              <w:pStyle w:val="oneM2M-CoverTableLeft"/>
              <w:rPr>
                <w:bCs w:val="0"/>
              </w:rPr>
            </w:pPr>
            <w:r w:rsidRPr="005B419F">
              <w:t>Secretary:</w:t>
            </w:r>
          </w:p>
        </w:tc>
        <w:tc>
          <w:tcPr>
            <w:tcW w:w="6488" w:type="dxa"/>
            <w:shd w:val="clear" w:color="auto" w:fill="FFFFFF"/>
          </w:tcPr>
          <w:p w14:paraId="104D4A09" w14:textId="5136739E" w:rsidR="00107143" w:rsidRPr="00A95C16" w:rsidRDefault="00441AA5" w:rsidP="00F35135">
            <w:pPr>
              <w:pStyle w:val="OneM2M-FrontMatter"/>
              <w:rPr>
                <w:rFonts w:ascii="Times New Roman" w:hAnsi="Times New Roman"/>
                <w:lang w:val="sv-SE" w:eastAsia="ko-KR"/>
              </w:rPr>
            </w:pPr>
            <w:r>
              <w:rPr>
                <w:rFonts w:ascii="Times New Roman" w:hAnsi="Times New Roman"/>
                <w:lang w:val="sv-SE" w:eastAsia="ko-KR"/>
              </w:rPr>
              <w:t>Michael KIM</w:t>
            </w:r>
            <w:r w:rsidR="007E2EE0" w:rsidRPr="00A95C16">
              <w:rPr>
                <w:rFonts w:ascii="Times New Roman" w:hAnsi="Times New Roman"/>
                <w:lang w:val="sv-SE" w:eastAsia="ko-KR"/>
              </w:rPr>
              <w:t xml:space="preserve">, </w:t>
            </w:r>
            <w:r>
              <w:rPr>
                <w:rFonts w:ascii="Times New Roman" w:hAnsi="Times New Roman"/>
                <w:lang w:val="sv-SE" w:eastAsia="ko-KR"/>
              </w:rPr>
              <w:t>TTA</w:t>
            </w:r>
            <w:r w:rsidR="00456B8E" w:rsidRPr="00A95C16">
              <w:rPr>
                <w:rFonts w:ascii="Times New Roman" w:hAnsi="Times New Roman"/>
                <w:lang w:val="sv-SE" w:eastAsia="ko-KR"/>
              </w:rPr>
              <w:t xml:space="preserve">, </w:t>
            </w:r>
            <w:r>
              <w:rPr>
                <w:rFonts w:ascii="Times New Roman" w:hAnsi="Times New Roman"/>
                <w:lang w:val="sv-SE" w:eastAsia="ko-KR"/>
              </w:rPr>
              <w:t>yjkim@tta.or.kr</w:t>
            </w:r>
          </w:p>
        </w:tc>
      </w:tr>
      <w:tr w:rsidR="005725A9" w:rsidRPr="00D2798C" w14:paraId="214AAD6A" w14:textId="77777777" w:rsidTr="004007D4">
        <w:trPr>
          <w:trHeight w:val="124"/>
          <w:jc w:val="center"/>
        </w:trPr>
        <w:tc>
          <w:tcPr>
            <w:tcW w:w="2975" w:type="dxa"/>
            <w:shd w:val="clear" w:color="auto" w:fill="A0A0A3"/>
          </w:tcPr>
          <w:p w14:paraId="1B003D29" w14:textId="77777777" w:rsidR="005725A9" w:rsidRPr="005B419F" w:rsidRDefault="005725A9" w:rsidP="00A942AB">
            <w:pPr>
              <w:pStyle w:val="oneM2M-CoverTableLeft"/>
              <w:rPr>
                <w:bCs w:val="0"/>
              </w:rPr>
            </w:pPr>
            <w:r w:rsidRPr="005B419F">
              <w:t>Meeting Date:</w:t>
            </w:r>
          </w:p>
        </w:tc>
        <w:tc>
          <w:tcPr>
            <w:tcW w:w="6488" w:type="dxa"/>
            <w:shd w:val="clear" w:color="auto" w:fill="FFFFFF"/>
          </w:tcPr>
          <w:p w14:paraId="7337086A" w14:textId="75954DB5" w:rsidR="005725A9" w:rsidRPr="00031426" w:rsidRDefault="00441AA5" w:rsidP="007E2EE0">
            <w:pPr>
              <w:pStyle w:val="OneM2M-FrontMatter"/>
              <w:rPr>
                <w:rFonts w:ascii="Times New Roman" w:hAnsi="Times New Roman"/>
              </w:rPr>
            </w:pPr>
            <w:r w:rsidRPr="00A95C16">
              <w:rPr>
                <w:rFonts w:ascii="Times New Roman" w:hAnsi="Times New Roman"/>
                <w:lang w:val="sv-SE" w:eastAsia="ko-KR"/>
              </w:rPr>
              <w:t>202</w:t>
            </w:r>
            <w:r>
              <w:rPr>
                <w:rFonts w:ascii="Times New Roman" w:hAnsi="Times New Roman"/>
                <w:lang w:val="sv-SE" w:eastAsia="ko-KR"/>
              </w:rPr>
              <w:t>4</w:t>
            </w:r>
            <w:r w:rsidR="00A95C16" w:rsidRPr="00A95C16">
              <w:rPr>
                <w:rFonts w:ascii="Times New Roman" w:hAnsi="Times New Roman"/>
                <w:lang w:val="sv-SE" w:eastAsia="ko-KR"/>
              </w:rPr>
              <w:t>-</w:t>
            </w:r>
            <w:r>
              <w:rPr>
                <w:rFonts w:ascii="Times New Roman" w:hAnsi="Times New Roman"/>
                <w:lang w:val="sv-SE" w:eastAsia="ko-KR"/>
              </w:rPr>
              <w:t>0</w:t>
            </w:r>
            <w:r w:rsidR="00A95C16" w:rsidRPr="00A95C16">
              <w:rPr>
                <w:rFonts w:ascii="Times New Roman" w:hAnsi="Times New Roman"/>
                <w:lang w:val="sv-SE" w:eastAsia="ko-KR"/>
              </w:rPr>
              <w:t>2-</w:t>
            </w:r>
            <w:r>
              <w:rPr>
                <w:rFonts w:ascii="Times New Roman" w:hAnsi="Times New Roman"/>
                <w:lang w:val="sv-SE" w:eastAsia="ko-KR"/>
              </w:rPr>
              <w:t>26</w:t>
            </w:r>
            <w:r w:rsidRPr="00A95C16">
              <w:rPr>
                <w:rFonts w:ascii="Times New Roman" w:hAnsi="Times New Roman"/>
                <w:lang w:val="sv-SE" w:eastAsia="ko-KR"/>
              </w:rPr>
              <w:t xml:space="preserve"> </w:t>
            </w:r>
            <w:r w:rsidR="00A95C16" w:rsidRPr="00A95C16">
              <w:rPr>
                <w:rFonts w:ascii="Times New Roman" w:hAnsi="Times New Roman"/>
                <w:lang w:val="sv-SE" w:eastAsia="ko-KR"/>
              </w:rPr>
              <w:t xml:space="preserve">to </w:t>
            </w:r>
            <w:r w:rsidRPr="00A95C16">
              <w:rPr>
                <w:rFonts w:ascii="Times New Roman" w:hAnsi="Times New Roman"/>
                <w:lang w:val="sv-SE" w:eastAsia="ko-KR"/>
              </w:rPr>
              <w:t>202</w:t>
            </w:r>
            <w:r>
              <w:rPr>
                <w:rFonts w:ascii="Times New Roman" w:hAnsi="Times New Roman"/>
                <w:lang w:val="sv-SE" w:eastAsia="ko-KR"/>
              </w:rPr>
              <w:t>4</w:t>
            </w:r>
            <w:r w:rsidR="00A95C16" w:rsidRPr="00A95C16">
              <w:rPr>
                <w:rFonts w:ascii="Times New Roman" w:hAnsi="Times New Roman"/>
                <w:lang w:val="sv-SE" w:eastAsia="ko-KR"/>
              </w:rPr>
              <w:t>-</w:t>
            </w:r>
            <w:r>
              <w:rPr>
                <w:rFonts w:ascii="Times New Roman" w:hAnsi="Times New Roman"/>
                <w:lang w:val="sv-SE" w:eastAsia="ko-KR"/>
              </w:rPr>
              <w:t>03</w:t>
            </w:r>
            <w:r w:rsidR="00A95C16" w:rsidRPr="00A95C16">
              <w:rPr>
                <w:rFonts w:ascii="Times New Roman" w:hAnsi="Times New Roman"/>
                <w:lang w:val="sv-SE" w:eastAsia="ko-KR"/>
              </w:rPr>
              <w:t>-</w:t>
            </w:r>
            <w:r w:rsidRPr="00A95C16">
              <w:rPr>
                <w:rFonts w:ascii="Times New Roman" w:hAnsi="Times New Roman"/>
                <w:lang w:val="sv-SE" w:eastAsia="ko-KR"/>
              </w:rPr>
              <w:t>0</w:t>
            </w:r>
            <w:r>
              <w:rPr>
                <w:rFonts w:ascii="Times New Roman" w:hAnsi="Times New Roman"/>
                <w:lang w:val="sv-SE" w:eastAsia="ko-KR"/>
              </w:rPr>
              <w:t>1</w:t>
            </w:r>
          </w:p>
        </w:tc>
      </w:tr>
      <w:tr w:rsidR="005725A9" w:rsidRPr="00D2798C"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5B419F" w:rsidRDefault="005725A9" w:rsidP="00A942AB">
            <w:pPr>
              <w:pStyle w:val="oneM2M-CoverTableLeft"/>
              <w:rPr>
                <w:bCs w:val="0"/>
              </w:rPr>
            </w:pPr>
            <w:r w:rsidRPr="005B419F">
              <w:t>Intended purpose of</w:t>
            </w:r>
          </w:p>
          <w:p w14:paraId="0F745887" w14:textId="77777777" w:rsidR="005725A9" w:rsidRPr="005B419F" w:rsidRDefault="005725A9" w:rsidP="00A942AB">
            <w:pPr>
              <w:pStyle w:val="oneM2M-CoverTableLeft"/>
              <w:rPr>
                <w:bCs w:val="0"/>
              </w:rPr>
            </w:pPr>
            <w:r w:rsidRPr="005B419F">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031426" w:rsidRDefault="005725A9" w:rsidP="00A942AB">
            <w:pPr>
              <w:pStyle w:val="OneM2M-FrontMatter"/>
              <w:rPr>
                <w:rFonts w:ascii="Times New Roman" w:hAnsi="Times New Roman"/>
              </w:rPr>
            </w:pPr>
            <w:r w:rsidRPr="00D2798C">
              <w:rPr>
                <w:rFonts w:ascii="Calibri" w:hAnsi="Calibri" w:cs="Calibri"/>
              </w:rPr>
              <w:fldChar w:fldCharType="begin">
                <w:ffData>
                  <w:name w:val=""/>
                  <w:enabled/>
                  <w:calcOnExit w:val="0"/>
                  <w:checkBox>
                    <w:sizeAuto/>
                    <w:default w:val="1"/>
                  </w:checkBox>
                </w:ffData>
              </w:fldChar>
            </w:r>
            <w:r w:rsidRPr="00D2798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2798C">
              <w:rPr>
                <w:rFonts w:ascii="Calibri" w:hAnsi="Calibri" w:cs="Calibri"/>
              </w:rPr>
              <w:fldChar w:fldCharType="end"/>
            </w:r>
            <w:r w:rsidRPr="00D2798C">
              <w:rPr>
                <w:rFonts w:ascii="Calibri" w:hAnsi="Calibri" w:cs="Calibri"/>
              </w:rPr>
              <w:t xml:space="preserve"> </w:t>
            </w:r>
            <w:r w:rsidRPr="00031426">
              <w:rPr>
                <w:rFonts w:ascii="Times New Roman" w:hAnsi="Times New Roman"/>
              </w:rPr>
              <w:t>Decision</w:t>
            </w:r>
          </w:p>
          <w:p w14:paraId="080A1603" w14:textId="77777777" w:rsidR="005725A9" w:rsidRPr="00031426" w:rsidRDefault="005725A9" w:rsidP="00A942AB">
            <w:pPr>
              <w:pStyle w:val="OneM2M-FrontMatter"/>
              <w:rPr>
                <w:rFonts w:ascii="Times New Roman" w:hAnsi="Times New Roman"/>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Discussion</w:t>
            </w:r>
          </w:p>
          <w:p w14:paraId="05FB1715" w14:textId="77777777" w:rsidR="005725A9" w:rsidRPr="00031426" w:rsidRDefault="005725A9" w:rsidP="00A942AB">
            <w:pPr>
              <w:pStyle w:val="OneM2M-FrontMatter"/>
              <w:rPr>
                <w:rFonts w:ascii="Times New Roman" w:hAnsi="Times New Roman"/>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Information</w:t>
            </w:r>
          </w:p>
          <w:p w14:paraId="0CB137A1" w14:textId="77777777" w:rsidR="005725A9" w:rsidRPr="00D2798C" w:rsidRDefault="005725A9" w:rsidP="00A942AB">
            <w:pPr>
              <w:pStyle w:val="OneM2M-FrontMatter"/>
              <w:rPr>
                <w:rFonts w:ascii="Calibri" w:hAnsi="Calibri" w:cs="Calibri"/>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Other &lt;specify</w:t>
            </w:r>
            <w:r w:rsidRPr="00D2798C">
              <w:rPr>
                <w:rFonts w:ascii="Calibri" w:hAnsi="Calibri" w:cs="Calibri"/>
              </w:rPr>
              <w:t>&gt;</w:t>
            </w:r>
          </w:p>
        </w:tc>
      </w:tr>
    </w:tbl>
    <w:p w14:paraId="48CB87C9" w14:textId="77777777" w:rsidR="00706A91" w:rsidRPr="00A24F44" w:rsidRDefault="00706A91" w:rsidP="00A55458">
      <w:pPr>
        <w:pStyle w:val="AltNormal"/>
      </w:pPr>
    </w:p>
    <w:p w14:paraId="100787DF" w14:textId="77777777" w:rsidR="00A57EFE" w:rsidRPr="00D2798C" w:rsidRDefault="00A57EFE" w:rsidP="00A57EFE">
      <w:pPr>
        <w:pStyle w:val="oneM2M-Normal"/>
      </w:pPr>
      <w:bookmarkStart w:id="0" w:name="_Hlk514857965"/>
    </w:p>
    <w:p w14:paraId="0BF42452" w14:textId="77777777" w:rsidR="00A57EFE" w:rsidRPr="00031426" w:rsidRDefault="00A57EFE" w:rsidP="00A57EFE">
      <w:pPr>
        <w:pStyle w:val="oneM2M-IPRTitle"/>
      </w:pPr>
      <w:r w:rsidRPr="00031426">
        <w:t>oneM2M Notice</w:t>
      </w:r>
    </w:p>
    <w:p w14:paraId="30221B02" w14:textId="136BEA93" w:rsidR="00A57EFE" w:rsidRPr="00031426" w:rsidRDefault="00A57EFE" w:rsidP="00A57EFE">
      <w:pPr>
        <w:pStyle w:val="oneM2M-IPR"/>
      </w:pPr>
      <w:r w:rsidRPr="00031426">
        <w:t>The document to which this cover statement is attached is submitted to oneM2M.</w:t>
      </w:r>
      <w:r w:rsidR="00D53D60">
        <w:t xml:space="preserve"> </w:t>
      </w:r>
      <w:r w:rsidRPr="00031426">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037228" w:rsidRDefault="00A57EFE" w:rsidP="00A57EFE">
      <w:pPr>
        <w:pStyle w:val="oneM2M-Heading1"/>
      </w:pPr>
      <w:r w:rsidRPr="00D2798C">
        <w:br w:type="page"/>
      </w:r>
      <w:bookmarkEnd w:id="0"/>
      <w:r w:rsidR="00DE7CC3" w:rsidRPr="00037228">
        <w:lastRenderedPageBreak/>
        <w:t>1</w:t>
      </w:r>
      <w:r w:rsidR="00DE7CC3" w:rsidRPr="00037228">
        <w:tab/>
      </w:r>
      <w:r w:rsidR="00827488" w:rsidRPr="00037228">
        <w:t>Opening of the meeting</w:t>
      </w:r>
      <w:r w:rsidR="00827488" w:rsidRPr="00037228">
        <w:tab/>
      </w:r>
    </w:p>
    <w:p w14:paraId="16697424" w14:textId="77777777" w:rsidR="00827488" w:rsidRPr="00037228" w:rsidRDefault="00827488" w:rsidP="00827488">
      <w:pPr>
        <w:pStyle w:val="oneM2M-Heading2"/>
      </w:pPr>
      <w:r w:rsidRPr="00037228">
        <w:t>1.1</w:t>
      </w:r>
      <w:r w:rsidRPr="00037228">
        <w:tab/>
        <w:t>Welcome</w:t>
      </w:r>
    </w:p>
    <w:p w14:paraId="2D2D864D" w14:textId="709A06CC" w:rsidR="00D15455" w:rsidRPr="00037228" w:rsidRDefault="004007D4" w:rsidP="00D15455">
      <w:pPr>
        <w:spacing w:after="240"/>
        <w:rPr>
          <w:rFonts w:ascii="Times New Roman" w:hAnsi="Times New Roman"/>
        </w:rPr>
      </w:pPr>
      <w:r w:rsidRPr="00F17A03">
        <w:rPr>
          <w:rFonts w:ascii="Times New Roman" w:hAnsi="Times New Roman"/>
        </w:rPr>
        <w:t xml:space="preserve">Massimo Vanetti, </w:t>
      </w:r>
      <w:r w:rsidR="00D15455" w:rsidRPr="00F17A03">
        <w:rPr>
          <w:rFonts w:ascii="Times New Roman" w:hAnsi="Times New Roman"/>
        </w:rPr>
        <w:t>RDM Chair</w:t>
      </w:r>
      <w:r w:rsidR="00D15455" w:rsidRPr="00037228">
        <w:rPr>
          <w:rFonts w:ascii="Times New Roman" w:hAnsi="Times New Roman"/>
        </w:rPr>
        <w:t xml:space="preserve">, opened the RDM </w:t>
      </w:r>
      <w:r w:rsidR="00441AA5">
        <w:rPr>
          <w:rFonts w:ascii="Times New Roman" w:hAnsi="Times New Roman"/>
        </w:rPr>
        <w:t>63</w:t>
      </w:r>
      <w:r w:rsidR="00441AA5" w:rsidRPr="00037228">
        <w:rPr>
          <w:rFonts w:ascii="Times New Roman" w:hAnsi="Times New Roman"/>
        </w:rPr>
        <w:t xml:space="preserve"> </w:t>
      </w:r>
      <w:r w:rsidR="00D15455" w:rsidRPr="00037228">
        <w:rPr>
          <w:rFonts w:ascii="Times New Roman" w:hAnsi="Times New Roman"/>
        </w:rPr>
        <w:t xml:space="preserve">meeting </w:t>
      </w:r>
      <w:r w:rsidR="00656B7E" w:rsidRPr="00037228">
        <w:rPr>
          <w:rFonts w:ascii="Times New Roman" w:hAnsi="Times New Roman"/>
        </w:rPr>
        <w:t>and welcomed the delegates.</w:t>
      </w:r>
      <w:r w:rsidR="00D15455" w:rsidRPr="00037228">
        <w:rPr>
          <w:rFonts w:ascii="Times New Roman" w:hAnsi="Times New Roman"/>
        </w:rPr>
        <w:t xml:space="preserve"> Participants were advised to read the oneM2M legal notice on the cover page of the agenda.</w:t>
      </w:r>
    </w:p>
    <w:p w14:paraId="1EA5417B" w14:textId="237CC701" w:rsidR="00827488" w:rsidRPr="00037228" w:rsidRDefault="00827488" w:rsidP="00827488">
      <w:pPr>
        <w:pStyle w:val="oneM2M-Heading2"/>
      </w:pPr>
      <w:r w:rsidRPr="00037228">
        <w:t>1.2</w:t>
      </w:r>
      <w:r w:rsidRPr="00037228">
        <w:tab/>
        <w:t>Objectives</w:t>
      </w:r>
    </w:p>
    <w:p w14:paraId="44CDD7A9" w14:textId="4E615F13" w:rsidR="00827488" w:rsidRPr="00037228" w:rsidRDefault="00827488" w:rsidP="00827488">
      <w:pPr>
        <w:pStyle w:val="oneM2M-Heading2"/>
      </w:pPr>
      <w:r w:rsidRPr="00037228">
        <w:t>1.3</w:t>
      </w:r>
      <w:r w:rsidRPr="00037228">
        <w:tab/>
        <w:t xml:space="preserve">Schedule </w:t>
      </w:r>
    </w:p>
    <w:p w14:paraId="707C15A5" w14:textId="271D3A3E" w:rsidR="00DB4739" w:rsidRPr="000F05A8" w:rsidRDefault="000F05A8" w:rsidP="00DB4739">
      <w:pPr>
        <w:spacing w:after="240"/>
        <w:rPr>
          <w:rFonts w:ascii="Times New Roman" w:hAnsi="Times New Roman"/>
        </w:rPr>
      </w:pPr>
      <w:r w:rsidRPr="007D5A4A">
        <w:rPr>
          <w:rFonts w:ascii="Times New Roman" w:hAnsi="Times New Roman"/>
        </w:rPr>
        <w:t>Massimo noted that</w:t>
      </w:r>
      <w:r w:rsidR="00DB4739" w:rsidRPr="007D5A4A">
        <w:rPr>
          <w:rFonts w:ascii="Times New Roman" w:hAnsi="Times New Roman"/>
        </w:rPr>
        <w:t xml:space="preserve"> </w:t>
      </w:r>
      <w:r w:rsidR="00DB4739" w:rsidRPr="000F05A8">
        <w:rPr>
          <w:rFonts w:ascii="Times New Roman" w:hAnsi="Times New Roman"/>
        </w:rPr>
        <w:t>RDM 6</w:t>
      </w:r>
      <w:r w:rsidR="00A112F2">
        <w:rPr>
          <w:rFonts w:ascii="Times New Roman" w:hAnsi="Times New Roman"/>
        </w:rPr>
        <w:t>3</w:t>
      </w:r>
      <w:r w:rsidR="00DB4739" w:rsidRPr="000F05A8">
        <w:rPr>
          <w:rFonts w:ascii="Times New Roman" w:hAnsi="Times New Roman"/>
        </w:rPr>
        <w:t xml:space="preserve"> includes</w:t>
      </w:r>
      <w:r w:rsidR="00F35135">
        <w:rPr>
          <w:rFonts w:ascii="Times New Roman" w:hAnsi="Times New Roman"/>
        </w:rPr>
        <w:t xml:space="preserve"> </w:t>
      </w:r>
      <w:r w:rsidR="00A112F2">
        <w:rPr>
          <w:rFonts w:ascii="Times New Roman" w:hAnsi="Times New Roman"/>
        </w:rPr>
        <w:t>4</w:t>
      </w:r>
      <w:r w:rsidR="00DB4739" w:rsidRPr="000F05A8">
        <w:rPr>
          <w:rFonts w:ascii="Times New Roman" w:hAnsi="Times New Roman"/>
        </w:rPr>
        <w:t xml:space="preserve"> sessions at </w:t>
      </w:r>
      <w:r w:rsidR="00F35135">
        <w:rPr>
          <w:rFonts w:ascii="Times New Roman" w:hAnsi="Times New Roman"/>
        </w:rPr>
        <w:t>this TP.</w:t>
      </w:r>
    </w:p>
    <w:p w14:paraId="0A092B51" w14:textId="450595C2" w:rsidR="00827488" w:rsidRPr="00037228" w:rsidRDefault="00827488" w:rsidP="00DB4739">
      <w:pPr>
        <w:pStyle w:val="oneM2M-Heading1"/>
      </w:pPr>
      <w:r w:rsidRPr="00037228">
        <w:t>2</w:t>
      </w:r>
      <w:r w:rsidRPr="00037228">
        <w:tab/>
        <w:t>Review &amp; Approval of Agenda</w:t>
      </w:r>
      <w:r w:rsidRPr="00037228">
        <w:tab/>
      </w:r>
      <w:r w:rsidRPr="00037228">
        <w:tab/>
      </w:r>
    </w:p>
    <w:p w14:paraId="0C7F75E6" w14:textId="580B9F4C" w:rsidR="003A12AD" w:rsidRPr="00173B7A" w:rsidRDefault="003A12AD" w:rsidP="003A12AD">
      <w:pPr>
        <w:pStyle w:val="oneM2M-Normal"/>
      </w:pPr>
      <w:r w:rsidRPr="00037228">
        <w:t>Note: th</w:t>
      </w:r>
      <w:r w:rsidR="00AE3301" w:rsidRPr="00037228">
        <w:t>e</w:t>
      </w:r>
      <w:r w:rsidRPr="00037228">
        <w:t xml:space="preserve"> agenda </w:t>
      </w:r>
      <w:r w:rsidRPr="00037228">
        <w:rPr>
          <w:lang w:val="en-US"/>
        </w:rPr>
        <w:t xml:space="preserve">applies to </w:t>
      </w:r>
      <w:r w:rsidR="00AA4B30" w:rsidRPr="00037228">
        <w:rPr>
          <w:lang w:val="en-US"/>
        </w:rPr>
        <w:t>all</w:t>
      </w:r>
      <w:r w:rsidRPr="00037228">
        <w:rPr>
          <w:lang w:val="en-US"/>
        </w:rPr>
        <w:t xml:space="preserve"> sessions of RDM#</w:t>
      </w:r>
      <w:r w:rsidR="0058456D">
        <w:rPr>
          <w:lang w:val="en-US"/>
        </w:rPr>
        <w:t>6</w:t>
      </w:r>
      <w:r w:rsidR="00A112F2">
        <w:rPr>
          <w:lang w:val="en-US"/>
        </w:rPr>
        <w:t>3</w:t>
      </w:r>
      <w:r w:rsidR="001412BB" w:rsidRPr="00037228">
        <w:rPr>
          <w:lang w:val="en-US"/>
        </w:rPr>
        <w:t xml:space="preserve">, </w:t>
      </w:r>
      <w:r w:rsidRPr="00037228">
        <w:t xml:space="preserve">please refer to the latest version of </w:t>
      </w:r>
      <w:r w:rsidR="008419F2" w:rsidRPr="00037228">
        <w:t>RDM#</w:t>
      </w:r>
      <w:r w:rsidR="0058456D">
        <w:t>6</w:t>
      </w:r>
      <w:r w:rsidR="00A112F2">
        <w:t>3</w:t>
      </w:r>
      <w:r w:rsidR="001412BB" w:rsidRPr="00037228">
        <w:t xml:space="preserve"> </w:t>
      </w:r>
      <w:proofErr w:type="spellStart"/>
      <w:r w:rsidR="008419F2" w:rsidRPr="00037228">
        <w:t>Tdoc</w:t>
      </w:r>
      <w:proofErr w:type="spellEnd"/>
      <w:r w:rsidR="008419F2" w:rsidRPr="00037228">
        <w:t xml:space="preserve"> Allocation </w:t>
      </w:r>
      <w:r w:rsidRPr="00037228">
        <w:t xml:space="preserve">for contribution </w:t>
      </w:r>
      <w:r w:rsidR="0073393C" w:rsidRPr="00037228">
        <w:t xml:space="preserve">and time slots </w:t>
      </w:r>
      <w:r w:rsidRPr="00037228">
        <w:t>status.</w:t>
      </w:r>
      <w:r>
        <w:t xml:space="preserve"> </w:t>
      </w:r>
    </w:p>
    <w:p w14:paraId="4F56AA43" w14:textId="083CCE98" w:rsidR="003A12AD" w:rsidRDefault="003A12AD" w:rsidP="003A12AD">
      <w:pPr>
        <w:pStyle w:val="oneM2M-Normal"/>
        <w:tabs>
          <w:tab w:val="left" w:pos="760"/>
        </w:tabs>
        <w:rPr>
          <w:rFonts w:eastAsiaTheme="minorEastAsia"/>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026E29" w:rsidRPr="007D5A4A" w14:paraId="3F2C6A37" w14:textId="77777777" w:rsidTr="007641C8">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5B2737CD" w14:textId="2909B4C5" w:rsidR="00026E29" w:rsidRPr="00022169" w:rsidRDefault="00026E29" w:rsidP="00026E29">
            <w:pPr>
              <w:spacing w:before="41"/>
              <w:rPr>
                <w:rFonts w:ascii="Times New Roman" w:hAnsi="Times New Roman"/>
              </w:rPr>
            </w:pPr>
            <w:hyperlink r:id="rId12" w:history="1">
              <w:r>
                <w:rPr>
                  <w:rStyle w:val="Hyperlink"/>
                  <w:rFonts w:ascii="Geneva" w:hAnsi="Geneva"/>
                  <w:color w:val="0071B9"/>
                  <w:sz w:val="17"/>
                  <w:szCs w:val="17"/>
                </w:rPr>
                <w:t>DM-2024-0004R01</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A94A392" w14:textId="6E37CB54" w:rsidR="00026E29" w:rsidRPr="00022169" w:rsidRDefault="00026E29" w:rsidP="00026E29">
            <w:pPr>
              <w:spacing w:before="41"/>
              <w:rPr>
                <w:rFonts w:ascii="Times New Roman" w:hAnsi="Times New Roman"/>
              </w:rPr>
            </w:pPr>
            <w:hyperlink r:id="rId13" w:history="1">
              <w:r>
                <w:rPr>
                  <w:rStyle w:val="Hyperlink"/>
                  <w:rFonts w:ascii="Geneva" w:hAnsi="Geneva"/>
                  <w:color w:val="002D4E"/>
                  <w:sz w:val="17"/>
                  <w:szCs w:val="17"/>
                </w:rPr>
                <w:t>RDM_63_Agenda</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0353C154" w14:textId="6B2C7637" w:rsidR="00026E29" w:rsidRPr="00022169" w:rsidRDefault="00026E29" w:rsidP="00026E29">
            <w:pPr>
              <w:spacing w:before="41"/>
              <w:rPr>
                <w:rFonts w:ascii="Times New Roman" w:hAnsi="Times New Roman"/>
              </w:rPr>
            </w:pPr>
            <w:r>
              <w:rPr>
                <w:rFonts w:ascii="Geneva" w:hAnsi="Geneva"/>
                <w:color w:val="3B3B39"/>
                <w:sz w:val="17"/>
                <w:szCs w:val="17"/>
              </w:rPr>
              <w:t>RDM Chair</w:t>
            </w:r>
          </w:p>
        </w:tc>
      </w:tr>
      <w:tr w:rsidR="00026E29" w:rsidRPr="007D5A4A" w14:paraId="1B39BF5E" w14:textId="77777777" w:rsidTr="007641C8">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5F38A63" w14:textId="44CC8E80" w:rsidR="00026E29" w:rsidRPr="000703C7" w:rsidRDefault="00026E29" w:rsidP="00026E29">
            <w:pPr>
              <w:spacing w:before="41"/>
              <w:rPr>
                <w:rFonts w:ascii="Times New Roman" w:hAnsi="Times New Roman"/>
                <w:color w:val="3B3B39"/>
                <w:sz w:val="22"/>
                <w:szCs w:val="20"/>
              </w:rPr>
            </w:pPr>
            <w:hyperlink r:id="rId14" w:history="1">
              <w:r>
                <w:rPr>
                  <w:rStyle w:val="Hyperlink"/>
                  <w:rFonts w:ascii="Geneva" w:hAnsi="Geneva"/>
                  <w:color w:val="002D4E"/>
                  <w:sz w:val="17"/>
                  <w:szCs w:val="17"/>
                </w:rPr>
                <w:t>RDM-2024-0003R01</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B10D09C" w14:textId="328C3F36" w:rsidR="00026E29" w:rsidRPr="000703C7" w:rsidRDefault="00026E29" w:rsidP="00026E29">
            <w:pPr>
              <w:spacing w:before="41"/>
              <w:rPr>
                <w:rFonts w:ascii="Times New Roman" w:hAnsi="Times New Roman"/>
                <w:color w:val="3B3B39"/>
                <w:sz w:val="22"/>
                <w:szCs w:val="20"/>
              </w:rPr>
            </w:pPr>
            <w:hyperlink r:id="rId15" w:history="1">
              <w:r>
                <w:rPr>
                  <w:rStyle w:val="Hyperlink"/>
                  <w:rFonts w:ascii="Geneva" w:hAnsi="Geneva"/>
                  <w:color w:val="0071B9"/>
                  <w:sz w:val="17"/>
                  <w:szCs w:val="17"/>
                </w:rPr>
                <w:t>RDM_63_TDoc_Allocation</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F1F9F94" w14:textId="44ED4E8B" w:rsidR="00026E29" w:rsidRPr="00022169" w:rsidRDefault="00026E29" w:rsidP="00026E29">
            <w:pPr>
              <w:spacing w:before="41"/>
              <w:rPr>
                <w:rFonts w:ascii="Times New Roman" w:hAnsi="Times New Roman"/>
                <w:color w:val="3B3B39"/>
              </w:rPr>
            </w:pPr>
            <w:r>
              <w:rPr>
                <w:rFonts w:ascii="Geneva" w:hAnsi="Geneva"/>
                <w:color w:val="3B3B39"/>
                <w:sz w:val="17"/>
                <w:szCs w:val="17"/>
              </w:rPr>
              <w:t>RDM Chair</w:t>
            </w:r>
          </w:p>
        </w:tc>
      </w:tr>
    </w:tbl>
    <w:p w14:paraId="6434AD65" w14:textId="48D7A8E9" w:rsidR="00026E29" w:rsidRPr="00F35135" w:rsidRDefault="00026E29" w:rsidP="003A12AD">
      <w:pPr>
        <w:pStyle w:val="oneM2M-Normal"/>
        <w:tabs>
          <w:tab w:val="left" w:pos="760"/>
        </w:tabs>
        <w:rPr>
          <w:rFonts w:eastAsiaTheme="minorEastAsia"/>
          <w:lang w:eastAsia="ko-KR"/>
        </w:rPr>
      </w:pPr>
    </w:p>
    <w:p w14:paraId="433EAEC2" w14:textId="48B6BCFB" w:rsidR="002A3366" w:rsidRPr="00F35135" w:rsidRDefault="002A3366" w:rsidP="00C10D57">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F35135">
        <w:rPr>
          <w:bCs w:val="0"/>
          <w:color w:val="4472C4"/>
          <w:kern w:val="0"/>
          <w:sz w:val="24"/>
          <w:szCs w:val="24"/>
          <w:lang w:val="en-GB"/>
        </w:rPr>
        <w:t>RDM-</w:t>
      </w:r>
      <w:r w:rsidR="00026E29" w:rsidRPr="00F35135">
        <w:rPr>
          <w:bCs w:val="0"/>
          <w:color w:val="4472C4"/>
          <w:kern w:val="0"/>
          <w:sz w:val="24"/>
          <w:szCs w:val="24"/>
          <w:lang w:val="en-GB"/>
        </w:rPr>
        <w:t>202</w:t>
      </w:r>
      <w:r w:rsidR="00026E29">
        <w:rPr>
          <w:rFonts w:hint="eastAsia"/>
          <w:bCs w:val="0"/>
          <w:color w:val="4472C4"/>
          <w:kern w:val="0"/>
          <w:sz w:val="24"/>
          <w:szCs w:val="24"/>
          <w:lang w:val="en-GB" w:eastAsia="ko-KR"/>
        </w:rPr>
        <w:t>4</w:t>
      </w:r>
      <w:r w:rsidRPr="00F35135">
        <w:rPr>
          <w:bCs w:val="0"/>
          <w:color w:val="4472C4"/>
          <w:kern w:val="0"/>
          <w:sz w:val="24"/>
          <w:szCs w:val="24"/>
          <w:lang w:val="en-GB"/>
        </w:rPr>
        <w:t>-00</w:t>
      </w:r>
      <w:r w:rsidR="00026E29">
        <w:rPr>
          <w:rFonts w:hint="eastAsia"/>
          <w:bCs w:val="0"/>
          <w:color w:val="4472C4"/>
          <w:kern w:val="0"/>
          <w:sz w:val="24"/>
          <w:szCs w:val="24"/>
          <w:lang w:val="en-GB"/>
        </w:rPr>
        <w:t>04</w:t>
      </w:r>
      <w:r w:rsidR="00026E29" w:rsidRPr="00813B7D">
        <w:rPr>
          <w:bCs w:val="0"/>
          <w:color w:val="4472C4"/>
          <w:kern w:val="0"/>
          <w:sz w:val="24"/>
          <w:szCs w:val="24"/>
          <w:lang w:val="en-GB"/>
        </w:rPr>
        <w:t>R</w:t>
      </w:r>
      <w:r w:rsidR="00026E29">
        <w:rPr>
          <w:bCs w:val="0"/>
          <w:color w:val="4472C4"/>
          <w:kern w:val="0"/>
          <w:sz w:val="24"/>
          <w:szCs w:val="24"/>
          <w:lang w:val="en-GB"/>
        </w:rPr>
        <w:t>0</w:t>
      </w:r>
      <w:r w:rsidR="00026E29" w:rsidRPr="00813B7D">
        <w:rPr>
          <w:bCs w:val="0"/>
          <w:color w:val="4472C4"/>
          <w:kern w:val="0"/>
          <w:sz w:val="24"/>
          <w:szCs w:val="24"/>
          <w:lang w:val="en-GB"/>
        </w:rPr>
        <w:t>1</w:t>
      </w:r>
      <w:r w:rsidRPr="00F35135">
        <w:rPr>
          <w:bCs w:val="0"/>
          <w:color w:val="4472C4"/>
          <w:kern w:val="0"/>
          <w:sz w:val="24"/>
          <w:szCs w:val="24"/>
          <w:lang w:val="en-GB"/>
        </w:rPr>
        <w:t xml:space="preserve"> was AGREED</w:t>
      </w:r>
      <w:r w:rsidR="007D5A4A" w:rsidRPr="00F35135">
        <w:rPr>
          <w:bCs w:val="0"/>
          <w:color w:val="4472C4"/>
          <w:kern w:val="0"/>
          <w:sz w:val="24"/>
          <w:szCs w:val="24"/>
          <w:lang w:val="en-GB"/>
        </w:rPr>
        <w:t>.</w:t>
      </w:r>
    </w:p>
    <w:p w14:paraId="6FE1B020" w14:textId="6DF15148" w:rsidR="00026E29" w:rsidRPr="00F35135" w:rsidRDefault="00026E29" w:rsidP="00026E29">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F35135">
        <w:rPr>
          <w:bCs w:val="0"/>
          <w:color w:val="4472C4"/>
          <w:kern w:val="0"/>
          <w:sz w:val="24"/>
          <w:szCs w:val="24"/>
          <w:lang w:val="en-GB"/>
        </w:rPr>
        <w:t>RDM-202</w:t>
      </w:r>
      <w:r>
        <w:rPr>
          <w:rFonts w:hint="eastAsia"/>
          <w:bCs w:val="0"/>
          <w:color w:val="4472C4"/>
          <w:kern w:val="0"/>
          <w:sz w:val="24"/>
          <w:szCs w:val="24"/>
          <w:lang w:val="en-GB" w:eastAsia="ko-KR"/>
        </w:rPr>
        <w:t>4</w:t>
      </w:r>
      <w:r w:rsidRPr="00F35135">
        <w:rPr>
          <w:bCs w:val="0"/>
          <w:color w:val="4472C4"/>
          <w:kern w:val="0"/>
          <w:sz w:val="24"/>
          <w:szCs w:val="24"/>
          <w:lang w:val="en-GB"/>
        </w:rPr>
        <w:t>-00</w:t>
      </w:r>
      <w:r>
        <w:rPr>
          <w:bCs w:val="0"/>
          <w:color w:val="4472C4"/>
          <w:kern w:val="0"/>
          <w:sz w:val="24"/>
          <w:szCs w:val="24"/>
          <w:lang w:val="en-GB"/>
        </w:rPr>
        <w:t>03R01</w:t>
      </w:r>
      <w:r w:rsidRPr="00F35135">
        <w:rPr>
          <w:bCs w:val="0"/>
          <w:color w:val="4472C4"/>
          <w:kern w:val="0"/>
          <w:sz w:val="24"/>
          <w:szCs w:val="24"/>
          <w:lang w:val="en-GB"/>
        </w:rPr>
        <w:t xml:space="preserve"> was AGREED.</w:t>
      </w:r>
    </w:p>
    <w:p w14:paraId="21425729" w14:textId="77777777" w:rsidR="00C10D57" w:rsidRPr="00022169" w:rsidRDefault="00C10D57" w:rsidP="00C10D57">
      <w:pPr>
        <w:pStyle w:val="oneM2M-Decision"/>
        <w:keepLines/>
        <w:widowControl w:val="0"/>
        <w:tabs>
          <w:tab w:val="left" w:pos="284"/>
        </w:tabs>
        <w:spacing w:before="120" w:after="0"/>
        <w:ind w:left="0" w:firstLine="0"/>
        <w:contextualSpacing/>
        <w:outlineLvl w:val="9"/>
        <w:rPr>
          <w:bCs w:val="0"/>
          <w:color w:val="4472C4"/>
          <w:kern w:val="0"/>
          <w:sz w:val="24"/>
          <w:szCs w:val="24"/>
          <w:highlight w:val="yellow"/>
          <w:lang w:val="en-GB"/>
        </w:rPr>
      </w:pPr>
    </w:p>
    <w:p w14:paraId="716E2D32" w14:textId="77777777" w:rsidR="00961628" w:rsidRDefault="00961628"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p>
    <w:p w14:paraId="6AC2DBD8" w14:textId="77777777" w:rsidR="00DE17D7" w:rsidRDefault="00DE17D7" w:rsidP="005E5D7E">
      <w:pPr>
        <w:pStyle w:val="oneM2M-Decision"/>
        <w:keepLines/>
        <w:widowControl w:val="0"/>
        <w:tabs>
          <w:tab w:val="left" w:pos="284"/>
        </w:tabs>
        <w:spacing w:before="120" w:after="0"/>
        <w:ind w:left="0" w:firstLine="0"/>
        <w:contextualSpacing/>
        <w:outlineLvl w:val="9"/>
      </w:pPr>
      <w:r>
        <w:t>3</w:t>
      </w:r>
      <w:r>
        <w:tab/>
      </w:r>
      <w:r w:rsidRPr="00037228">
        <w:t xml:space="preserve">Review &amp; Approval of </w:t>
      </w:r>
      <w:r>
        <w:t>Previous Minutes</w:t>
      </w:r>
    </w:p>
    <w:p w14:paraId="44094401" w14:textId="77777777" w:rsidR="00DE17D7" w:rsidRDefault="00DE17D7" w:rsidP="005E5D7E">
      <w:pPr>
        <w:pStyle w:val="oneM2M-Decision"/>
        <w:keepLines/>
        <w:widowControl w:val="0"/>
        <w:tabs>
          <w:tab w:val="left" w:pos="284"/>
        </w:tabs>
        <w:spacing w:before="120" w:after="0"/>
        <w:ind w:left="0" w:firstLine="0"/>
        <w:contextualSpacing/>
        <w:outlineLvl w:val="9"/>
      </w:pPr>
      <w:r w:rsidRPr="0003722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026E29" w:rsidRPr="00C27F3E" w14:paraId="093C5072" w14:textId="77777777" w:rsidTr="007641C8">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110F88F1" w14:textId="77777777" w:rsidR="00026E29" w:rsidRPr="00C75A58" w:rsidRDefault="00026E29" w:rsidP="007641C8">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RDM-2023-0064R01</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C052F4A" w14:textId="77777777" w:rsidR="00026E29" w:rsidRPr="00C75A58"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RDM#62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0DF3E408" w14:textId="77777777" w:rsidR="00026E29" w:rsidRPr="00C75A58"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607FB895" w14:textId="77777777" w:rsidR="00026E29" w:rsidRPr="00C75A58"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1ED91661" w14:textId="77777777" w:rsidR="00026E29" w:rsidRPr="00C27F3E"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2023-12-08</w:t>
            </w:r>
          </w:p>
        </w:tc>
      </w:tr>
      <w:tr w:rsidR="00026E29" w:rsidRPr="00C27F3E" w14:paraId="44FE20E9" w14:textId="77777777" w:rsidTr="007641C8">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69E6EAA5" w14:textId="77777777" w:rsidR="00026E29" w:rsidRPr="00C75A58" w:rsidRDefault="00026E29" w:rsidP="007641C8">
            <w:pPr>
              <w:tabs>
                <w:tab w:val="clear" w:pos="284"/>
              </w:tabs>
              <w:spacing w:before="45"/>
              <w:rPr>
                <w:rFonts w:ascii="Times New Roman" w:hAnsi="Times New Roman"/>
                <w:color w:val="3B3B39"/>
                <w:sz w:val="22"/>
                <w:szCs w:val="20"/>
                <w:lang w:val="en-US"/>
              </w:rPr>
            </w:pPr>
            <w:r w:rsidRPr="002047ED">
              <w:rPr>
                <w:rFonts w:ascii="Times New Roman" w:hAnsi="Times New Roman"/>
                <w:color w:val="3B3B39"/>
                <w:sz w:val="22"/>
                <w:szCs w:val="20"/>
                <w:lang w:val="en-US"/>
              </w:rPr>
              <w:t>RDM-202</w:t>
            </w:r>
            <w:r>
              <w:rPr>
                <w:rFonts w:ascii="Times New Roman" w:hAnsi="Times New Roman"/>
                <w:color w:val="3B3B39"/>
                <w:sz w:val="22"/>
                <w:szCs w:val="20"/>
                <w:lang w:val="en-US"/>
              </w:rPr>
              <w:t>4</w:t>
            </w:r>
            <w:r w:rsidRPr="002047ED">
              <w:rPr>
                <w:rFonts w:ascii="Times New Roman" w:hAnsi="Times New Roman"/>
                <w:color w:val="3B3B39"/>
                <w:sz w:val="22"/>
                <w:szCs w:val="20"/>
                <w:lang w:val="en-US"/>
              </w:rPr>
              <w:t>-00</w:t>
            </w:r>
            <w:r>
              <w:rPr>
                <w:rFonts w:ascii="Times New Roman" w:hAnsi="Times New Roman"/>
                <w:color w:val="3B3B39"/>
                <w:sz w:val="22"/>
                <w:szCs w:val="20"/>
                <w:lang w:val="en-US"/>
              </w:rPr>
              <w:t>02</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5AC4B5D9" w14:textId="77777777" w:rsidR="00026E29" w:rsidRPr="00C75A58"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RDM#62.1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478133FA" w14:textId="77777777" w:rsidR="00026E29" w:rsidRPr="00C75A58"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2B3D81C" w14:textId="77777777" w:rsidR="00026E29" w:rsidRPr="00C75A58"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08767F4B" w14:textId="46361099" w:rsidR="00026E29" w:rsidRPr="00C27F3E" w:rsidRDefault="00026E29" w:rsidP="007641C8">
            <w:pPr>
              <w:spacing w:before="45"/>
              <w:rPr>
                <w:rFonts w:ascii="Times New Roman" w:hAnsi="Times New Roman"/>
                <w:color w:val="3B3B39"/>
                <w:sz w:val="22"/>
                <w:szCs w:val="20"/>
              </w:rPr>
            </w:pPr>
            <w:r>
              <w:rPr>
                <w:rFonts w:ascii="Times New Roman" w:hAnsi="Times New Roman"/>
                <w:color w:val="3B3B39"/>
                <w:sz w:val="22"/>
                <w:szCs w:val="20"/>
              </w:rPr>
              <w:t>2024-02-26</w:t>
            </w:r>
          </w:p>
        </w:tc>
      </w:tr>
    </w:tbl>
    <w:p w14:paraId="582C1E24" w14:textId="77777777" w:rsidR="00026E29" w:rsidRDefault="00026E29" w:rsidP="005E5D7E">
      <w:pPr>
        <w:pStyle w:val="oneM2M-Decision"/>
        <w:keepLines/>
        <w:widowControl w:val="0"/>
        <w:tabs>
          <w:tab w:val="left" w:pos="284"/>
        </w:tabs>
        <w:spacing w:before="120" w:after="0"/>
        <w:ind w:left="0" w:firstLine="0"/>
        <w:contextualSpacing/>
        <w:outlineLvl w:val="9"/>
      </w:pPr>
    </w:p>
    <w:p w14:paraId="75516A73" w14:textId="755C7BA0" w:rsidR="00961628" w:rsidRDefault="00DE17D7"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7D5A4A">
        <w:rPr>
          <w:bCs w:val="0"/>
          <w:color w:val="4472C4"/>
          <w:kern w:val="0"/>
          <w:sz w:val="24"/>
          <w:szCs w:val="24"/>
          <w:lang w:val="en-GB"/>
        </w:rPr>
        <w:t>RDM-2023-</w:t>
      </w:r>
      <w:r w:rsidR="00026E29" w:rsidRPr="007D5A4A">
        <w:rPr>
          <w:bCs w:val="0"/>
          <w:color w:val="4472C4"/>
          <w:kern w:val="0"/>
          <w:sz w:val="24"/>
          <w:szCs w:val="24"/>
          <w:lang w:val="en-GB"/>
        </w:rPr>
        <w:t>00</w:t>
      </w:r>
      <w:r w:rsidR="00026E29">
        <w:rPr>
          <w:bCs w:val="0"/>
          <w:color w:val="4472C4"/>
          <w:kern w:val="0"/>
          <w:sz w:val="24"/>
          <w:szCs w:val="24"/>
          <w:lang w:val="en-GB"/>
        </w:rPr>
        <w:t>64R01</w:t>
      </w:r>
      <w:r w:rsidR="00026E29" w:rsidRPr="007D5A4A">
        <w:rPr>
          <w:bCs w:val="0"/>
          <w:color w:val="4472C4"/>
          <w:kern w:val="0"/>
          <w:sz w:val="24"/>
          <w:szCs w:val="24"/>
          <w:lang w:val="en-GB"/>
        </w:rPr>
        <w:t xml:space="preserve"> </w:t>
      </w:r>
      <w:r w:rsidRPr="007D5A4A">
        <w:rPr>
          <w:bCs w:val="0"/>
          <w:color w:val="4472C4"/>
          <w:kern w:val="0"/>
          <w:sz w:val="24"/>
          <w:szCs w:val="24"/>
          <w:lang w:val="en-GB"/>
        </w:rPr>
        <w:t>was AGREED</w:t>
      </w:r>
      <w:r>
        <w:rPr>
          <w:bCs w:val="0"/>
          <w:color w:val="4472C4"/>
          <w:kern w:val="0"/>
          <w:sz w:val="24"/>
          <w:szCs w:val="24"/>
          <w:lang w:val="en-GB"/>
        </w:rPr>
        <w:t>.</w:t>
      </w:r>
    </w:p>
    <w:p w14:paraId="635E806B" w14:textId="37FAE741" w:rsidR="00022169" w:rsidRDefault="00022169"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7D5A4A">
        <w:rPr>
          <w:bCs w:val="0"/>
          <w:color w:val="4472C4"/>
          <w:kern w:val="0"/>
          <w:sz w:val="24"/>
          <w:szCs w:val="24"/>
          <w:lang w:val="en-GB"/>
        </w:rPr>
        <w:t>RDM-</w:t>
      </w:r>
      <w:r w:rsidR="00026E29" w:rsidRPr="007D5A4A">
        <w:rPr>
          <w:bCs w:val="0"/>
          <w:color w:val="4472C4"/>
          <w:kern w:val="0"/>
          <w:sz w:val="24"/>
          <w:szCs w:val="24"/>
          <w:lang w:val="en-GB"/>
        </w:rPr>
        <w:t>202</w:t>
      </w:r>
      <w:r w:rsidR="00026E29">
        <w:rPr>
          <w:bCs w:val="0"/>
          <w:color w:val="4472C4"/>
          <w:kern w:val="0"/>
          <w:sz w:val="24"/>
          <w:szCs w:val="24"/>
          <w:lang w:val="en-GB"/>
        </w:rPr>
        <w:t>4</w:t>
      </w:r>
      <w:r w:rsidRPr="007D5A4A">
        <w:rPr>
          <w:bCs w:val="0"/>
          <w:color w:val="4472C4"/>
          <w:kern w:val="0"/>
          <w:sz w:val="24"/>
          <w:szCs w:val="24"/>
          <w:lang w:val="en-GB"/>
        </w:rPr>
        <w:t>-</w:t>
      </w:r>
      <w:r w:rsidR="00026E29" w:rsidRPr="007D5A4A">
        <w:rPr>
          <w:bCs w:val="0"/>
          <w:color w:val="4472C4"/>
          <w:kern w:val="0"/>
          <w:sz w:val="24"/>
          <w:szCs w:val="24"/>
          <w:lang w:val="en-GB"/>
        </w:rPr>
        <w:t>00</w:t>
      </w:r>
      <w:r w:rsidR="00026E29">
        <w:rPr>
          <w:bCs w:val="0"/>
          <w:color w:val="4472C4"/>
          <w:kern w:val="0"/>
          <w:sz w:val="24"/>
          <w:szCs w:val="24"/>
          <w:lang w:val="en-GB"/>
        </w:rPr>
        <w:t>02</w:t>
      </w:r>
      <w:r w:rsidR="00026E29" w:rsidRPr="007D5A4A">
        <w:rPr>
          <w:bCs w:val="0"/>
          <w:color w:val="4472C4"/>
          <w:kern w:val="0"/>
          <w:sz w:val="24"/>
          <w:szCs w:val="24"/>
          <w:lang w:val="en-GB"/>
        </w:rPr>
        <w:t xml:space="preserve"> </w:t>
      </w:r>
      <w:r w:rsidRPr="007D5A4A">
        <w:rPr>
          <w:bCs w:val="0"/>
          <w:color w:val="4472C4"/>
          <w:kern w:val="0"/>
          <w:sz w:val="24"/>
          <w:szCs w:val="24"/>
          <w:lang w:val="en-GB"/>
        </w:rPr>
        <w:t>was AGREED</w:t>
      </w:r>
      <w:r>
        <w:rPr>
          <w:bCs w:val="0"/>
          <w:color w:val="4472C4"/>
          <w:kern w:val="0"/>
          <w:sz w:val="24"/>
          <w:szCs w:val="24"/>
          <w:lang w:val="en-GB"/>
        </w:rPr>
        <w:t>.</w:t>
      </w:r>
    </w:p>
    <w:p w14:paraId="109E7373" w14:textId="77777777" w:rsidR="000E0877" w:rsidRDefault="00827488" w:rsidP="00827488">
      <w:pPr>
        <w:pStyle w:val="oneM2M-Heading1"/>
      </w:pPr>
      <w:r>
        <w:t>4</w:t>
      </w:r>
      <w:r w:rsidRPr="00643848">
        <w:tab/>
      </w:r>
      <w:r>
        <w:t xml:space="preserve">Review of open </w:t>
      </w:r>
      <w:r w:rsidR="000E0877">
        <w:rPr>
          <w:lang w:val="en-US"/>
        </w:rPr>
        <w:t>a</w:t>
      </w:r>
      <w:proofErr w:type="spellStart"/>
      <w:r>
        <w:t>ction</w:t>
      </w:r>
      <w:proofErr w:type="spellEnd"/>
      <w:r w:rsidR="000E0877">
        <w:rPr>
          <w:lang w:val="en-US"/>
        </w:rPr>
        <w:t xml:space="preserve"> &amp; WI</w:t>
      </w:r>
      <w:r>
        <w:t xml:space="preserve"> </w:t>
      </w:r>
      <w:r w:rsidR="000E0877">
        <w:rPr>
          <w:lang w:val="en-US"/>
        </w:rPr>
        <w:t>s</w:t>
      </w:r>
      <w:r>
        <w:t>tatus</w:t>
      </w:r>
    </w:p>
    <w:p w14:paraId="6696DEC5" w14:textId="5947BB27" w:rsidR="000E0877" w:rsidRPr="004A4509" w:rsidRDefault="000E0877" w:rsidP="000E0877">
      <w:pPr>
        <w:pStyle w:val="oneM2M-Heading2"/>
      </w:pPr>
      <w:r>
        <w:rPr>
          <w:lang w:val="en-US"/>
        </w:rPr>
        <w:t>4</w:t>
      </w:r>
      <w:r w:rsidRPr="004A4509">
        <w:rPr>
          <w:lang w:val="en-US"/>
        </w:rPr>
        <w:t xml:space="preserve">.1 </w:t>
      </w:r>
      <w:r w:rsidRPr="004A4509">
        <w:t>WI Status</w:t>
      </w:r>
    </w:p>
    <w:p w14:paraId="234C791A" w14:textId="3E0D04AC" w:rsidR="00D73828" w:rsidRDefault="00D73828" w:rsidP="00C16FB7">
      <w:pPr>
        <w:rPr>
          <w:rFonts w:ascii="Times New Roman" w:hAnsi="Times New Roman"/>
          <w:lang w:eastAsia="ja-JP"/>
        </w:rPr>
      </w:pPr>
      <w:r w:rsidRPr="00C16FB7">
        <w:rPr>
          <w:rFonts w:ascii="Times New Roman" w:hAnsi="Times New Roman"/>
          <w:lang w:eastAsia="ja-JP"/>
        </w:rPr>
        <w:t>WI-0015 - oneM2M Use Case</w:t>
      </w:r>
      <w:r w:rsidR="00B50008">
        <w:rPr>
          <w:rFonts w:ascii="Times New Roman" w:hAnsi="Times New Roman"/>
          <w:lang w:eastAsia="ja-JP"/>
        </w:rPr>
        <w:t xml:space="preserve">: </w:t>
      </w:r>
      <w:r w:rsidR="00BD05CE" w:rsidRPr="00B97ED7">
        <w:rPr>
          <w:rFonts w:ascii="Times New Roman" w:hAnsi="Times New Roman"/>
          <w:lang w:eastAsia="ja-JP"/>
        </w:rPr>
        <w:t xml:space="preserve">no </w:t>
      </w:r>
      <w:r w:rsidR="00B97ED7" w:rsidRPr="00B97ED7">
        <w:rPr>
          <w:rFonts w:ascii="Times New Roman" w:hAnsi="Times New Roman"/>
          <w:lang w:eastAsia="ja-JP"/>
        </w:rPr>
        <w:t>changes.</w:t>
      </w:r>
    </w:p>
    <w:p w14:paraId="133B01FA" w14:textId="773437A4" w:rsidR="00BD05CE" w:rsidRPr="00C16FB7" w:rsidRDefault="00BD05CE" w:rsidP="00BD05CE">
      <w:pPr>
        <w:rPr>
          <w:rFonts w:ascii="Times New Roman" w:hAnsi="Times New Roman"/>
          <w:lang w:eastAsia="ja-JP"/>
        </w:rPr>
      </w:pPr>
      <w:r w:rsidRPr="00C16FB7">
        <w:rPr>
          <w:rFonts w:ascii="Times New Roman" w:hAnsi="Times New Roman"/>
          <w:lang w:eastAsia="ja-JP"/>
        </w:rPr>
        <w:t xml:space="preserve">WI-0098 - IoT for Smart Lifts </w:t>
      </w:r>
      <w:r>
        <w:rPr>
          <w:rFonts w:ascii="Times New Roman" w:hAnsi="Times New Roman"/>
          <w:lang w:eastAsia="ja-JP"/>
        </w:rPr>
        <w:t>40%</w:t>
      </w:r>
      <w:r w:rsidR="00B50008">
        <w:rPr>
          <w:rFonts w:ascii="Times New Roman" w:hAnsi="Times New Roman"/>
          <w:lang w:eastAsia="ja-JP"/>
        </w:rPr>
        <w:t xml:space="preserve">: </w:t>
      </w:r>
      <w:r w:rsidR="00B50008" w:rsidRPr="00B97ED7">
        <w:rPr>
          <w:rFonts w:ascii="Times New Roman" w:hAnsi="Times New Roman"/>
          <w:lang w:eastAsia="ja-JP"/>
        </w:rPr>
        <w:t>no changes</w:t>
      </w:r>
    </w:p>
    <w:p w14:paraId="47CE90B1" w14:textId="43EC06BB" w:rsidR="00D73828" w:rsidRDefault="00D73828" w:rsidP="00C16FB7">
      <w:pPr>
        <w:rPr>
          <w:rFonts w:ascii="Times New Roman" w:hAnsi="Times New Roman"/>
          <w:lang w:eastAsia="ja-JP"/>
        </w:rPr>
      </w:pPr>
      <w:r w:rsidRPr="00C16FB7">
        <w:rPr>
          <w:rFonts w:ascii="Times New Roman" w:hAnsi="Times New Roman"/>
          <w:lang w:eastAsia="ja-JP"/>
        </w:rPr>
        <w:t>WI-0104 - SDT based Information Model and Mapping for Vert</w:t>
      </w:r>
      <w:r w:rsidR="00BD05CE">
        <w:rPr>
          <w:rFonts w:ascii="Times New Roman" w:hAnsi="Times New Roman"/>
          <w:lang w:eastAsia="ja-JP"/>
        </w:rPr>
        <w:t>ical</w:t>
      </w:r>
      <w:r w:rsidRPr="00C16FB7">
        <w:rPr>
          <w:rFonts w:ascii="Times New Roman" w:hAnsi="Times New Roman"/>
          <w:lang w:eastAsia="ja-JP"/>
        </w:rPr>
        <w:t xml:space="preserve"> Ind</w:t>
      </w:r>
      <w:r w:rsidR="00BD05CE">
        <w:rPr>
          <w:rFonts w:ascii="Times New Roman" w:hAnsi="Times New Roman"/>
          <w:lang w:eastAsia="ja-JP"/>
        </w:rPr>
        <w:t>ustries</w:t>
      </w:r>
      <w:r w:rsidR="00D65563">
        <w:rPr>
          <w:rFonts w:ascii="Times New Roman" w:hAnsi="Times New Roman"/>
          <w:lang w:eastAsia="ja-JP"/>
        </w:rPr>
        <w:t xml:space="preserve"> </w:t>
      </w:r>
      <w:r w:rsidR="00BD05CE">
        <w:rPr>
          <w:rFonts w:ascii="Times New Roman" w:hAnsi="Times New Roman"/>
          <w:lang w:eastAsia="ja-JP"/>
        </w:rPr>
        <w:t>(</w:t>
      </w:r>
      <w:r w:rsidR="0096708E">
        <w:rPr>
          <w:rFonts w:ascii="Times New Roman" w:hAnsi="Times New Roman"/>
          <w:lang w:eastAsia="ja-JP"/>
        </w:rPr>
        <w:t>Rel.5</w:t>
      </w:r>
      <w:r w:rsidR="00BD05CE">
        <w:rPr>
          <w:rFonts w:ascii="Times New Roman" w:hAnsi="Times New Roman"/>
          <w:lang w:eastAsia="ja-JP"/>
        </w:rPr>
        <w:t>)</w:t>
      </w:r>
      <w:r w:rsidR="00B50008">
        <w:rPr>
          <w:rFonts w:ascii="Times New Roman" w:hAnsi="Times New Roman"/>
          <w:lang w:eastAsia="ja-JP"/>
        </w:rPr>
        <w:t>:</w:t>
      </w:r>
      <w:r w:rsidRPr="00C16FB7">
        <w:rPr>
          <w:rFonts w:ascii="Times New Roman" w:hAnsi="Times New Roman"/>
          <w:lang w:eastAsia="ja-JP"/>
        </w:rPr>
        <w:t xml:space="preserve"> </w:t>
      </w:r>
      <w:r w:rsidR="00813B7D" w:rsidRPr="00AD5662">
        <w:rPr>
          <w:rFonts w:ascii="Times New Roman" w:hAnsi="Times New Roman"/>
          <w:highlight w:val="yellow"/>
          <w:lang w:eastAsia="ja-JP"/>
        </w:rPr>
        <w:t>7</w:t>
      </w:r>
      <w:r w:rsidR="00D65563" w:rsidRPr="00AD5662">
        <w:rPr>
          <w:rFonts w:ascii="Times New Roman" w:hAnsi="Times New Roman"/>
          <w:highlight w:val="yellow"/>
          <w:lang w:eastAsia="ja-JP"/>
        </w:rPr>
        <w:t>5</w:t>
      </w:r>
      <w:r w:rsidR="00BD05CE" w:rsidRPr="00AD5662">
        <w:rPr>
          <w:rFonts w:ascii="Times New Roman" w:hAnsi="Times New Roman"/>
          <w:highlight w:val="yellow"/>
          <w:lang w:eastAsia="ja-JP"/>
        </w:rPr>
        <w:t>%</w:t>
      </w:r>
    </w:p>
    <w:p w14:paraId="4FC89A60" w14:textId="1821A0CB" w:rsidR="00813B7D" w:rsidRPr="00FC3AB8" w:rsidRDefault="00813B7D" w:rsidP="00813B7D">
      <w:pPr>
        <w:ind w:left="284"/>
        <w:rPr>
          <w:rFonts w:ascii="Times New Roman" w:hAnsi="Times New Roman"/>
          <w:lang w:eastAsia="ja-JP"/>
        </w:rPr>
      </w:pPr>
      <w:r>
        <w:rPr>
          <w:rFonts w:ascii="Times New Roman" w:hAnsi="Times New Roman"/>
          <w:lang w:eastAsia="ja-JP"/>
        </w:rPr>
        <w:t xml:space="preserve">TS-0023 is a collection of diverse SDTs, entries are being added over time on as needed basis by contributors, it is a continuously ongoing task. The current content is already consistent and fit for the current </w:t>
      </w:r>
      <w:r w:rsidRPr="00FC3AB8">
        <w:rPr>
          <w:rFonts w:ascii="Times New Roman" w:hAnsi="Times New Roman"/>
          <w:lang w:eastAsia="ja-JP"/>
        </w:rPr>
        <w:t>release.</w:t>
      </w:r>
    </w:p>
    <w:p w14:paraId="00126FD9" w14:textId="4F9CA96D" w:rsidR="00BD05CE" w:rsidRPr="00FC3AB8" w:rsidRDefault="008002AB" w:rsidP="008002AB">
      <w:pPr>
        <w:tabs>
          <w:tab w:val="left" w:pos="5865"/>
        </w:tabs>
        <w:rPr>
          <w:rFonts w:ascii="Times New Roman" w:hAnsi="Times New Roman"/>
          <w:lang w:eastAsia="ja-JP"/>
        </w:rPr>
      </w:pPr>
      <w:r w:rsidRPr="00FC3AB8">
        <w:rPr>
          <w:rFonts w:ascii="Times New Roman" w:hAnsi="Times New Roman"/>
          <w:lang w:eastAsia="ja-JP"/>
        </w:rPr>
        <w:t>WI-0</w:t>
      </w:r>
      <w:r w:rsidR="001E41E6" w:rsidRPr="00FC3AB8">
        <w:rPr>
          <w:rFonts w:ascii="Times New Roman" w:hAnsi="Times New Roman"/>
          <w:lang w:eastAsia="ja-JP"/>
        </w:rPr>
        <w:t xml:space="preserve">110 - </w:t>
      </w:r>
      <w:r w:rsidR="0015348B" w:rsidRPr="00FC3AB8">
        <w:rPr>
          <w:rFonts w:ascii="Times New Roman" w:hAnsi="Times New Roman"/>
          <w:lang w:eastAsia="ja-JP"/>
        </w:rPr>
        <w:t>Enablement of IoT in the metaverse (</w:t>
      </w:r>
      <w:proofErr w:type="spellStart"/>
      <w:r w:rsidR="0015348B" w:rsidRPr="00FC3AB8">
        <w:rPr>
          <w:rFonts w:ascii="Times New Roman" w:hAnsi="Times New Roman"/>
          <w:lang w:eastAsia="ja-JP"/>
        </w:rPr>
        <w:t>MetaIoT</w:t>
      </w:r>
      <w:proofErr w:type="spellEnd"/>
      <w:r w:rsidR="0015348B" w:rsidRPr="00FC3AB8">
        <w:rPr>
          <w:rFonts w:ascii="Times New Roman" w:hAnsi="Times New Roman"/>
          <w:lang w:eastAsia="ja-JP"/>
        </w:rPr>
        <w:t>)</w:t>
      </w:r>
      <w:r w:rsidR="00B50008" w:rsidRPr="00FC3AB8">
        <w:rPr>
          <w:rFonts w:ascii="Times New Roman" w:hAnsi="Times New Roman"/>
          <w:lang w:eastAsia="ja-JP"/>
        </w:rPr>
        <w:t xml:space="preserve">: </w:t>
      </w:r>
      <w:r w:rsidR="00D65563" w:rsidRPr="00AD5662">
        <w:rPr>
          <w:rFonts w:ascii="Times New Roman" w:hAnsi="Times New Roman"/>
          <w:highlight w:val="yellow"/>
          <w:lang w:eastAsia="ja-JP"/>
        </w:rPr>
        <w:t>1</w:t>
      </w:r>
      <w:r w:rsidR="00813B7D" w:rsidRPr="00AD5662">
        <w:rPr>
          <w:rFonts w:ascii="Times New Roman" w:hAnsi="Times New Roman"/>
          <w:highlight w:val="yellow"/>
          <w:lang w:eastAsia="ja-JP"/>
        </w:rPr>
        <w:t>5</w:t>
      </w:r>
      <w:r w:rsidR="00BD05CE" w:rsidRPr="00AD5662">
        <w:rPr>
          <w:rFonts w:ascii="Times New Roman" w:hAnsi="Times New Roman"/>
          <w:highlight w:val="yellow"/>
          <w:lang w:eastAsia="ja-JP"/>
        </w:rPr>
        <w:t>%</w:t>
      </w:r>
    </w:p>
    <w:p w14:paraId="0F3F8514" w14:textId="770C17ED" w:rsidR="005B6950" w:rsidRPr="00FC3AB8" w:rsidRDefault="005B6950" w:rsidP="005B6950">
      <w:pPr>
        <w:tabs>
          <w:tab w:val="left" w:pos="5865"/>
        </w:tabs>
        <w:rPr>
          <w:rFonts w:ascii="Times New Roman" w:hAnsi="Times New Roman"/>
          <w:lang w:eastAsia="ja-JP"/>
        </w:rPr>
      </w:pPr>
      <w:r w:rsidRPr="00FC3AB8">
        <w:rPr>
          <w:rFonts w:ascii="Times New Roman" w:hAnsi="Times New Roman"/>
          <w:lang w:eastAsia="ja-JP"/>
        </w:rPr>
        <w:t>WI-011</w:t>
      </w:r>
      <w:r w:rsidRPr="00FC3AB8">
        <w:rPr>
          <w:rFonts w:ascii="Times New Roman" w:hAnsi="Times New Roman"/>
          <w:lang w:eastAsia="ja-JP"/>
        </w:rPr>
        <w:t>8</w:t>
      </w:r>
      <w:r w:rsidRPr="00FC3AB8">
        <w:rPr>
          <w:rFonts w:ascii="Times New Roman" w:hAnsi="Times New Roman"/>
          <w:lang w:eastAsia="ja-JP"/>
        </w:rPr>
        <w:t xml:space="preserve"> </w:t>
      </w:r>
      <w:r w:rsidRPr="00FC3AB8">
        <w:rPr>
          <w:rFonts w:ascii="Times New Roman" w:hAnsi="Times New Roman"/>
          <w:lang w:eastAsia="ja-JP"/>
        </w:rPr>
        <w:t>–</w:t>
      </w:r>
      <w:r w:rsidRPr="00FC3AB8">
        <w:rPr>
          <w:rFonts w:ascii="Times New Roman" w:hAnsi="Times New Roman"/>
          <w:lang w:eastAsia="ja-JP"/>
        </w:rPr>
        <w:t xml:space="preserve"> </w:t>
      </w:r>
      <w:r w:rsidRPr="00FC3AB8">
        <w:rPr>
          <w:rFonts w:ascii="Times New Roman" w:hAnsi="Times New Roman"/>
          <w:lang w:eastAsia="ja-JP"/>
        </w:rPr>
        <w:t>Digital Twin enablement in oneM2M</w:t>
      </w:r>
    </w:p>
    <w:p w14:paraId="2A51D8E1" w14:textId="61265CF3" w:rsidR="00FC3AB8" w:rsidRDefault="00FC3AB8" w:rsidP="005B6950">
      <w:pPr>
        <w:tabs>
          <w:tab w:val="left" w:pos="5865"/>
        </w:tabs>
        <w:rPr>
          <w:rFonts w:ascii="Times New Roman" w:hAnsi="Times New Roman"/>
          <w:lang w:eastAsia="ja-JP"/>
        </w:rPr>
      </w:pPr>
      <w:r w:rsidRPr="00FC3AB8">
        <w:rPr>
          <w:rFonts w:ascii="Times New Roman" w:hAnsi="Times New Roman"/>
          <w:lang w:val="en-US" w:eastAsia="ja-JP"/>
        </w:rPr>
        <w:tab/>
      </w:r>
      <w:r w:rsidRPr="00AD5662">
        <w:rPr>
          <w:rFonts w:ascii="Times New Roman" w:hAnsi="Times New Roman"/>
          <w:highlight w:val="yellow"/>
          <w:lang w:val="en-US" w:eastAsia="ja-JP"/>
        </w:rPr>
        <w:t>Discussion just beginning in TP#63, more progress expected in next TP</w:t>
      </w:r>
      <w:r w:rsidRPr="00AD5662">
        <w:rPr>
          <w:rFonts w:ascii="Times New Roman" w:hAnsi="Times New Roman"/>
          <w:highlight w:val="yellow"/>
          <w:lang w:val="en-US" w:eastAsia="ja-JP"/>
        </w:rPr>
        <w:t>.</w:t>
      </w:r>
    </w:p>
    <w:p w14:paraId="0D2C6C96" w14:textId="77777777" w:rsidR="005B6950" w:rsidRPr="00E36C0B" w:rsidRDefault="005B6950" w:rsidP="008002AB">
      <w:pPr>
        <w:tabs>
          <w:tab w:val="left" w:pos="5865"/>
        </w:tabs>
        <w:rPr>
          <w:rFonts w:ascii="Times New Roman" w:eastAsia="Yu Mincho" w:hAnsi="Times New Roman"/>
          <w:lang w:eastAsia="ja-JP"/>
        </w:rPr>
      </w:pPr>
    </w:p>
    <w:p w14:paraId="6C0AFC7B" w14:textId="292B8902" w:rsidR="000E0877" w:rsidRPr="009C5EF5" w:rsidRDefault="000E0877" w:rsidP="00D73828">
      <w:pPr>
        <w:pStyle w:val="oneM2M-Heading2"/>
      </w:pPr>
      <w:r w:rsidRPr="009C5EF5">
        <w:rPr>
          <w:lang w:val="en-US"/>
        </w:rPr>
        <w:t xml:space="preserve">4.2 </w:t>
      </w:r>
      <w:r w:rsidRPr="009C5EF5">
        <w:t>TS Status</w:t>
      </w:r>
    </w:p>
    <w:p w14:paraId="4A80F97A" w14:textId="26BCDB67" w:rsidR="00984EE1" w:rsidRPr="009C5EF5" w:rsidRDefault="00984EE1" w:rsidP="00984EE1">
      <w:pPr>
        <w:pStyle w:val="oneM2M-Heading2"/>
        <w:ind w:left="0" w:firstLine="0"/>
        <w:rPr>
          <w:lang w:val="en-US"/>
        </w:rPr>
      </w:pPr>
      <w:r w:rsidRPr="009C5EF5">
        <w:rPr>
          <w:lang w:val="en-US"/>
        </w:rPr>
        <w:t>NOTE:</w:t>
      </w:r>
      <w:r w:rsidRPr="009C5EF5">
        <w:rPr>
          <w:lang w:val="en-US"/>
        </w:rPr>
        <w:br/>
      </w:r>
      <w:r w:rsidRPr="009C5EF5">
        <w:rPr>
          <w:lang w:val="en-US"/>
        </w:rPr>
        <w:tab/>
      </w:r>
      <w:r w:rsidR="00255400">
        <w:rPr>
          <w:lang w:val="en-US"/>
        </w:rPr>
        <w:t>New rapporteurs appointed</w:t>
      </w:r>
      <w:r w:rsidRPr="009C5EF5">
        <w:rPr>
          <w:lang w:val="en-US"/>
        </w:rPr>
        <w:t xml:space="preserve"> for selected document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84EE1" w:rsidRPr="009C5EF5" w14:paraId="536AB598" w14:textId="77777777" w:rsidTr="00BA66A6">
        <w:tc>
          <w:tcPr>
            <w:tcW w:w="772" w:type="dxa"/>
            <w:shd w:val="clear" w:color="auto" w:fill="auto"/>
          </w:tcPr>
          <w:p w14:paraId="50EFAB8A"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TS</w:t>
            </w:r>
          </w:p>
        </w:tc>
        <w:tc>
          <w:tcPr>
            <w:tcW w:w="1757" w:type="dxa"/>
            <w:shd w:val="clear" w:color="auto" w:fill="auto"/>
          </w:tcPr>
          <w:p w14:paraId="1594AE65" w14:textId="77777777" w:rsidR="00984EE1" w:rsidRPr="009C5EF5" w:rsidRDefault="00984EE1" w:rsidP="00BA66A6">
            <w:pPr>
              <w:pStyle w:val="oneM2M-Heading2"/>
              <w:ind w:left="0" w:firstLine="0"/>
              <w:rPr>
                <w:sz w:val="21"/>
                <w:szCs w:val="21"/>
                <w:lang w:val="fr-FR"/>
              </w:rPr>
            </w:pPr>
            <w:r w:rsidRPr="009C5EF5">
              <w:rPr>
                <w:sz w:val="21"/>
                <w:szCs w:val="21"/>
                <w:lang w:val="fr-FR"/>
              </w:rPr>
              <w:t>Title</w:t>
            </w:r>
          </w:p>
        </w:tc>
        <w:tc>
          <w:tcPr>
            <w:tcW w:w="740" w:type="dxa"/>
          </w:tcPr>
          <w:p w14:paraId="03F30354"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Rel-5</w:t>
            </w:r>
          </w:p>
        </w:tc>
        <w:tc>
          <w:tcPr>
            <w:tcW w:w="602" w:type="dxa"/>
            <w:shd w:val="clear" w:color="auto" w:fill="auto"/>
          </w:tcPr>
          <w:p w14:paraId="1CD36E8E"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Rel-4</w:t>
            </w:r>
          </w:p>
        </w:tc>
        <w:tc>
          <w:tcPr>
            <w:tcW w:w="615" w:type="dxa"/>
            <w:shd w:val="clear" w:color="auto" w:fill="auto"/>
          </w:tcPr>
          <w:p w14:paraId="76450A89"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Rel-3</w:t>
            </w:r>
          </w:p>
        </w:tc>
        <w:tc>
          <w:tcPr>
            <w:tcW w:w="1243" w:type="dxa"/>
          </w:tcPr>
          <w:p w14:paraId="51B21883" w14:textId="77777777" w:rsidR="00984EE1" w:rsidRPr="009C5EF5" w:rsidRDefault="00984EE1" w:rsidP="00BA66A6">
            <w:pPr>
              <w:pStyle w:val="oneM2M-Heading2"/>
              <w:ind w:left="0" w:firstLine="0"/>
              <w:rPr>
                <w:sz w:val="21"/>
                <w:szCs w:val="21"/>
                <w:lang w:val="fr-FR"/>
              </w:rPr>
            </w:pPr>
            <w:r w:rsidRPr="009C5EF5">
              <w:rPr>
                <w:sz w:val="21"/>
                <w:szCs w:val="21"/>
                <w:lang w:val="fr-FR"/>
              </w:rPr>
              <w:t>Rapporteur</w:t>
            </w:r>
          </w:p>
        </w:tc>
        <w:tc>
          <w:tcPr>
            <w:tcW w:w="1990" w:type="dxa"/>
            <w:shd w:val="clear" w:color="auto" w:fill="auto"/>
          </w:tcPr>
          <w:p w14:paraId="3863456A" w14:textId="77777777" w:rsidR="00984EE1" w:rsidRPr="009C5EF5" w:rsidRDefault="00984EE1" w:rsidP="00BA66A6">
            <w:pPr>
              <w:pStyle w:val="oneM2M-Heading2"/>
              <w:ind w:left="0" w:firstLine="0"/>
              <w:rPr>
                <w:sz w:val="21"/>
                <w:szCs w:val="21"/>
                <w:lang w:val="fr-FR"/>
              </w:rPr>
            </w:pPr>
            <w:r w:rsidRPr="009C5EF5">
              <w:rPr>
                <w:sz w:val="21"/>
                <w:szCs w:val="21"/>
                <w:lang w:val="fr-FR"/>
              </w:rPr>
              <w:t>Comment</w:t>
            </w:r>
          </w:p>
        </w:tc>
      </w:tr>
      <w:tr w:rsidR="00984EE1" w:rsidRPr="009C5EF5" w14:paraId="0161737D" w14:textId="77777777" w:rsidTr="00BA66A6">
        <w:tc>
          <w:tcPr>
            <w:tcW w:w="772" w:type="dxa"/>
            <w:shd w:val="clear" w:color="auto" w:fill="auto"/>
          </w:tcPr>
          <w:p w14:paraId="3FC56A00"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TS-0002</w:t>
            </w:r>
          </w:p>
        </w:tc>
        <w:tc>
          <w:tcPr>
            <w:tcW w:w="1757" w:type="dxa"/>
            <w:shd w:val="clear" w:color="auto" w:fill="auto"/>
          </w:tcPr>
          <w:p w14:paraId="13805D6A" w14:textId="77777777" w:rsidR="00984EE1" w:rsidRPr="009C5EF5" w:rsidRDefault="00984EE1" w:rsidP="00BA66A6">
            <w:pPr>
              <w:pStyle w:val="oneM2M-Heading2"/>
              <w:ind w:left="0" w:firstLine="0"/>
              <w:rPr>
                <w:b w:val="0"/>
                <w:sz w:val="16"/>
                <w:szCs w:val="16"/>
                <w:lang w:val="fr-FR"/>
              </w:rPr>
            </w:pPr>
            <w:r w:rsidRPr="009C5EF5">
              <w:rPr>
                <w:b w:val="0"/>
                <w:sz w:val="16"/>
                <w:szCs w:val="16"/>
                <w:lang w:val="fr-FR"/>
              </w:rPr>
              <w:t xml:space="preserve">Requirements </w:t>
            </w:r>
          </w:p>
        </w:tc>
        <w:tc>
          <w:tcPr>
            <w:tcW w:w="740" w:type="dxa"/>
          </w:tcPr>
          <w:p w14:paraId="3E8C7610"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5.0.0</w:t>
            </w:r>
          </w:p>
        </w:tc>
        <w:tc>
          <w:tcPr>
            <w:tcW w:w="602" w:type="dxa"/>
            <w:shd w:val="clear" w:color="auto" w:fill="auto"/>
          </w:tcPr>
          <w:p w14:paraId="2D9A1363"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4.8.0</w:t>
            </w:r>
          </w:p>
        </w:tc>
        <w:tc>
          <w:tcPr>
            <w:tcW w:w="615" w:type="dxa"/>
            <w:shd w:val="clear" w:color="auto" w:fill="auto"/>
          </w:tcPr>
          <w:p w14:paraId="0AE69310" w14:textId="77777777" w:rsidR="00984EE1" w:rsidRPr="00D16C68" w:rsidRDefault="00984EE1" w:rsidP="00BA66A6">
            <w:pPr>
              <w:pStyle w:val="oneM2M-Heading2"/>
              <w:ind w:left="0" w:firstLine="0"/>
              <w:jc w:val="center"/>
              <w:rPr>
                <w:b w:val="0"/>
                <w:sz w:val="16"/>
                <w:szCs w:val="16"/>
                <w:lang w:val="fr-FR"/>
              </w:rPr>
            </w:pPr>
            <w:r w:rsidRPr="00D16C68">
              <w:rPr>
                <w:b w:val="0"/>
                <w:sz w:val="16"/>
                <w:szCs w:val="16"/>
                <w:lang w:val="fr-FR"/>
              </w:rPr>
              <w:t>3.1.2</w:t>
            </w:r>
          </w:p>
        </w:tc>
        <w:tc>
          <w:tcPr>
            <w:tcW w:w="1243" w:type="dxa"/>
          </w:tcPr>
          <w:p w14:paraId="4AA474F9" w14:textId="061E0321" w:rsidR="00984EE1" w:rsidRPr="00D16C68" w:rsidRDefault="00255400" w:rsidP="007749A0">
            <w:pPr>
              <w:pStyle w:val="oneM2M-Heading2"/>
              <w:ind w:left="0" w:firstLine="0"/>
              <w:rPr>
                <w:b w:val="0"/>
                <w:sz w:val="16"/>
                <w:szCs w:val="16"/>
                <w:lang w:val="fr-FR"/>
              </w:rPr>
            </w:pPr>
            <w:r w:rsidRPr="00D16C68">
              <w:rPr>
                <w:b w:val="0"/>
                <w:sz w:val="16"/>
                <w:szCs w:val="16"/>
                <w:lang w:val="en-US"/>
              </w:rPr>
              <w:t>SeungMyeong Jeong</w:t>
            </w:r>
            <w:r w:rsidR="005828D2" w:rsidRPr="00D16C68">
              <w:rPr>
                <w:b w:val="0"/>
                <w:sz w:val="16"/>
                <w:szCs w:val="16"/>
                <w:lang w:val="en-US"/>
              </w:rPr>
              <w:t xml:space="preserve"> (KETI)</w:t>
            </w:r>
          </w:p>
        </w:tc>
        <w:tc>
          <w:tcPr>
            <w:tcW w:w="1990" w:type="dxa"/>
            <w:shd w:val="clear" w:color="auto" w:fill="auto"/>
          </w:tcPr>
          <w:p w14:paraId="22285C16" w14:textId="6ABDC659" w:rsidR="00FB3E91" w:rsidRPr="004F3957" w:rsidRDefault="00FB3E91" w:rsidP="00BA66A6">
            <w:pPr>
              <w:pStyle w:val="oneM2M-Heading2"/>
              <w:ind w:left="0" w:firstLine="0"/>
              <w:rPr>
                <w:b w:val="0"/>
                <w:sz w:val="16"/>
                <w:szCs w:val="16"/>
                <w:highlight w:val="yellow"/>
                <w:lang w:val="en-US"/>
              </w:rPr>
            </w:pPr>
          </w:p>
        </w:tc>
      </w:tr>
      <w:tr w:rsidR="00984EE1" w:rsidRPr="009C5EF5" w14:paraId="59102135" w14:textId="77777777" w:rsidTr="00D13C8E">
        <w:trPr>
          <w:trHeight w:val="1032"/>
        </w:trPr>
        <w:tc>
          <w:tcPr>
            <w:tcW w:w="772" w:type="dxa"/>
            <w:shd w:val="clear" w:color="auto" w:fill="auto"/>
          </w:tcPr>
          <w:p w14:paraId="12983E6E"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TS-0023</w:t>
            </w:r>
          </w:p>
        </w:tc>
        <w:tc>
          <w:tcPr>
            <w:tcW w:w="1757" w:type="dxa"/>
            <w:shd w:val="clear" w:color="auto" w:fill="auto"/>
          </w:tcPr>
          <w:p w14:paraId="759FC864" w14:textId="77777777" w:rsidR="00984EE1" w:rsidRPr="009C5EF5" w:rsidRDefault="00984EE1" w:rsidP="00BA66A6">
            <w:pPr>
              <w:pStyle w:val="oneM2M-Heading2"/>
              <w:ind w:left="0" w:firstLine="0"/>
              <w:rPr>
                <w:b w:val="0"/>
                <w:sz w:val="16"/>
                <w:szCs w:val="16"/>
                <w:lang w:val="en-US"/>
              </w:rPr>
            </w:pPr>
            <w:r w:rsidRPr="009C5EF5">
              <w:rPr>
                <w:b w:val="0"/>
                <w:sz w:val="16"/>
                <w:szCs w:val="16"/>
                <w:lang w:val="en-US"/>
              </w:rPr>
              <w:t>SDT based Information Model and Mapping for Vertical Industries</w:t>
            </w:r>
          </w:p>
        </w:tc>
        <w:tc>
          <w:tcPr>
            <w:tcW w:w="740" w:type="dxa"/>
          </w:tcPr>
          <w:p w14:paraId="0DD7A625" w14:textId="77777777" w:rsidR="00984EE1" w:rsidRPr="009C5EF5" w:rsidRDefault="00984EE1" w:rsidP="00BA66A6">
            <w:pPr>
              <w:pStyle w:val="oneM2M-Heading2"/>
              <w:ind w:left="0" w:firstLine="0"/>
              <w:jc w:val="center"/>
              <w:rPr>
                <w:b w:val="0"/>
                <w:sz w:val="16"/>
                <w:szCs w:val="16"/>
                <w:lang w:val="en-US"/>
              </w:rPr>
            </w:pPr>
            <w:r w:rsidRPr="009C5EF5">
              <w:rPr>
                <w:b w:val="0"/>
                <w:sz w:val="16"/>
                <w:szCs w:val="16"/>
                <w:lang w:val="en-US"/>
              </w:rPr>
              <w:t xml:space="preserve">5.2.0 </w:t>
            </w:r>
          </w:p>
        </w:tc>
        <w:tc>
          <w:tcPr>
            <w:tcW w:w="602" w:type="dxa"/>
            <w:shd w:val="clear" w:color="auto" w:fill="auto"/>
          </w:tcPr>
          <w:p w14:paraId="250D9469" w14:textId="77777777" w:rsidR="00984EE1" w:rsidRPr="009C5EF5" w:rsidRDefault="00984EE1" w:rsidP="00BA66A6">
            <w:pPr>
              <w:pStyle w:val="oneM2M-Heading2"/>
              <w:ind w:left="0" w:firstLine="0"/>
              <w:jc w:val="center"/>
              <w:rPr>
                <w:b w:val="0"/>
                <w:sz w:val="16"/>
                <w:szCs w:val="16"/>
                <w:lang w:val="en-US"/>
              </w:rPr>
            </w:pPr>
            <w:r w:rsidRPr="009C5EF5">
              <w:rPr>
                <w:b w:val="0"/>
                <w:sz w:val="16"/>
                <w:szCs w:val="16"/>
                <w:lang w:val="en-US"/>
              </w:rPr>
              <w:t>4.10.0</w:t>
            </w:r>
          </w:p>
          <w:p w14:paraId="1503581D" w14:textId="77777777" w:rsidR="00984EE1" w:rsidRPr="009C5EF5" w:rsidRDefault="00984EE1" w:rsidP="00BA66A6">
            <w:pPr>
              <w:pStyle w:val="oneM2M-Heading2"/>
              <w:ind w:left="0" w:firstLine="0"/>
              <w:jc w:val="center"/>
              <w:rPr>
                <w:b w:val="0"/>
                <w:sz w:val="16"/>
                <w:szCs w:val="16"/>
                <w:lang w:val="en-US"/>
              </w:rPr>
            </w:pPr>
          </w:p>
        </w:tc>
        <w:tc>
          <w:tcPr>
            <w:tcW w:w="615" w:type="dxa"/>
            <w:shd w:val="clear" w:color="auto" w:fill="auto"/>
          </w:tcPr>
          <w:p w14:paraId="3C580D74" w14:textId="77777777" w:rsidR="00984EE1" w:rsidRPr="009C5EF5" w:rsidRDefault="00984EE1" w:rsidP="00BA66A6">
            <w:pPr>
              <w:pStyle w:val="oneM2M-Heading2"/>
              <w:ind w:left="0" w:firstLine="0"/>
              <w:jc w:val="center"/>
              <w:rPr>
                <w:b w:val="0"/>
                <w:sz w:val="16"/>
                <w:szCs w:val="16"/>
                <w:lang w:val="en-US"/>
              </w:rPr>
            </w:pPr>
          </w:p>
        </w:tc>
        <w:tc>
          <w:tcPr>
            <w:tcW w:w="1243" w:type="dxa"/>
          </w:tcPr>
          <w:p w14:paraId="1908E878" w14:textId="4CC8EF56" w:rsidR="00984EE1" w:rsidRPr="009C5EF5" w:rsidRDefault="00255400" w:rsidP="00BA66A6">
            <w:pPr>
              <w:pStyle w:val="oneM2M-Heading2"/>
              <w:ind w:left="0" w:firstLine="0"/>
              <w:jc w:val="center"/>
              <w:rPr>
                <w:b w:val="0"/>
                <w:sz w:val="16"/>
                <w:szCs w:val="16"/>
                <w:lang w:val="en-US"/>
              </w:rPr>
            </w:pPr>
            <w:r>
              <w:rPr>
                <w:b w:val="0"/>
                <w:bCs w:val="0"/>
                <w:sz w:val="16"/>
                <w:szCs w:val="16"/>
                <w:lang w:val="en-US"/>
              </w:rPr>
              <w:t xml:space="preserve">Andreas </w:t>
            </w:r>
            <w:r w:rsidR="005828D2">
              <w:rPr>
                <w:b w:val="0"/>
                <w:bCs w:val="0"/>
                <w:sz w:val="16"/>
                <w:szCs w:val="16"/>
                <w:lang w:val="en-US"/>
              </w:rPr>
              <w:t>K</w:t>
            </w:r>
            <w:r>
              <w:rPr>
                <w:b w:val="0"/>
                <w:bCs w:val="0"/>
                <w:sz w:val="16"/>
                <w:szCs w:val="16"/>
                <w:lang w:val="en-US"/>
              </w:rPr>
              <w:t>raft</w:t>
            </w:r>
            <w:r w:rsidR="005828D2">
              <w:rPr>
                <w:b w:val="0"/>
                <w:bCs w:val="0"/>
                <w:sz w:val="16"/>
                <w:szCs w:val="16"/>
                <w:lang w:val="en-US"/>
              </w:rPr>
              <w:t xml:space="preserve"> (Deutsche Telekom)</w:t>
            </w:r>
          </w:p>
        </w:tc>
        <w:tc>
          <w:tcPr>
            <w:tcW w:w="1990" w:type="dxa"/>
            <w:shd w:val="clear" w:color="auto" w:fill="auto"/>
          </w:tcPr>
          <w:p w14:paraId="05CB0875" w14:textId="591F1444" w:rsidR="00CA002A" w:rsidRPr="004F3957" w:rsidRDefault="00D16C68" w:rsidP="00255400">
            <w:pPr>
              <w:pStyle w:val="oneM2M-Heading2"/>
              <w:ind w:left="0" w:firstLine="0"/>
              <w:rPr>
                <w:b w:val="0"/>
                <w:sz w:val="16"/>
                <w:szCs w:val="16"/>
                <w:highlight w:val="yellow"/>
                <w:lang w:val="en-US"/>
              </w:rPr>
            </w:pPr>
            <w:r w:rsidRPr="00D16C68">
              <w:rPr>
                <w:b w:val="0"/>
                <w:sz w:val="16"/>
                <w:szCs w:val="16"/>
                <w:highlight w:val="yellow"/>
                <w:lang w:val="en-US"/>
              </w:rPr>
              <w:t>Start using TS-0023 as a testbed for GitLab based processing (this implies a new baseline)</w:t>
            </w:r>
          </w:p>
        </w:tc>
      </w:tr>
    </w:tbl>
    <w:p w14:paraId="1DE76460" w14:textId="6C195256" w:rsidR="000E0877" w:rsidRPr="009C5EF5" w:rsidRDefault="000E0877" w:rsidP="000E0877">
      <w:pPr>
        <w:pStyle w:val="oneM2M-Heading2"/>
      </w:pPr>
      <w:r w:rsidRPr="009C5EF5">
        <w:rPr>
          <w:lang w:val="en-US"/>
        </w:rPr>
        <w:t xml:space="preserve">4.3 </w:t>
      </w:r>
      <w:r w:rsidRPr="009C5EF5">
        <w:t>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9C5EF5" w14:paraId="6A90A2D0" w14:textId="77777777" w:rsidTr="001B7465">
        <w:tc>
          <w:tcPr>
            <w:tcW w:w="844" w:type="dxa"/>
            <w:shd w:val="clear" w:color="auto" w:fill="auto"/>
          </w:tcPr>
          <w:p w14:paraId="0655D19F" w14:textId="77777777" w:rsidR="001B7465" w:rsidRPr="009C5EF5" w:rsidRDefault="001B7465" w:rsidP="00D90472">
            <w:pPr>
              <w:pStyle w:val="oneM2M-Heading2"/>
              <w:ind w:left="0" w:firstLine="0"/>
              <w:rPr>
                <w:sz w:val="21"/>
                <w:szCs w:val="21"/>
                <w:lang w:val="fr-FR"/>
              </w:rPr>
            </w:pPr>
            <w:r w:rsidRPr="009C5EF5">
              <w:rPr>
                <w:sz w:val="21"/>
                <w:szCs w:val="21"/>
                <w:lang w:val="fr-FR"/>
              </w:rPr>
              <w:t>TR</w:t>
            </w:r>
          </w:p>
        </w:tc>
        <w:tc>
          <w:tcPr>
            <w:tcW w:w="1465" w:type="dxa"/>
            <w:shd w:val="clear" w:color="auto" w:fill="auto"/>
          </w:tcPr>
          <w:p w14:paraId="25577942" w14:textId="77777777" w:rsidR="001B7465" w:rsidRPr="009C5EF5" w:rsidRDefault="001B7465" w:rsidP="00D90472">
            <w:pPr>
              <w:pStyle w:val="oneM2M-Heading2"/>
              <w:ind w:left="0" w:firstLine="0"/>
              <w:rPr>
                <w:sz w:val="21"/>
                <w:szCs w:val="21"/>
                <w:lang w:val="fr-FR"/>
              </w:rPr>
            </w:pPr>
            <w:r w:rsidRPr="009C5EF5">
              <w:rPr>
                <w:sz w:val="21"/>
                <w:szCs w:val="21"/>
                <w:lang w:val="fr-FR"/>
              </w:rPr>
              <w:t>Title</w:t>
            </w:r>
          </w:p>
        </w:tc>
        <w:tc>
          <w:tcPr>
            <w:tcW w:w="663" w:type="dxa"/>
          </w:tcPr>
          <w:p w14:paraId="27D3B12B"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Rel-5</w:t>
            </w:r>
          </w:p>
        </w:tc>
        <w:tc>
          <w:tcPr>
            <w:tcW w:w="627" w:type="dxa"/>
            <w:shd w:val="clear" w:color="auto" w:fill="auto"/>
          </w:tcPr>
          <w:p w14:paraId="7F409070"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Rel-4</w:t>
            </w:r>
          </w:p>
        </w:tc>
        <w:tc>
          <w:tcPr>
            <w:tcW w:w="624" w:type="dxa"/>
            <w:shd w:val="clear" w:color="auto" w:fill="auto"/>
          </w:tcPr>
          <w:p w14:paraId="6AF22660"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Rel-3</w:t>
            </w:r>
          </w:p>
        </w:tc>
        <w:tc>
          <w:tcPr>
            <w:tcW w:w="1644" w:type="dxa"/>
          </w:tcPr>
          <w:p w14:paraId="04378651" w14:textId="77777777" w:rsidR="001B7465" w:rsidRPr="009C5EF5" w:rsidRDefault="001B7465" w:rsidP="00D90472">
            <w:pPr>
              <w:pStyle w:val="oneM2M-Heading2"/>
              <w:ind w:left="0" w:firstLine="0"/>
              <w:rPr>
                <w:sz w:val="21"/>
                <w:szCs w:val="21"/>
                <w:lang w:val="fr-FR"/>
              </w:rPr>
            </w:pPr>
            <w:r w:rsidRPr="009C5EF5">
              <w:rPr>
                <w:sz w:val="21"/>
                <w:szCs w:val="21"/>
                <w:lang w:val="fr-FR"/>
              </w:rPr>
              <w:t>Rapporteur</w:t>
            </w:r>
          </w:p>
        </w:tc>
        <w:tc>
          <w:tcPr>
            <w:tcW w:w="1799" w:type="dxa"/>
            <w:shd w:val="clear" w:color="auto" w:fill="auto"/>
          </w:tcPr>
          <w:p w14:paraId="61288559" w14:textId="77777777" w:rsidR="001B7465" w:rsidRPr="009C5EF5" w:rsidRDefault="001B7465" w:rsidP="00D90472">
            <w:pPr>
              <w:pStyle w:val="oneM2M-Heading2"/>
              <w:ind w:left="0" w:firstLine="0"/>
              <w:rPr>
                <w:sz w:val="21"/>
                <w:szCs w:val="21"/>
                <w:lang w:val="fr-FR"/>
              </w:rPr>
            </w:pPr>
            <w:r w:rsidRPr="009C5EF5">
              <w:rPr>
                <w:sz w:val="21"/>
                <w:szCs w:val="21"/>
                <w:lang w:val="fr-FR"/>
              </w:rPr>
              <w:t>Comment</w:t>
            </w:r>
          </w:p>
        </w:tc>
      </w:tr>
      <w:tr w:rsidR="009850E8" w:rsidRPr="009C5EF5" w14:paraId="426F8BF1" w14:textId="77777777" w:rsidTr="001B7465">
        <w:tc>
          <w:tcPr>
            <w:tcW w:w="844" w:type="dxa"/>
            <w:shd w:val="clear" w:color="auto" w:fill="auto"/>
          </w:tcPr>
          <w:p w14:paraId="650DBD9F" w14:textId="58711519" w:rsidR="009850E8" w:rsidRPr="009C5EF5" w:rsidRDefault="009850E8" w:rsidP="009850E8">
            <w:pPr>
              <w:pStyle w:val="oneM2M-Heading2"/>
              <w:ind w:left="0" w:firstLine="0"/>
              <w:rPr>
                <w:b w:val="0"/>
                <w:sz w:val="16"/>
                <w:szCs w:val="16"/>
                <w:highlight w:val="yellow"/>
                <w:lang w:val="fr-FR"/>
              </w:rPr>
            </w:pPr>
            <w:r w:rsidRPr="009C5EF5">
              <w:rPr>
                <w:b w:val="0"/>
                <w:sz w:val="16"/>
                <w:szCs w:val="16"/>
                <w:lang w:val="fr-FR"/>
              </w:rPr>
              <w:t>TR-0001</w:t>
            </w:r>
          </w:p>
        </w:tc>
        <w:tc>
          <w:tcPr>
            <w:tcW w:w="1465" w:type="dxa"/>
            <w:shd w:val="clear" w:color="auto" w:fill="auto"/>
          </w:tcPr>
          <w:p w14:paraId="5B30594C" w14:textId="054333DB" w:rsidR="009850E8" w:rsidRPr="009C5EF5" w:rsidRDefault="009850E8" w:rsidP="009850E8">
            <w:pPr>
              <w:pStyle w:val="oneM2M-Heading2"/>
              <w:ind w:left="0" w:firstLine="0"/>
              <w:rPr>
                <w:b w:val="0"/>
                <w:sz w:val="16"/>
                <w:szCs w:val="16"/>
                <w:highlight w:val="yellow"/>
                <w:lang w:val="en-US"/>
              </w:rPr>
            </w:pPr>
            <w:r w:rsidRPr="009C5EF5">
              <w:rPr>
                <w:b w:val="0"/>
                <w:sz w:val="16"/>
                <w:szCs w:val="16"/>
                <w:lang w:val="fr-FR"/>
              </w:rPr>
              <w:t>Use Cases Collection</w:t>
            </w:r>
          </w:p>
        </w:tc>
        <w:tc>
          <w:tcPr>
            <w:tcW w:w="663" w:type="dxa"/>
          </w:tcPr>
          <w:p w14:paraId="68DE9EF6" w14:textId="7E290EE1" w:rsidR="009850E8" w:rsidRPr="009C5EF5" w:rsidRDefault="009850E8" w:rsidP="009850E8">
            <w:pPr>
              <w:pStyle w:val="oneM2M-Heading2"/>
              <w:ind w:left="0" w:firstLine="0"/>
              <w:jc w:val="center"/>
              <w:rPr>
                <w:b w:val="0"/>
                <w:sz w:val="16"/>
                <w:szCs w:val="16"/>
                <w:highlight w:val="yellow"/>
                <w:lang w:val="en-US"/>
              </w:rPr>
            </w:pPr>
            <w:r w:rsidRPr="009C5EF5">
              <w:rPr>
                <w:b w:val="0"/>
                <w:sz w:val="16"/>
                <w:szCs w:val="16"/>
                <w:lang w:val="fr-FR"/>
              </w:rPr>
              <w:t>5.0.0</w:t>
            </w:r>
          </w:p>
        </w:tc>
        <w:tc>
          <w:tcPr>
            <w:tcW w:w="627" w:type="dxa"/>
            <w:shd w:val="clear" w:color="auto" w:fill="auto"/>
          </w:tcPr>
          <w:p w14:paraId="3F8521DA" w14:textId="082CC208" w:rsidR="009850E8" w:rsidRPr="009C5EF5" w:rsidRDefault="009850E8" w:rsidP="009850E8">
            <w:pPr>
              <w:pStyle w:val="oneM2M-Heading2"/>
              <w:ind w:left="0" w:firstLine="0"/>
              <w:jc w:val="center"/>
              <w:rPr>
                <w:b w:val="0"/>
                <w:sz w:val="16"/>
                <w:szCs w:val="16"/>
                <w:highlight w:val="yellow"/>
                <w:lang w:val="fr-FR"/>
              </w:rPr>
            </w:pPr>
            <w:r w:rsidRPr="009C5EF5">
              <w:rPr>
                <w:b w:val="0"/>
                <w:sz w:val="16"/>
                <w:szCs w:val="16"/>
                <w:lang w:val="fr-FR"/>
              </w:rPr>
              <w:t>4.4.0</w:t>
            </w:r>
          </w:p>
        </w:tc>
        <w:tc>
          <w:tcPr>
            <w:tcW w:w="624" w:type="dxa"/>
            <w:shd w:val="clear" w:color="auto" w:fill="auto"/>
          </w:tcPr>
          <w:p w14:paraId="717083E8" w14:textId="381C5CC9" w:rsidR="009850E8" w:rsidRPr="009C5EF5" w:rsidRDefault="009850E8" w:rsidP="009850E8">
            <w:pPr>
              <w:pStyle w:val="oneM2M-Heading2"/>
              <w:ind w:left="0" w:firstLine="0"/>
              <w:jc w:val="center"/>
              <w:rPr>
                <w:b w:val="0"/>
                <w:sz w:val="16"/>
                <w:szCs w:val="16"/>
                <w:highlight w:val="yellow"/>
                <w:lang w:val="en-US"/>
              </w:rPr>
            </w:pPr>
            <w:r w:rsidRPr="009C5EF5">
              <w:rPr>
                <w:b w:val="0"/>
                <w:sz w:val="16"/>
                <w:szCs w:val="16"/>
                <w:lang w:val="fr-FR"/>
              </w:rPr>
              <w:t>3.1.1</w:t>
            </w:r>
          </w:p>
        </w:tc>
        <w:tc>
          <w:tcPr>
            <w:tcW w:w="1644" w:type="dxa"/>
          </w:tcPr>
          <w:p w14:paraId="5ED882B7" w14:textId="271FE49E" w:rsidR="009850E8" w:rsidRPr="00D16C68" w:rsidRDefault="009850E8" w:rsidP="009850E8">
            <w:pPr>
              <w:pStyle w:val="oneM2M-Heading2"/>
              <w:ind w:left="0" w:firstLine="0"/>
              <w:jc w:val="center"/>
              <w:rPr>
                <w:b w:val="0"/>
                <w:sz w:val="16"/>
                <w:szCs w:val="16"/>
                <w:lang w:val="it-IT"/>
              </w:rPr>
            </w:pPr>
            <w:r w:rsidRPr="00D16C68">
              <w:rPr>
                <w:b w:val="0"/>
                <w:sz w:val="16"/>
                <w:szCs w:val="16"/>
                <w:lang w:val="it-IT"/>
              </w:rPr>
              <w:t>Massimo Vanetti (SBS)</w:t>
            </w:r>
          </w:p>
        </w:tc>
        <w:tc>
          <w:tcPr>
            <w:tcW w:w="1799" w:type="dxa"/>
            <w:shd w:val="clear" w:color="auto" w:fill="auto"/>
          </w:tcPr>
          <w:p w14:paraId="331B8950" w14:textId="79F2E2E1" w:rsidR="009850E8" w:rsidRPr="00D16C68" w:rsidRDefault="004C02B9" w:rsidP="009850E8">
            <w:pPr>
              <w:pStyle w:val="oneM2M-Heading2"/>
              <w:ind w:left="0" w:firstLine="0"/>
              <w:rPr>
                <w:b w:val="0"/>
                <w:sz w:val="16"/>
                <w:szCs w:val="16"/>
                <w:lang w:val="fr-FR"/>
              </w:rPr>
            </w:pPr>
            <w:r w:rsidRPr="00D16C68">
              <w:rPr>
                <w:b w:val="0"/>
                <w:sz w:val="16"/>
                <w:szCs w:val="16"/>
                <w:lang w:val="fr-FR"/>
              </w:rPr>
              <w:t>No progress</w:t>
            </w:r>
            <w:r w:rsidR="00D34F44" w:rsidRPr="00D16C68">
              <w:rPr>
                <w:b w:val="0"/>
                <w:sz w:val="16"/>
                <w:szCs w:val="16"/>
                <w:lang w:val="fr-FR"/>
              </w:rPr>
              <w:t xml:space="preserve"> </w:t>
            </w:r>
          </w:p>
        </w:tc>
      </w:tr>
      <w:tr w:rsidR="009850E8" w:rsidRPr="009C5EF5" w14:paraId="15485AFE" w14:textId="77777777" w:rsidTr="001B7465">
        <w:tc>
          <w:tcPr>
            <w:tcW w:w="844" w:type="dxa"/>
            <w:shd w:val="clear" w:color="auto" w:fill="auto"/>
          </w:tcPr>
          <w:p w14:paraId="0D98A75C" w14:textId="7D2EB910" w:rsidR="009850E8" w:rsidRPr="009C5EF5" w:rsidRDefault="009850E8" w:rsidP="009850E8">
            <w:pPr>
              <w:pStyle w:val="oneM2M-Heading2"/>
              <w:ind w:left="0" w:firstLine="0"/>
              <w:rPr>
                <w:b w:val="0"/>
                <w:sz w:val="16"/>
                <w:szCs w:val="16"/>
                <w:highlight w:val="yellow"/>
                <w:lang w:val="fr-FR"/>
              </w:rPr>
            </w:pPr>
            <w:r w:rsidRPr="009C5EF5">
              <w:rPr>
                <w:b w:val="0"/>
                <w:sz w:val="16"/>
                <w:szCs w:val="16"/>
                <w:lang w:val="fr-FR"/>
              </w:rPr>
              <w:t>TR-0059</w:t>
            </w:r>
          </w:p>
        </w:tc>
        <w:tc>
          <w:tcPr>
            <w:tcW w:w="1465" w:type="dxa"/>
            <w:shd w:val="clear" w:color="auto" w:fill="auto"/>
          </w:tcPr>
          <w:p w14:paraId="34593DED" w14:textId="047EA3C9" w:rsidR="009850E8" w:rsidRPr="009C5EF5" w:rsidRDefault="009850E8" w:rsidP="009850E8">
            <w:pPr>
              <w:pStyle w:val="oneM2M-Heading2"/>
              <w:ind w:left="0" w:firstLine="0"/>
              <w:rPr>
                <w:b w:val="0"/>
                <w:sz w:val="16"/>
                <w:szCs w:val="16"/>
                <w:highlight w:val="yellow"/>
                <w:lang w:val="en-US"/>
              </w:rPr>
            </w:pPr>
            <w:r w:rsidRPr="009C5EF5">
              <w:rPr>
                <w:b w:val="0"/>
                <w:sz w:val="16"/>
                <w:szCs w:val="16"/>
                <w:lang w:val="en-US"/>
              </w:rPr>
              <w:t>oneM2M services and platforms discovery</w:t>
            </w:r>
          </w:p>
        </w:tc>
        <w:tc>
          <w:tcPr>
            <w:tcW w:w="663" w:type="dxa"/>
          </w:tcPr>
          <w:p w14:paraId="5EA98E34" w14:textId="095E0AFF" w:rsidR="009850E8" w:rsidRPr="00D16C68" w:rsidRDefault="009850E8" w:rsidP="009850E8">
            <w:pPr>
              <w:pStyle w:val="oneM2M-Heading2"/>
              <w:ind w:left="0" w:firstLine="0"/>
              <w:jc w:val="center"/>
              <w:rPr>
                <w:b w:val="0"/>
                <w:sz w:val="16"/>
                <w:szCs w:val="16"/>
                <w:lang w:val="en-US"/>
              </w:rPr>
            </w:pPr>
            <w:r w:rsidRPr="00D16C68">
              <w:rPr>
                <w:b w:val="0"/>
                <w:sz w:val="16"/>
                <w:szCs w:val="16"/>
                <w:lang w:val="en-US"/>
              </w:rPr>
              <w:t>0.2.0</w:t>
            </w:r>
          </w:p>
        </w:tc>
        <w:tc>
          <w:tcPr>
            <w:tcW w:w="627" w:type="dxa"/>
            <w:shd w:val="clear" w:color="auto" w:fill="auto"/>
          </w:tcPr>
          <w:p w14:paraId="29C14A51" w14:textId="77D89C38" w:rsidR="009850E8" w:rsidRPr="00D16C68" w:rsidRDefault="009850E8" w:rsidP="009850E8">
            <w:pPr>
              <w:pStyle w:val="oneM2M-Heading2"/>
              <w:ind w:left="0" w:firstLine="0"/>
              <w:jc w:val="center"/>
              <w:rPr>
                <w:b w:val="0"/>
                <w:sz w:val="16"/>
                <w:szCs w:val="16"/>
                <w:lang w:val="fr-FR"/>
              </w:rPr>
            </w:pPr>
            <w:r w:rsidRPr="00D16C68">
              <w:rPr>
                <w:b w:val="0"/>
                <w:sz w:val="16"/>
                <w:szCs w:val="16"/>
                <w:lang w:val="en-US"/>
              </w:rPr>
              <w:t>0.2.0</w:t>
            </w:r>
          </w:p>
        </w:tc>
        <w:tc>
          <w:tcPr>
            <w:tcW w:w="624" w:type="dxa"/>
            <w:shd w:val="clear" w:color="auto" w:fill="auto"/>
          </w:tcPr>
          <w:p w14:paraId="774CCEB4" w14:textId="77777777" w:rsidR="009850E8" w:rsidRPr="00D16C68" w:rsidRDefault="009850E8" w:rsidP="009850E8">
            <w:pPr>
              <w:pStyle w:val="oneM2M-Heading2"/>
              <w:ind w:left="0" w:firstLine="0"/>
              <w:jc w:val="center"/>
              <w:rPr>
                <w:b w:val="0"/>
                <w:sz w:val="16"/>
                <w:szCs w:val="16"/>
                <w:lang w:val="fr-FR"/>
              </w:rPr>
            </w:pPr>
          </w:p>
        </w:tc>
        <w:tc>
          <w:tcPr>
            <w:tcW w:w="1644" w:type="dxa"/>
          </w:tcPr>
          <w:p w14:paraId="58A2C1F4" w14:textId="08803489" w:rsidR="009850E8" w:rsidRPr="00D16C68" w:rsidRDefault="009850E8" w:rsidP="00A25A00">
            <w:pPr>
              <w:pStyle w:val="oneM2M-Heading2"/>
              <w:ind w:left="0" w:firstLine="0"/>
              <w:rPr>
                <w:b w:val="0"/>
                <w:sz w:val="16"/>
                <w:szCs w:val="16"/>
                <w:lang w:val="en-US"/>
              </w:rPr>
            </w:pPr>
            <w:r w:rsidRPr="00D16C68">
              <w:rPr>
                <w:b w:val="0"/>
                <w:sz w:val="16"/>
                <w:szCs w:val="16"/>
                <w:lang w:val="en-US"/>
              </w:rPr>
              <w:t>JaeSeung Song (Sejong University)</w:t>
            </w:r>
            <w:r w:rsidR="005828D2" w:rsidRPr="00D16C68">
              <w:rPr>
                <w:b w:val="0"/>
                <w:sz w:val="16"/>
                <w:szCs w:val="16"/>
                <w:lang w:val="en-US"/>
              </w:rPr>
              <w:t xml:space="preserve"> </w:t>
            </w:r>
          </w:p>
        </w:tc>
        <w:tc>
          <w:tcPr>
            <w:tcW w:w="1799" w:type="dxa"/>
            <w:shd w:val="clear" w:color="auto" w:fill="auto"/>
          </w:tcPr>
          <w:p w14:paraId="76F7A380" w14:textId="194E1763" w:rsidR="009850E8" w:rsidRPr="00D16C68" w:rsidRDefault="004C02B9" w:rsidP="009850E8">
            <w:pPr>
              <w:pStyle w:val="oneM2M-Heading2"/>
              <w:ind w:left="0" w:firstLine="0"/>
              <w:rPr>
                <w:b w:val="0"/>
                <w:sz w:val="16"/>
                <w:szCs w:val="16"/>
                <w:lang w:val="en-US"/>
              </w:rPr>
            </w:pPr>
            <w:r w:rsidRPr="00D16C68">
              <w:rPr>
                <w:b w:val="0"/>
                <w:sz w:val="16"/>
                <w:szCs w:val="16"/>
                <w:lang w:val="en-US"/>
              </w:rPr>
              <w:t>No progress</w:t>
            </w:r>
          </w:p>
        </w:tc>
      </w:tr>
      <w:tr w:rsidR="00130F28" w:rsidRPr="009C5EF5" w14:paraId="44164741" w14:textId="77777777" w:rsidTr="00D13C8E">
        <w:trPr>
          <w:trHeight w:val="1352"/>
        </w:trPr>
        <w:tc>
          <w:tcPr>
            <w:tcW w:w="844" w:type="dxa"/>
            <w:shd w:val="clear" w:color="auto" w:fill="auto"/>
          </w:tcPr>
          <w:p w14:paraId="6097B1D9" w14:textId="0DC88380" w:rsidR="00130F28" w:rsidRPr="009C5EF5" w:rsidRDefault="00935984" w:rsidP="009850E8">
            <w:pPr>
              <w:pStyle w:val="oneM2M-Heading2"/>
              <w:ind w:left="0" w:firstLine="0"/>
              <w:rPr>
                <w:b w:val="0"/>
                <w:sz w:val="16"/>
                <w:szCs w:val="16"/>
                <w:lang w:val="fr-FR"/>
              </w:rPr>
            </w:pPr>
            <w:r>
              <w:rPr>
                <w:b w:val="0"/>
                <w:sz w:val="16"/>
                <w:szCs w:val="16"/>
                <w:lang w:val="fr-FR"/>
              </w:rPr>
              <w:t>TR-</w:t>
            </w:r>
            <w:r w:rsidR="00E75F34">
              <w:rPr>
                <w:b w:val="0"/>
                <w:sz w:val="16"/>
                <w:szCs w:val="16"/>
                <w:lang w:val="fr-FR"/>
              </w:rPr>
              <w:t>0069</w:t>
            </w:r>
          </w:p>
        </w:tc>
        <w:tc>
          <w:tcPr>
            <w:tcW w:w="1465" w:type="dxa"/>
            <w:shd w:val="clear" w:color="auto" w:fill="auto"/>
          </w:tcPr>
          <w:p w14:paraId="368EA959" w14:textId="5C5E231B" w:rsidR="00130F28" w:rsidRPr="009C5EF5" w:rsidRDefault="00A25A00" w:rsidP="009850E8">
            <w:pPr>
              <w:pStyle w:val="oneM2M-Heading2"/>
              <w:ind w:left="0" w:firstLine="0"/>
              <w:rPr>
                <w:b w:val="0"/>
                <w:sz w:val="16"/>
                <w:szCs w:val="16"/>
                <w:lang w:val="en-US"/>
              </w:rPr>
            </w:pPr>
            <w:r>
              <w:rPr>
                <w:b w:val="0"/>
                <w:sz w:val="16"/>
                <w:szCs w:val="16"/>
                <w:lang w:val="en-US"/>
              </w:rPr>
              <w:t>Metaverse IoT</w:t>
            </w:r>
          </w:p>
        </w:tc>
        <w:tc>
          <w:tcPr>
            <w:tcW w:w="663" w:type="dxa"/>
          </w:tcPr>
          <w:p w14:paraId="1A039B2B" w14:textId="77777777" w:rsidR="00130F28" w:rsidRPr="00D16C68" w:rsidRDefault="00130F28" w:rsidP="009850E8">
            <w:pPr>
              <w:pStyle w:val="oneM2M-Heading2"/>
              <w:ind w:left="0" w:firstLine="0"/>
              <w:jc w:val="center"/>
              <w:rPr>
                <w:b w:val="0"/>
                <w:sz w:val="16"/>
                <w:szCs w:val="16"/>
                <w:lang w:val="en-US"/>
              </w:rPr>
            </w:pPr>
          </w:p>
        </w:tc>
        <w:tc>
          <w:tcPr>
            <w:tcW w:w="627" w:type="dxa"/>
            <w:shd w:val="clear" w:color="auto" w:fill="auto"/>
          </w:tcPr>
          <w:p w14:paraId="17648050" w14:textId="77777777" w:rsidR="00130F28" w:rsidRPr="00D16C68" w:rsidRDefault="00130F28" w:rsidP="009850E8">
            <w:pPr>
              <w:pStyle w:val="oneM2M-Heading2"/>
              <w:ind w:left="0" w:firstLine="0"/>
              <w:jc w:val="center"/>
              <w:rPr>
                <w:b w:val="0"/>
                <w:sz w:val="16"/>
                <w:szCs w:val="16"/>
                <w:lang w:val="fr-FR"/>
              </w:rPr>
            </w:pPr>
          </w:p>
        </w:tc>
        <w:tc>
          <w:tcPr>
            <w:tcW w:w="624" w:type="dxa"/>
            <w:shd w:val="clear" w:color="auto" w:fill="auto"/>
          </w:tcPr>
          <w:p w14:paraId="059B3FAD" w14:textId="77777777" w:rsidR="00130F28" w:rsidRPr="00D16C68" w:rsidRDefault="00130F28" w:rsidP="009850E8">
            <w:pPr>
              <w:pStyle w:val="oneM2M-Heading2"/>
              <w:ind w:left="0" w:firstLine="0"/>
              <w:jc w:val="center"/>
              <w:rPr>
                <w:b w:val="0"/>
                <w:sz w:val="16"/>
                <w:szCs w:val="16"/>
                <w:lang w:val="fr-FR"/>
              </w:rPr>
            </w:pPr>
          </w:p>
        </w:tc>
        <w:tc>
          <w:tcPr>
            <w:tcW w:w="1644" w:type="dxa"/>
          </w:tcPr>
          <w:p w14:paraId="3464B7C1" w14:textId="77777777" w:rsidR="00ED56B2" w:rsidRPr="00D16C68" w:rsidRDefault="00ED56B2" w:rsidP="00ED56B2">
            <w:pPr>
              <w:pStyle w:val="oneM2M-Heading2"/>
              <w:ind w:left="0" w:firstLine="0"/>
              <w:rPr>
                <w:b w:val="0"/>
                <w:sz w:val="16"/>
                <w:szCs w:val="16"/>
                <w:lang w:val="en-US"/>
              </w:rPr>
            </w:pPr>
            <w:r w:rsidRPr="00D16C68">
              <w:rPr>
                <w:b w:val="0"/>
                <w:sz w:val="16"/>
                <w:szCs w:val="16"/>
                <w:lang w:val="en-US"/>
              </w:rPr>
              <w:t>Co- Rapporteurs:</w:t>
            </w:r>
          </w:p>
          <w:p w14:paraId="2FE695AF" w14:textId="3CB5529C" w:rsidR="00130F28" w:rsidRPr="00D16C68" w:rsidRDefault="00ED56B2" w:rsidP="007749A0">
            <w:pPr>
              <w:pStyle w:val="oneM2M-Heading2"/>
              <w:ind w:left="0" w:firstLine="0"/>
              <w:rPr>
                <w:b w:val="0"/>
                <w:sz w:val="16"/>
                <w:szCs w:val="16"/>
                <w:lang w:val="en-US"/>
              </w:rPr>
            </w:pPr>
            <w:r w:rsidRPr="00D16C68">
              <w:rPr>
                <w:b w:val="0"/>
                <w:sz w:val="16"/>
                <w:szCs w:val="16"/>
                <w:lang w:val="en-US"/>
              </w:rPr>
              <w:t>JaeSeung Song (Sejong University) &amp; SeungMyeong Jeong (KETI)</w:t>
            </w:r>
          </w:p>
        </w:tc>
        <w:tc>
          <w:tcPr>
            <w:tcW w:w="1799" w:type="dxa"/>
            <w:shd w:val="clear" w:color="auto" w:fill="auto"/>
          </w:tcPr>
          <w:p w14:paraId="412C38DD" w14:textId="17C8B703" w:rsidR="00D34F44" w:rsidRPr="00D16C68" w:rsidRDefault="00FC3AB8" w:rsidP="009850E8">
            <w:pPr>
              <w:pStyle w:val="oneM2M-Heading2"/>
              <w:ind w:left="0" w:firstLine="0"/>
              <w:rPr>
                <w:b w:val="0"/>
                <w:sz w:val="16"/>
                <w:szCs w:val="16"/>
                <w:lang w:val="en-US"/>
              </w:rPr>
            </w:pPr>
            <w:r>
              <w:rPr>
                <w:b w:val="0"/>
                <w:sz w:val="16"/>
                <w:szCs w:val="16"/>
                <w:highlight w:val="yellow"/>
                <w:lang w:val="en-US"/>
              </w:rPr>
              <w:t>1</w:t>
            </w:r>
            <w:r w:rsidR="00D16C68" w:rsidRPr="00D16C68">
              <w:rPr>
                <w:b w:val="0"/>
                <w:sz w:val="16"/>
                <w:szCs w:val="16"/>
                <w:highlight w:val="yellow"/>
                <w:lang w:val="en-US"/>
              </w:rPr>
              <w:t>5</w:t>
            </w:r>
            <w:r w:rsidR="00D34F44" w:rsidRPr="00D16C68">
              <w:rPr>
                <w:b w:val="0"/>
                <w:sz w:val="16"/>
                <w:szCs w:val="16"/>
                <w:highlight w:val="yellow"/>
                <w:lang w:val="en-US"/>
              </w:rPr>
              <w:t>%</w:t>
            </w:r>
          </w:p>
          <w:p w14:paraId="3C091924" w14:textId="588E555E" w:rsidR="00ED56B2" w:rsidRPr="00D16C68" w:rsidRDefault="00ED56B2" w:rsidP="009850E8">
            <w:pPr>
              <w:pStyle w:val="oneM2M-Heading2"/>
              <w:ind w:left="0" w:firstLine="0"/>
              <w:rPr>
                <w:b w:val="0"/>
                <w:sz w:val="16"/>
                <w:szCs w:val="16"/>
                <w:lang w:val="en-US"/>
              </w:rPr>
            </w:pPr>
            <w:r w:rsidRPr="00D16C68">
              <w:rPr>
                <w:b w:val="0"/>
                <w:sz w:val="16"/>
                <w:szCs w:val="16"/>
                <w:lang w:val="en-US"/>
              </w:rPr>
              <w:t>extend schedule to TP #65</w:t>
            </w:r>
          </w:p>
        </w:tc>
      </w:tr>
    </w:tbl>
    <w:p w14:paraId="61B3CF76" w14:textId="2CBF4F61" w:rsidR="00827488" w:rsidRPr="009C5EF5" w:rsidRDefault="000E0877" w:rsidP="000E0877">
      <w:pPr>
        <w:pStyle w:val="oneM2M-Heading2"/>
      </w:pPr>
      <w:r w:rsidRPr="009C5EF5">
        <w:rPr>
          <w:lang w:val="en-US"/>
        </w:rPr>
        <w:t xml:space="preserve">4.4 </w:t>
      </w:r>
      <w:r w:rsidRPr="009C5EF5">
        <w:t>Action Items</w:t>
      </w:r>
      <w:r w:rsidR="00827488" w:rsidRPr="009C5EF5">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9C5EF5"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9C5EF5" w:rsidRDefault="001412BB" w:rsidP="0093469C">
            <w:pPr>
              <w:pStyle w:val="oneM2M-ActionTable"/>
              <w:rPr>
                <w:color w:val="auto"/>
                <w:sz w:val="24"/>
                <w:szCs w:val="24"/>
              </w:rPr>
            </w:pPr>
            <w:r w:rsidRPr="009C5EF5">
              <w:rPr>
                <w:color w:val="auto"/>
                <w:sz w:val="24"/>
                <w:szCs w:val="24"/>
              </w:rPr>
              <w:t>Number</w:t>
            </w:r>
          </w:p>
        </w:tc>
        <w:tc>
          <w:tcPr>
            <w:tcW w:w="3338" w:type="dxa"/>
            <w:tcBorders>
              <w:top w:val="nil"/>
              <w:left w:val="nil"/>
              <w:bottom w:val="nil"/>
              <w:right w:val="nil"/>
            </w:tcBorders>
            <w:shd w:val="clear" w:color="auto" w:fill="A0A0A3"/>
          </w:tcPr>
          <w:p w14:paraId="73DEED9D" w14:textId="77777777" w:rsidR="001412BB" w:rsidRPr="009C5EF5" w:rsidRDefault="001412BB" w:rsidP="0093469C">
            <w:pPr>
              <w:pStyle w:val="oneM2M-ActionTable"/>
              <w:rPr>
                <w:color w:val="auto"/>
                <w:sz w:val="24"/>
                <w:szCs w:val="24"/>
              </w:rPr>
            </w:pPr>
            <w:r w:rsidRPr="009C5EF5">
              <w:rPr>
                <w:color w:val="auto"/>
                <w:sz w:val="24"/>
                <w:szCs w:val="24"/>
              </w:rPr>
              <w:t>Action</w:t>
            </w:r>
          </w:p>
        </w:tc>
        <w:tc>
          <w:tcPr>
            <w:tcW w:w="2693" w:type="dxa"/>
            <w:tcBorders>
              <w:top w:val="nil"/>
              <w:left w:val="nil"/>
              <w:bottom w:val="nil"/>
              <w:right w:val="nil"/>
            </w:tcBorders>
            <w:shd w:val="clear" w:color="auto" w:fill="A0A0A3"/>
          </w:tcPr>
          <w:p w14:paraId="4A4E8B8F" w14:textId="77777777" w:rsidR="001412BB" w:rsidRPr="009C5EF5" w:rsidRDefault="001412BB" w:rsidP="0093469C">
            <w:pPr>
              <w:pStyle w:val="oneM2M-ActionTable"/>
              <w:rPr>
                <w:color w:val="auto"/>
                <w:sz w:val="24"/>
                <w:szCs w:val="24"/>
              </w:rPr>
            </w:pPr>
            <w:r w:rsidRPr="009C5EF5">
              <w:rPr>
                <w:color w:val="auto"/>
                <w:sz w:val="24"/>
                <w:szCs w:val="24"/>
              </w:rPr>
              <w:t>Responsible</w:t>
            </w:r>
          </w:p>
        </w:tc>
        <w:tc>
          <w:tcPr>
            <w:tcW w:w="1134" w:type="dxa"/>
            <w:tcBorders>
              <w:top w:val="nil"/>
              <w:left w:val="nil"/>
              <w:bottom w:val="nil"/>
              <w:right w:val="nil"/>
            </w:tcBorders>
            <w:shd w:val="clear" w:color="auto" w:fill="A0A0A3"/>
          </w:tcPr>
          <w:p w14:paraId="424CB99A" w14:textId="77777777" w:rsidR="001412BB" w:rsidRPr="009C5EF5" w:rsidRDefault="001412BB" w:rsidP="0093469C">
            <w:pPr>
              <w:pStyle w:val="oneM2M-ActionTable"/>
              <w:rPr>
                <w:color w:val="auto"/>
                <w:sz w:val="24"/>
                <w:szCs w:val="24"/>
              </w:rPr>
            </w:pPr>
            <w:r w:rsidRPr="009C5EF5">
              <w:rPr>
                <w:color w:val="auto"/>
                <w:sz w:val="24"/>
                <w:szCs w:val="24"/>
              </w:rPr>
              <w:t>Status</w:t>
            </w:r>
          </w:p>
        </w:tc>
      </w:tr>
      <w:tr w:rsidR="001412BB" w:rsidRPr="009C5EF5" w14:paraId="02A0A218" w14:textId="77777777" w:rsidTr="0093469C">
        <w:trPr>
          <w:trHeight w:val="124"/>
        </w:trPr>
        <w:tc>
          <w:tcPr>
            <w:tcW w:w="1907" w:type="dxa"/>
            <w:tcBorders>
              <w:top w:val="nil"/>
            </w:tcBorders>
            <w:shd w:val="clear" w:color="auto" w:fill="auto"/>
          </w:tcPr>
          <w:p w14:paraId="2376B68C" w14:textId="5CC01CF3" w:rsidR="001412BB" w:rsidRPr="009C5EF5" w:rsidRDefault="00952747" w:rsidP="0093469C">
            <w:pPr>
              <w:tabs>
                <w:tab w:val="clear" w:pos="284"/>
              </w:tabs>
              <w:spacing w:before="45"/>
              <w:rPr>
                <w:rFonts w:ascii="Times New Roman" w:hAnsi="Times New Roman"/>
                <w:sz w:val="20"/>
                <w:szCs w:val="20"/>
              </w:rPr>
            </w:pPr>
            <w:r w:rsidRPr="009C5EF5">
              <w:rPr>
                <w:rFonts w:ascii="Times New Roman" w:hAnsi="Times New Roman"/>
                <w:sz w:val="20"/>
                <w:szCs w:val="20"/>
              </w:rPr>
              <w:t xml:space="preserve">None </w:t>
            </w:r>
          </w:p>
        </w:tc>
        <w:tc>
          <w:tcPr>
            <w:tcW w:w="3338" w:type="dxa"/>
            <w:tcBorders>
              <w:top w:val="nil"/>
            </w:tcBorders>
            <w:shd w:val="clear" w:color="auto" w:fill="auto"/>
          </w:tcPr>
          <w:p w14:paraId="1C45ED28" w14:textId="77777777" w:rsidR="001412BB" w:rsidRPr="009C5EF5"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9C5EF5"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Pr="009C5EF5" w:rsidRDefault="001412BB" w:rsidP="0093469C">
            <w:pPr>
              <w:tabs>
                <w:tab w:val="clear" w:pos="284"/>
              </w:tabs>
              <w:spacing w:before="45"/>
              <w:rPr>
                <w:rFonts w:ascii="Times New Roman" w:hAnsi="Times New Roman"/>
                <w:noProof/>
                <w:sz w:val="20"/>
                <w:szCs w:val="20"/>
              </w:rPr>
            </w:pPr>
          </w:p>
        </w:tc>
      </w:tr>
    </w:tbl>
    <w:p w14:paraId="67C5E00C" w14:textId="212FF22F" w:rsidR="004E269B" w:rsidRDefault="004E269B">
      <w:pPr>
        <w:tabs>
          <w:tab w:val="clear" w:pos="284"/>
        </w:tabs>
        <w:spacing w:before="0"/>
        <w:rPr>
          <w:rFonts w:ascii="Times New Roman" w:hAnsi="Times New Roman"/>
          <w:b/>
          <w:bCs/>
          <w:kern w:val="32"/>
          <w:sz w:val="28"/>
          <w:szCs w:val="28"/>
          <w:lang w:val="en-US"/>
        </w:rPr>
      </w:pPr>
    </w:p>
    <w:p w14:paraId="442C754E" w14:textId="77777777" w:rsidR="002D7FFE" w:rsidRDefault="002D7FFE">
      <w:pPr>
        <w:tabs>
          <w:tab w:val="clear" w:pos="284"/>
        </w:tabs>
        <w:spacing w:before="0"/>
        <w:rPr>
          <w:rFonts w:ascii="Times New Roman" w:hAnsi="Times New Roman"/>
          <w:b/>
          <w:bCs/>
          <w:kern w:val="32"/>
          <w:sz w:val="28"/>
          <w:szCs w:val="28"/>
          <w:lang w:val="en-US"/>
        </w:rPr>
      </w:pPr>
      <w:r>
        <w:rPr>
          <w:lang w:val="en-US"/>
        </w:rPr>
        <w:br w:type="page"/>
      </w:r>
    </w:p>
    <w:p w14:paraId="54A1406D" w14:textId="0A10DE4A" w:rsidR="00827488" w:rsidRPr="00455EEA" w:rsidRDefault="00827488" w:rsidP="000E0877">
      <w:pPr>
        <w:pStyle w:val="oneM2M-Heading1"/>
        <w:rPr>
          <w:lang w:val="en-US"/>
        </w:rPr>
      </w:pPr>
      <w:r w:rsidRPr="00455EEA">
        <w:rPr>
          <w:lang w:val="en-US"/>
        </w:rPr>
        <w:lastRenderedPageBreak/>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01D4D4F3" w14:textId="7C8828B5" w:rsidR="00F96372" w:rsidRDefault="00AE3301" w:rsidP="00AE3301">
      <w:pPr>
        <w:pStyle w:val="oneM2M-Normal"/>
      </w:pPr>
      <w:r>
        <w:t>N</w:t>
      </w:r>
      <w:r w:rsidRPr="003A12AD">
        <w:t>ote</w:t>
      </w:r>
      <w:r>
        <w:t xml:space="preserve">: </w:t>
      </w:r>
      <w:r w:rsidRPr="004563BD">
        <w:t xml:space="preserve">for </w:t>
      </w:r>
      <w:r w:rsidRPr="004563BD">
        <w:t>contributions submitted to</w:t>
      </w:r>
      <w:r w:rsidRPr="004563BD">
        <w:rPr>
          <w:lang w:val="en-US"/>
        </w:rPr>
        <w:t xml:space="preserve"> RDM#</w:t>
      </w:r>
      <w:r w:rsidR="00026E29">
        <w:rPr>
          <w:lang w:val="en-US"/>
        </w:rPr>
        <w:t>6</w:t>
      </w:r>
      <w:r w:rsidR="00026E29">
        <w:rPr>
          <w:rFonts w:hint="eastAsia"/>
          <w:lang w:val="en-US" w:eastAsia="ko-KR"/>
        </w:rPr>
        <w:t>3</w:t>
      </w:r>
      <w:r w:rsidR="00026E29" w:rsidRPr="004563BD">
        <w:rPr>
          <w:lang w:val="en-US"/>
        </w:rPr>
        <w:t xml:space="preserve"> </w:t>
      </w:r>
      <w:r w:rsidRPr="004563BD">
        <w:t>please refer to the latest version of RDM_</w:t>
      </w:r>
      <w:r w:rsidR="001C2F12">
        <w:t>6</w:t>
      </w:r>
      <w:r w:rsidR="00813B7D">
        <w:t>3</w:t>
      </w:r>
      <w:r w:rsidR="007401E8" w:rsidRPr="004563BD">
        <w:t>_</w:t>
      </w:r>
      <w:r w:rsidRPr="004563BD">
        <w:t xml:space="preserve">tdoc_allocation for contribution status. </w:t>
      </w:r>
    </w:p>
    <w:p w14:paraId="457C016C" w14:textId="77777777" w:rsidR="00BE4232" w:rsidRPr="00056FC9" w:rsidRDefault="00BE4232" w:rsidP="00026E29">
      <w:pPr>
        <w:pStyle w:val="oneM2M-Normal"/>
        <w:rPr>
          <w:sz w:val="24"/>
          <w:szCs w:val="24"/>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026E29" w:rsidRPr="00CF1D98" w14:paraId="381E5B1B" w14:textId="77777777" w:rsidTr="00CB48F7">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AEBD374" w14:textId="2F290221" w:rsidR="00026E29" w:rsidRPr="00CB5F7E" w:rsidRDefault="00026E29" w:rsidP="00026E29">
            <w:pPr>
              <w:spacing w:before="41"/>
            </w:pPr>
            <w:hyperlink r:id="rId16" w:history="1">
              <w:r>
                <w:rPr>
                  <w:rStyle w:val="Hyperlink"/>
                  <w:rFonts w:ascii="Geneva" w:hAnsi="Geneva"/>
                  <w:color w:val="0071B9"/>
                  <w:sz w:val="17"/>
                  <w:szCs w:val="17"/>
                </w:rPr>
                <w:t>RDM-2024-0005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41BE022" w14:textId="5D166E5B" w:rsidR="00026E29" w:rsidRPr="00CB5F7E" w:rsidRDefault="00026E29" w:rsidP="00026E29">
            <w:pPr>
              <w:spacing w:before="41"/>
            </w:pPr>
            <w:hyperlink r:id="rId17" w:history="1">
              <w:r>
                <w:rPr>
                  <w:rStyle w:val="Hyperlink"/>
                  <w:rFonts w:ascii="Geneva" w:hAnsi="Geneva"/>
                  <w:color w:val="002D4E"/>
                  <w:sz w:val="17"/>
                  <w:szCs w:val="17"/>
                </w:rPr>
                <w:t>Use case for metaverse-based real-time smart farming</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C724DC5" w14:textId="1AA6CC1E" w:rsidR="00026E29" w:rsidRPr="000703C7" w:rsidRDefault="00026E29" w:rsidP="00026E29">
            <w:pPr>
              <w:spacing w:before="41"/>
              <w:rPr>
                <w:rFonts w:ascii="Arial" w:hAnsi="Arial" w:cs="Arial"/>
                <w:color w:val="3B3B39"/>
                <w:lang w:val="sv-SE"/>
              </w:rPr>
            </w:pPr>
            <w:r>
              <w:rPr>
                <w:rFonts w:ascii="Geneva" w:hAnsi="Geneva"/>
                <w:color w:val="3B3B39"/>
                <w:sz w:val="17"/>
                <w:szCs w:val="17"/>
              </w:rPr>
              <w:t>Sejong University</w:t>
            </w:r>
          </w:p>
        </w:tc>
      </w:tr>
    </w:tbl>
    <w:p w14:paraId="4C6BA298" w14:textId="62F43807" w:rsidR="00026E29" w:rsidRDefault="00026E29" w:rsidP="00026E29">
      <w:pPr>
        <w:pStyle w:val="oneM2M-Decision"/>
        <w:keepLines/>
        <w:widowControl w:val="0"/>
        <w:tabs>
          <w:tab w:val="left" w:pos="284"/>
        </w:tabs>
        <w:spacing w:before="120" w:after="0"/>
        <w:ind w:left="0" w:firstLine="0"/>
        <w:contextualSpacing/>
        <w:outlineLvl w:val="9"/>
        <w:rPr>
          <w:b w:val="0"/>
          <w:bCs w:val="0"/>
          <w:kern w:val="0"/>
          <w:sz w:val="20"/>
          <w:szCs w:val="20"/>
          <w:lang w:val="en-GB"/>
        </w:rPr>
      </w:pPr>
      <w:r w:rsidRPr="00813B7D">
        <w:rPr>
          <w:b w:val="0"/>
          <w:bCs w:val="0"/>
          <w:kern w:val="0"/>
          <w:sz w:val="20"/>
          <w:szCs w:val="20"/>
          <w:lang w:val="en-GB"/>
        </w:rPr>
        <w:t>This contribution introduces a new use case for metaverse-based real-time smart farming.</w:t>
      </w:r>
      <w:r>
        <w:rPr>
          <w:b w:val="0"/>
          <w:bCs w:val="0"/>
          <w:kern w:val="0"/>
          <w:sz w:val="20"/>
          <w:szCs w:val="20"/>
          <w:lang w:val="en-GB"/>
        </w:rPr>
        <w:t xml:space="preserve"> </w:t>
      </w:r>
    </w:p>
    <w:p w14:paraId="6A4BD8DB" w14:textId="699A6E2C" w:rsidR="00A2512A" w:rsidRDefault="0056316A" w:rsidP="00026E29">
      <w:pPr>
        <w:pStyle w:val="oneM2M-Decision"/>
        <w:keepLines/>
        <w:widowControl w:val="0"/>
        <w:tabs>
          <w:tab w:val="left" w:pos="284"/>
        </w:tabs>
        <w:spacing w:before="120" w:after="0"/>
        <w:ind w:left="0" w:firstLine="0"/>
        <w:contextualSpacing/>
        <w:outlineLvl w:val="9"/>
        <w:rPr>
          <w:b w:val="0"/>
          <w:bCs w:val="0"/>
          <w:kern w:val="0"/>
          <w:sz w:val="20"/>
          <w:szCs w:val="20"/>
          <w:lang w:val="en-GB"/>
        </w:rPr>
      </w:pPr>
      <w:r>
        <w:rPr>
          <w:b w:val="0"/>
          <w:bCs w:val="0"/>
          <w:kern w:val="0"/>
          <w:sz w:val="20"/>
          <w:szCs w:val="20"/>
          <w:lang w:val="en-GB"/>
        </w:rPr>
        <w:t xml:space="preserve">There are some </w:t>
      </w:r>
      <w:r w:rsidR="008024BA">
        <w:rPr>
          <w:b w:val="0"/>
          <w:bCs w:val="0"/>
          <w:kern w:val="0"/>
          <w:sz w:val="20"/>
          <w:szCs w:val="20"/>
          <w:lang w:val="en-GB"/>
        </w:rPr>
        <w:t xml:space="preserve">discussions </w:t>
      </w:r>
      <w:r w:rsidR="00813B7D">
        <w:rPr>
          <w:b w:val="0"/>
          <w:bCs w:val="0"/>
          <w:kern w:val="0"/>
          <w:sz w:val="20"/>
          <w:szCs w:val="20"/>
          <w:lang w:val="en-GB"/>
        </w:rPr>
        <w:t>including.</w:t>
      </w:r>
    </w:p>
    <w:p w14:paraId="4B75927B" w14:textId="754AF6DA" w:rsidR="00A2512A" w:rsidRDefault="008C1A83" w:rsidP="00A2512A">
      <w:pPr>
        <w:pStyle w:val="oneM2M-Decision"/>
        <w:keepLines/>
        <w:widowControl w:val="0"/>
        <w:numPr>
          <w:ilvl w:val="0"/>
          <w:numId w:val="24"/>
        </w:numPr>
        <w:tabs>
          <w:tab w:val="left" w:pos="284"/>
        </w:tabs>
        <w:spacing w:before="120" w:after="0"/>
        <w:contextualSpacing/>
        <w:outlineLvl w:val="9"/>
        <w:rPr>
          <w:b w:val="0"/>
          <w:bCs w:val="0"/>
          <w:kern w:val="0"/>
          <w:sz w:val="20"/>
          <w:szCs w:val="20"/>
          <w:lang w:val="en-GB"/>
        </w:rPr>
      </w:pPr>
      <w:r>
        <w:rPr>
          <w:b w:val="0"/>
          <w:bCs w:val="0"/>
          <w:kern w:val="0"/>
          <w:sz w:val="20"/>
          <w:szCs w:val="20"/>
          <w:lang w:val="en-GB"/>
        </w:rPr>
        <w:t>In case of</w:t>
      </w:r>
      <w:r w:rsidR="00A2512A">
        <w:rPr>
          <w:b w:val="0"/>
          <w:bCs w:val="0"/>
          <w:kern w:val="0"/>
          <w:sz w:val="20"/>
          <w:szCs w:val="20"/>
          <w:lang w:val="en-GB"/>
        </w:rPr>
        <w:t xml:space="preserve"> </w:t>
      </w:r>
      <w:r w:rsidR="0056316A">
        <w:rPr>
          <w:b w:val="0"/>
          <w:bCs w:val="0"/>
          <w:kern w:val="0"/>
          <w:sz w:val="20"/>
          <w:szCs w:val="20"/>
          <w:lang w:val="en-GB"/>
        </w:rPr>
        <w:t>physical sensors are not working</w:t>
      </w:r>
      <w:r w:rsidR="00A2512A">
        <w:rPr>
          <w:b w:val="0"/>
          <w:bCs w:val="0"/>
          <w:kern w:val="0"/>
          <w:sz w:val="20"/>
          <w:szCs w:val="20"/>
          <w:lang w:val="en-GB"/>
        </w:rPr>
        <w:t xml:space="preserve">, </w:t>
      </w:r>
    </w:p>
    <w:p w14:paraId="5BB27259" w14:textId="528ECDAF" w:rsidR="0001456F" w:rsidRDefault="00A2512A" w:rsidP="00A2512A">
      <w:pPr>
        <w:pStyle w:val="oneM2M-Decision"/>
        <w:keepLines/>
        <w:widowControl w:val="0"/>
        <w:numPr>
          <w:ilvl w:val="0"/>
          <w:numId w:val="24"/>
        </w:numPr>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synchronization of virtual metaverse space with physical environment. </w:t>
      </w:r>
    </w:p>
    <w:p w14:paraId="31DEB4F8" w14:textId="4B177484" w:rsidR="00A2512A" w:rsidRDefault="00A2512A" w:rsidP="00A2512A">
      <w:pPr>
        <w:pStyle w:val="oneM2M-Decision"/>
        <w:keepLines/>
        <w:widowControl w:val="0"/>
        <w:numPr>
          <w:ilvl w:val="0"/>
          <w:numId w:val="24"/>
        </w:numPr>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Need to more focus on visual aspects of </w:t>
      </w:r>
      <w:proofErr w:type="gramStart"/>
      <w:r>
        <w:rPr>
          <w:b w:val="0"/>
          <w:bCs w:val="0"/>
          <w:kern w:val="0"/>
          <w:sz w:val="20"/>
          <w:szCs w:val="20"/>
          <w:lang w:val="en-GB"/>
        </w:rPr>
        <w:t>metaverse</w:t>
      </w:r>
      <w:proofErr w:type="gramEnd"/>
    </w:p>
    <w:p w14:paraId="242D7F52" w14:textId="77777777" w:rsidR="00A2512A" w:rsidRDefault="00A2512A" w:rsidP="00A2512A">
      <w:pPr>
        <w:pStyle w:val="oneM2M-Decision"/>
        <w:keepLines/>
        <w:widowControl w:val="0"/>
        <w:tabs>
          <w:tab w:val="left" w:pos="284"/>
        </w:tabs>
        <w:spacing w:before="120" w:after="0"/>
        <w:contextualSpacing/>
        <w:outlineLvl w:val="9"/>
        <w:rPr>
          <w:b w:val="0"/>
          <w:bCs w:val="0"/>
          <w:kern w:val="0"/>
          <w:sz w:val="20"/>
          <w:szCs w:val="20"/>
          <w:lang w:val="en-GB"/>
        </w:rPr>
      </w:pPr>
    </w:p>
    <w:p w14:paraId="45B51802" w14:textId="0A5EBC45" w:rsidR="00A2512A" w:rsidRDefault="00813B7D" w:rsidP="00A2512A">
      <w:pPr>
        <w:pStyle w:val="oneM2M-Decision"/>
        <w:keepLines/>
        <w:widowControl w:val="0"/>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Revision was updated following comments during the meeting. </w:t>
      </w:r>
    </w:p>
    <w:p w14:paraId="248CE66D" w14:textId="77777777" w:rsidR="00026E29" w:rsidRDefault="00026E29" w:rsidP="00026E29">
      <w:pPr>
        <w:pStyle w:val="oneM2M-Decision"/>
        <w:keepLines/>
        <w:widowControl w:val="0"/>
        <w:tabs>
          <w:tab w:val="left" w:pos="284"/>
        </w:tabs>
        <w:spacing w:before="120" w:after="0"/>
        <w:ind w:left="0" w:firstLine="0"/>
        <w:contextualSpacing/>
        <w:outlineLvl w:val="9"/>
        <w:rPr>
          <w:color w:val="4472C4" w:themeColor="accent1"/>
          <w:sz w:val="24"/>
          <w:szCs w:val="24"/>
          <w:lang w:eastAsia="ko-KR"/>
        </w:rPr>
      </w:pPr>
    </w:p>
    <w:p w14:paraId="58497D01" w14:textId="78A40B9B" w:rsidR="00026E29" w:rsidRPr="00813B7D" w:rsidRDefault="00026E29" w:rsidP="00026E29">
      <w:pPr>
        <w:pStyle w:val="oneM2M-Decision"/>
        <w:keepLines/>
        <w:widowControl w:val="0"/>
        <w:tabs>
          <w:tab w:val="left" w:pos="284"/>
        </w:tabs>
        <w:spacing w:before="120" w:after="0"/>
        <w:ind w:left="0" w:firstLine="0"/>
        <w:contextualSpacing/>
        <w:outlineLvl w:val="9"/>
        <w:rPr>
          <w:color w:val="4472C4" w:themeColor="accent1"/>
          <w:sz w:val="24"/>
          <w:szCs w:val="24"/>
        </w:rPr>
      </w:pPr>
      <w:r w:rsidRPr="00813B7D">
        <w:rPr>
          <w:color w:val="4472C4" w:themeColor="accent1"/>
          <w:sz w:val="24"/>
          <w:szCs w:val="24"/>
        </w:rPr>
        <w:t>RDM-2024-0005 was NOTED.</w:t>
      </w:r>
    </w:p>
    <w:p w14:paraId="581B0B9C" w14:textId="3A1D8E14" w:rsidR="00423171" w:rsidRPr="00840DCE" w:rsidRDefault="00423171" w:rsidP="00423171">
      <w:pPr>
        <w:pStyle w:val="oneM2M-Decision"/>
        <w:keepLines/>
        <w:widowControl w:val="0"/>
        <w:tabs>
          <w:tab w:val="left" w:pos="284"/>
        </w:tabs>
        <w:spacing w:before="120" w:after="0"/>
        <w:ind w:left="0" w:firstLine="0"/>
        <w:contextualSpacing/>
        <w:outlineLvl w:val="9"/>
        <w:rPr>
          <w:color w:val="4472C4" w:themeColor="accent1"/>
          <w:sz w:val="24"/>
          <w:szCs w:val="24"/>
        </w:rPr>
      </w:pPr>
      <w:r w:rsidRPr="00813B7D">
        <w:rPr>
          <w:color w:val="4472C4" w:themeColor="accent1"/>
          <w:sz w:val="24"/>
          <w:szCs w:val="24"/>
        </w:rPr>
        <w:t xml:space="preserve">RDM-2024-0005R01 was </w:t>
      </w:r>
      <w:r w:rsidR="00B3496F" w:rsidRPr="00813B7D">
        <w:rPr>
          <w:color w:val="4472C4" w:themeColor="accent1"/>
          <w:sz w:val="24"/>
          <w:szCs w:val="24"/>
        </w:rPr>
        <w:t>NOTED</w:t>
      </w:r>
      <w:r w:rsidRPr="00813B7D">
        <w:rPr>
          <w:color w:val="4472C4" w:themeColor="accent1"/>
          <w:sz w:val="24"/>
          <w:szCs w:val="24"/>
        </w:rPr>
        <w:t>.</w:t>
      </w:r>
    </w:p>
    <w:p w14:paraId="08052450" w14:textId="77777777" w:rsidR="00ED07EE" w:rsidRDefault="00ED07EE"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6FF2BBBF" w14:textId="77777777" w:rsidR="00ED07EE" w:rsidRDefault="00ED07EE"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E4232" w:rsidRPr="00CF1D98" w14:paraId="3EBA0915" w14:textId="77777777" w:rsidTr="004B3AA4">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3A38DDC" w14:textId="4CB9A519" w:rsidR="00BE4232" w:rsidRPr="00CB5F7E" w:rsidRDefault="00BE4232" w:rsidP="00BE4232">
            <w:pPr>
              <w:spacing w:before="41"/>
            </w:pPr>
            <w:hyperlink r:id="rId18" w:history="1">
              <w:r>
                <w:rPr>
                  <w:rStyle w:val="Hyperlink"/>
                  <w:rFonts w:ascii="Geneva" w:hAnsi="Geneva"/>
                  <w:color w:val="0071B9"/>
                  <w:sz w:val="17"/>
                  <w:szCs w:val="17"/>
                </w:rPr>
                <w:t>RDM-2024-0006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4860C42" w14:textId="4CEDE4D5" w:rsidR="00BE4232" w:rsidRPr="00CB5F7E" w:rsidRDefault="00BE4232" w:rsidP="00BE4232">
            <w:pPr>
              <w:spacing w:before="41"/>
            </w:pPr>
            <w:hyperlink r:id="rId19" w:history="1">
              <w:r>
                <w:rPr>
                  <w:rStyle w:val="Hyperlink"/>
                  <w:rFonts w:ascii="Geneva" w:hAnsi="Geneva"/>
                  <w:color w:val="002D4E"/>
                  <w:sz w:val="17"/>
                  <w:szCs w:val="17"/>
                </w:rPr>
                <w:t>Digital Twin Composition</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5913563" w14:textId="219994A6" w:rsidR="00BE4232" w:rsidRPr="000703C7" w:rsidRDefault="00BE4232" w:rsidP="00BE4232">
            <w:pPr>
              <w:tabs>
                <w:tab w:val="center" w:pos="1346"/>
              </w:tabs>
              <w:spacing w:before="41"/>
              <w:rPr>
                <w:rFonts w:ascii="Arial" w:hAnsi="Arial" w:cs="Arial"/>
                <w:color w:val="3B3B39"/>
                <w:lang w:val="sv-SE"/>
              </w:rPr>
            </w:pPr>
            <w:r>
              <w:rPr>
                <w:rFonts w:ascii="Geneva" w:hAnsi="Geneva"/>
                <w:color w:val="3B3B39"/>
                <w:sz w:val="17"/>
                <w:szCs w:val="17"/>
              </w:rPr>
              <w:t>Exacta</w:t>
            </w:r>
            <w:r>
              <w:rPr>
                <w:rFonts w:ascii="Geneva" w:hAnsi="Geneva"/>
                <w:color w:val="3B3B39"/>
                <w:sz w:val="17"/>
                <w:szCs w:val="17"/>
              </w:rPr>
              <w:tab/>
            </w:r>
          </w:p>
        </w:tc>
      </w:tr>
    </w:tbl>
    <w:p w14:paraId="2AF71ECD" w14:textId="77777777" w:rsidR="00BE4232" w:rsidRDefault="00BE4232"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13F5C7FC" w14:textId="233EE8E8" w:rsidR="000D2EFC" w:rsidRPr="007641C8" w:rsidRDefault="008213ED"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r w:rsidRPr="00AB767B">
        <w:rPr>
          <w:b w:val="0"/>
          <w:bCs w:val="0"/>
          <w:kern w:val="0"/>
          <w:sz w:val="20"/>
          <w:szCs w:val="20"/>
          <w:lang w:val="en-GB"/>
        </w:rPr>
        <w:t xml:space="preserve">This </w:t>
      </w:r>
      <w:r>
        <w:rPr>
          <w:b w:val="0"/>
          <w:bCs w:val="0"/>
          <w:kern w:val="0"/>
          <w:sz w:val="20"/>
          <w:szCs w:val="20"/>
          <w:lang w:val="en-GB"/>
        </w:rPr>
        <w:t>contribution</w:t>
      </w:r>
      <w:r>
        <w:rPr>
          <w:b w:val="0"/>
          <w:bCs w:val="0"/>
          <w:kern w:val="0"/>
          <w:sz w:val="20"/>
          <w:szCs w:val="20"/>
          <w:lang w:val="en-GB"/>
        </w:rPr>
        <w:t xml:space="preserve"> </w:t>
      </w:r>
      <w:r w:rsidR="00921991" w:rsidRPr="00CB48F7">
        <w:rPr>
          <w:b w:val="0"/>
          <w:bCs w:val="0"/>
          <w:kern w:val="0"/>
          <w:sz w:val="20"/>
          <w:szCs w:val="20"/>
          <w:lang w:val="en-GB"/>
        </w:rPr>
        <w:t>introduced</w:t>
      </w:r>
      <w:r w:rsidR="00742FDD" w:rsidRPr="00CB48F7">
        <w:rPr>
          <w:b w:val="0"/>
          <w:bCs w:val="0"/>
          <w:kern w:val="0"/>
          <w:sz w:val="20"/>
          <w:szCs w:val="20"/>
          <w:lang w:val="en-GB"/>
        </w:rPr>
        <w:t xml:space="preserve"> digital twin composition </w:t>
      </w:r>
      <w:r w:rsidR="000D2EFC">
        <w:rPr>
          <w:b w:val="0"/>
          <w:bCs w:val="0"/>
          <w:kern w:val="0"/>
          <w:sz w:val="20"/>
          <w:szCs w:val="20"/>
          <w:lang w:val="en-GB"/>
        </w:rPr>
        <w:t>and the examples of it</w:t>
      </w:r>
      <w:r w:rsidR="00031BD1">
        <w:rPr>
          <w:b w:val="0"/>
          <w:bCs w:val="0"/>
          <w:kern w:val="0"/>
          <w:sz w:val="20"/>
          <w:szCs w:val="20"/>
          <w:lang w:val="en-GB"/>
        </w:rPr>
        <w:t xml:space="preserve"> on Tuesday</w:t>
      </w:r>
      <w:r w:rsidR="00742FDD" w:rsidRPr="00CB48F7">
        <w:rPr>
          <w:b w:val="0"/>
          <w:bCs w:val="0"/>
          <w:kern w:val="0"/>
          <w:sz w:val="20"/>
          <w:szCs w:val="20"/>
          <w:lang w:val="en-GB"/>
        </w:rPr>
        <w:t xml:space="preserve">. </w:t>
      </w:r>
      <w:r w:rsidR="000D2EFC">
        <w:rPr>
          <w:b w:val="0"/>
          <w:bCs w:val="0"/>
          <w:kern w:val="0"/>
          <w:sz w:val="20"/>
          <w:szCs w:val="20"/>
          <w:lang w:val="en-GB"/>
        </w:rPr>
        <w:t xml:space="preserve">The contributor insist that the digital twin composition focuses on where is the data to get and data needed from application. </w:t>
      </w:r>
    </w:p>
    <w:p w14:paraId="31BF8E1B" w14:textId="77777777" w:rsidR="00912F9D" w:rsidRDefault="00912F9D" w:rsidP="00742FDD">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51D0B6C9" w14:textId="1A756AF0" w:rsidR="00912F9D" w:rsidRDefault="00927809" w:rsidP="00742FDD">
      <w:pPr>
        <w:pStyle w:val="oneM2M-Decision"/>
        <w:keepLines/>
        <w:widowControl w:val="0"/>
        <w:tabs>
          <w:tab w:val="left" w:pos="284"/>
        </w:tabs>
        <w:spacing w:before="120" w:after="0"/>
        <w:ind w:left="0" w:firstLine="0"/>
        <w:contextualSpacing/>
        <w:outlineLvl w:val="9"/>
        <w:rPr>
          <w:b w:val="0"/>
          <w:bCs w:val="0"/>
          <w:kern w:val="0"/>
          <w:sz w:val="20"/>
          <w:szCs w:val="20"/>
          <w:lang w:val="en-GB"/>
        </w:rPr>
      </w:pPr>
      <w:r>
        <w:rPr>
          <w:b w:val="0"/>
          <w:bCs w:val="0"/>
          <w:kern w:val="0"/>
          <w:sz w:val="20"/>
          <w:szCs w:val="20"/>
          <w:lang w:val="en-GB"/>
        </w:rPr>
        <w:t>Some d</w:t>
      </w:r>
      <w:r w:rsidR="00912F9D">
        <w:rPr>
          <w:b w:val="0"/>
          <w:bCs w:val="0"/>
          <w:kern w:val="0"/>
          <w:sz w:val="20"/>
          <w:szCs w:val="20"/>
          <w:lang w:val="en-GB"/>
        </w:rPr>
        <w:t xml:space="preserve">iscussion on </w:t>
      </w:r>
    </w:p>
    <w:p w14:paraId="2D981CBC" w14:textId="388F224C" w:rsidR="00912F9D" w:rsidRPr="00927809" w:rsidRDefault="00912F9D" w:rsidP="00927809">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semantic grouping</w:t>
      </w:r>
      <w:r w:rsidR="00927809">
        <w:rPr>
          <w:b w:val="0"/>
          <w:bCs w:val="0"/>
          <w:kern w:val="0"/>
          <w:sz w:val="20"/>
          <w:szCs w:val="20"/>
          <w:lang w:val="en-GB"/>
        </w:rPr>
        <w:t xml:space="preserve"> and necessity</w:t>
      </w:r>
      <w:r w:rsidR="00927809" w:rsidRPr="00927809">
        <w:rPr>
          <w:b w:val="0"/>
          <w:bCs w:val="0"/>
          <w:kern w:val="0"/>
          <w:sz w:val="20"/>
          <w:szCs w:val="20"/>
          <w:lang w:val="en-GB"/>
        </w:rPr>
        <w:t xml:space="preserve"> </w:t>
      </w:r>
      <w:r w:rsidRPr="00927809">
        <w:rPr>
          <w:b w:val="0"/>
          <w:bCs w:val="0"/>
          <w:kern w:val="0"/>
          <w:sz w:val="20"/>
          <w:szCs w:val="20"/>
          <w:lang w:val="en-GB"/>
        </w:rPr>
        <w:t>to find the potential solution</w:t>
      </w:r>
      <w:r w:rsidR="00927809" w:rsidRPr="00927809">
        <w:rPr>
          <w:b w:val="0"/>
          <w:bCs w:val="0"/>
          <w:kern w:val="0"/>
          <w:sz w:val="20"/>
          <w:szCs w:val="20"/>
          <w:lang w:val="en-GB"/>
        </w:rPr>
        <w:t xml:space="preserve"> for </w:t>
      </w:r>
      <w:proofErr w:type="gramStart"/>
      <w:r w:rsidR="00927809" w:rsidRPr="00927809">
        <w:rPr>
          <w:b w:val="0"/>
          <w:bCs w:val="0"/>
          <w:kern w:val="0"/>
          <w:sz w:val="20"/>
          <w:szCs w:val="20"/>
          <w:lang w:val="en-GB"/>
        </w:rPr>
        <w:t>CDT(</w:t>
      </w:r>
      <w:proofErr w:type="gramEnd"/>
      <w:r w:rsidR="00927809" w:rsidRPr="00927809">
        <w:rPr>
          <w:b w:val="0"/>
          <w:bCs w:val="0"/>
          <w:kern w:val="0"/>
          <w:sz w:val="20"/>
          <w:szCs w:val="20"/>
          <w:lang w:val="en-GB"/>
        </w:rPr>
        <w:t>group of resources)</w:t>
      </w:r>
      <w:r w:rsidRPr="00927809">
        <w:rPr>
          <w:b w:val="0"/>
          <w:bCs w:val="0"/>
          <w:kern w:val="0"/>
          <w:sz w:val="20"/>
          <w:szCs w:val="20"/>
          <w:lang w:val="en-GB"/>
        </w:rPr>
        <w:t xml:space="preserve"> exist </w:t>
      </w:r>
      <w:r w:rsidR="00ED07EE" w:rsidRPr="00927809">
        <w:rPr>
          <w:b w:val="0"/>
          <w:bCs w:val="0"/>
          <w:kern w:val="0"/>
          <w:sz w:val="20"/>
          <w:szCs w:val="20"/>
          <w:lang w:val="en-GB"/>
        </w:rPr>
        <w:t>today.</w:t>
      </w:r>
    </w:p>
    <w:p w14:paraId="1F6881D3" w14:textId="5DDDBFDF" w:rsidR="00742FDD" w:rsidRPr="00927809" w:rsidRDefault="00927809" w:rsidP="00ED07EE">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necessity </w:t>
      </w:r>
      <w:r>
        <w:rPr>
          <w:b w:val="0"/>
          <w:bCs w:val="0"/>
          <w:kern w:val="0"/>
          <w:sz w:val="20"/>
          <w:szCs w:val="20"/>
          <w:lang w:val="en-GB"/>
        </w:rPr>
        <w:t xml:space="preserve">of </w:t>
      </w:r>
      <w:r w:rsidR="00912F9D" w:rsidRPr="00927809">
        <w:rPr>
          <w:b w:val="0"/>
          <w:bCs w:val="0"/>
          <w:kern w:val="0"/>
          <w:sz w:val="20"/>
          <w:szCs w:val="20"/>
          <w:lang w:val="en-GB"/>
        </w:rPr>
        <w:t>Data type of Command and device status</w:t>
      </w:r>
      <w:r w:rsidR="009E028F">
        <w:rPr>
          <w:b w:val="0"/>
          <w:bCs w:val="0"/>
          <w:kern w:val="0"/>
          <w:sz w:val="20"/>
          <w:szCs w:val="20"/>
          <w:lang w:val="en-GB"/>
        </w:rPr>
        <w:t>,</w:t>
      </w:r>
    </w:p>
    <w:p w14:paraId="41C96452" w14:textId="18350048" w:rsidR="000D2EFC" w:rsidRPr="00927809" w:rsidRDefault="000D2EFC" w:rsidP="00927809">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sidRPr="00927809">
        <w:rPr>
          <w:b w:val="0"/>
          <w:bCs w:val="0"/>
          <w:kern w:val="0"/>
          <w:sz w:val="20"/>
          <w:szCs w:val="20"/>
          <w:lang w:val="en-GB"/>
        </w:rPr>
        <w:t>Many different concepts of compositions</w:t>
      </w:r>
      <w:r w:rsidR="00927809" w:rsidRPr="00927809">
        <w:rPr>
          <w:b w:val="0"/>
          <w:bCs w:val="0"/>
          <w:kern w:val="0"/>
          <w:sz w:val="20"/>
          <w:szCs w:val="20"/>
          <w:lang w:val="en-GB"/>
        </w:rPr>
        <w:t xml:space="preserve"> and </w:t>
      </w:r>
      <w:r w:rsidRPr="00927809">
        <w:rPr>
          <w:b w:val="0"/>
          <w:bCs w:val="0"/>
          <w:kern w:val="0"/>
          <w:sz w:val="20"/>
          <w:szCs w:val="20"/>
          <w:lang w:val="en-GB"/>
        </w:rPr>
        <w:t>CDD requirement</w:t>
      </w:r>
      <w:r w:rsidR="00927809" w:rsidRPr="00927809">
        <w:rPr>
          <w:b w:val="0"/>
          <w:bCs w:val="0"/>
          <w:kern w:val="0"/>
          <w:sz w:val="20"/>
          <w:szCs w:val="20"/>
          <w:lang w:val="en-GB"/>
        </w:rPr>
        <w:t>s</w:t>
      </w:r>
      <w:r w:rsidR="009E028F">
        <w:rPr>
          <w:b w:val="0"/>
          <w:bCs w:val="0"/>
          <w:kern w:val="0"/>
          <w:sz w:val="20"/>
          <w:szCs w:val="20"/>
          <w:lang w:val="en-GB"/>
        </w:rPr>
        <w:t>,</w:t>
      </w:r>
    </w:p>
    <w:p w14:paraId="2132843D" w14:textId="694F8710" w:rsidR="000D2EFC" w:rsidRPr="00927809" w:rsidRDefault="000D2EFC" w:rsidP="000D2EFC">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sidRPr="00927809">
        <w:rPr>
          <w:b w:val="0"/>
          <w:bCs w:val="0"/>
          <w:kern w:val="0"/>
          <w:sz w:val="20"/>
          <w:szCs w:val="20"/>
          <w:lang w:val="en-GB"/>
        </w:rPr>
        <w:t xml:space="preserve">Announcing feature </w:t>
      </w:r>
      <w:r w:rsidR="009D0C5A" w:rsidRPr="00927809">
        <w:rPr>
          <w:b w:val="0"/>
          <w:bCs w:val="0"/>
          <w:kern w:val="0"/>
          <w:sz w:val="20"/>
          <w:szCs w:val="20"/>
          <w:lang w:val="en-GB"/>
        </w:rPr>
        <w:t>including attributes</w:t>
      </w:r>
      <w:r w:rsidR="009E028F">
        <w:rPr>
          <w:b w:val="0"/>
          <w:bCs w:val="0"/>
          <w:kern w:val="0"/>
          <w:sz w:val="20"/>
          <w:szCs w:val="20"/>
          <w:lang w:val="en-GB"/>
        </w:rPr>
        <w:t>,</w:t>
      </w:r>
    </w:p>
    <w:p w14:paraId="29E6340A" w14:textId="5408A49D" w:rsidR="009D0C5A" w:rsidRPr="00927809" w:rsidRDefault="009D0C5A" w:rsidP="000D2EFC">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sidRPr="00927809">
        <w:rPr>
          <w:b w:val="0"/>
          <w:bCs w:val="0"/>
          <w:kern w:val="0"/>
          <w:sz w:val="20"/>
          <w:szCs w:val="20"/>
          <w:lang w:val="en-GB"/>
        </w:rPr>
        <w:t xml:space="preserve">Complexity of array of resources </w:t>
      </w:r>
      <w:r w:rsidR="00927809" w:rsidRPr="00927809">
        <w:rPr>
          <w:b w:val="0"/>
          <w:bCs w:val="0"/>
          <w:kern w:val="0"/>
          <w:sz w:val="20"/>
          <w:szCs w:val="20"/>
          <w:lang w:val="en-GB"/>
        </w:rPr>
        <w:t>(</w:t>
      </w:r>
      <w:r w:rsidRPr="00927809">
        <w:rPr>
          <w:b w:val="0"/>
          <w:bCs w:val="0"/>
          <w:kern w:val="0"/>
          <w:sz w:val="20"/>
          <w:szCs w:val="20"/>
          <w:lang w:val="en-GB"/>
        </w:rPr>
        <w:t>which of composition &amp; issue of manipulation data</w:t>
      </w:r>
      <w:r w:rsidR="00927809" w:rsidRPr="00927809">
        <w:rPr>
          <w:b w:val="0"/>
          <w:bCs w:val="0"/>
          <w:kern w:val="0"/>
          <w:sz w:val="20"/>
          <w:szCs w:val="20"/>
          <w:lang w:val="en-GB"/>
        </w:rPr>
        <w:t xml:space="preserve">) and </w:t>
      </w:r>
      <w:r w:rsidRPr="00927809">
        <w:rPr>
          <w:b w:val="0"/>
          <w:bCs w:val="0"/>
          <w:kern w:val="0"/>
          <w:sz w:val="20"/>
          <w:szCs w:val="20"/>
          <w:lang w:val="en-GB"/>
        </w:rPr>
        <w:t xml:space="preserve">where </w:t>
      </w:r>
      <w:r w:rsidR="00927809" w:rsidRPr="00927809">
        <w:rPr>
          <w:b w:val="0"/>
          <w:bCs w:val="0"/>
          <w:kern w:val="0"/>
          <w:sz w:val="20"/>
          <w:szCs w:val="20"/>
          <w:lang w:val="en-GB"/>
        </w:rPr>
        <w:t>to</w:t>
      </w:r>
      <w:r w:rsidRPr="00927809">
        <w:rPr>
          <w:b w:val="0"/>
          <w:bCs w:val="0"/>
          <w:kern w:val="0"/>
          <w:sz w:val="20"/>
          <w:szCs w:val="20"/>
          <w:lang w:val="en-GB"/>
        </w:rPr>
        <w:t xml:space="preserve"> apply and how to </w:t>
      </w:r>
      <w:r w:rsidR="00927809" w:rsidRPr="00927809">
        <w:rPr>
          <w:b w:val="0"/>
          <w:bCs w:val="0"/>
          <w:kern w:val="0"/>
          <w:sz w:val="20"/>
          <w:szCs w:val="20"/>
          <w:lang w:val="en-GB"/>
        </w:rPr>
        <w:t>implement</w:t>
      </w:r>
      <w:r w:rsidR="009E028F">
        <w:rPr>
          <w:b w:val="0"/>
          <w:bCs w:val="0"/>
          <w:kern w:val="0"/>
          <w:sz w:val="20"/>
          <w:szCs w:val="20"/>
          <w:lang w:val="en-GB"/>
        </w:rPr>
        <w:t>,</w:t>
      </w:r>
    </w:p>
    <w:p w14:paraId="708E7DFB" w14:textId="6A9FF2A0" w:rsidR="009D0C5A" w:rsidRPr="00927809" w:rsidRDefault="009D0C5A" w:rsidP="000D2EFC">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sidRPr="00927809">
        <w:rPr>
          <w:b w:val="0"/>
          <w:bCs w:val="0"/>
          <w:kern w:val="0"/>
          <w:sz w:val="20"/>
          <w:szCs w:val="20"/>
          <w:lang w:val="en-GB"/>
        </w:rPr>
        <w:t>need to careful not to increate complexity for the usability of standard</w:t>
      </w:r>
      <w:r w:rsidR="009E028F">
        <w:rPr>
          <w:b w:val="0"/>
          <w:bCs w:val="0"/>
          <w:kern w:val="0"/>
          <w:sz w:val="20"/>
          <w:szCs w:val="20"/>
          <w:lang w:val="en-GB"/>
        </w:rPr>
        <w:t>,</w:t>
      </w:r>
    </w:p>
    <w:p w14:paraId="57481C74" w14:textId="4C14C807" w:rsidR="0095338F" w:rsidRPr="00927809" w:rsidRDefault="009D0C5A" w:rsidP="00927809">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sidRPr="00927809">
        <w:rPr>
          <w:b w:val="0"/>
          <w:bCs w:val="0"/>
          <w:kern w:val="0"/>
          <w:sz w:val="20"/>
          <w:szCs w:val="20"/>
          <w:lang w:val="en-GB"/>
        </w:rPr>
        <w:t>CDT have 2 DT is valid structure</w:t>
      </w:r>
      <w:r w:rsidR="00927809" w:rsidRPr="00927809">
        <w:rPr>
          <w:b w:val="0"/>
          <w:bCs w:val="0"/>
          <w:kern w:val="0"/>
          <w:sz w:val="20"/>
          <w:szCs w:val="20"/>
          <w:lang w:val="en-GB"/>
        </w:rPr>
        <w:t xml:space="preserve"> and necessity of</w:t>
      </w:r>
      <w:r w:rsidRPr="00927809">
        <w:rPr>
          <w:b w:val="0"/>
          <w:bCs w:val="0"/>
          <w:kern w:val="0"/>
          <w:sz w:val="20"/>
          <w:szCs w:val="20"/>
          <w:lang w:val="en-GB"/>
        </w:rPr>
        <w:t xml:space="preserve"> add functionality of aggregate the data</w:t>
      </w:r>
      <w:r w:rsidR="009E028F">
        <w:rPr>
          <w:b w:val="0"/>
          <w:bCs w:val="0"/>
          <w:kern w:val="0"/>
          <w:sz w:val="20"/>
          <w:szCs w:val="20"/>
          <w:lang w:val="en-GB"/>
        </w:rPr>
        <w:t xml:space="preserve">. </w:t>
      </w:r>
      <w:r w:rsidRPr="00927809">
        <w:rPr>
          <w:b w:val="0"/>
          <w:bCs w:val="0"/>
          <w:kern w:val="0"/>
          <w:sz w:val="20"/>
          <w:szCs w:val="20"/>
          <w:lang w:val="en-GB"/>
        </w:rPr>
        <w:t xml:space="preserve"> </w:t>
      </w:r>
    </w:p>
    <w:p w14:paraId="26361F39" w14:textId="77777777" w:rsidR="000D2EFC" w:rsidRDefault="000D2EFC"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1302C4F8" w14:textId="34A318B7" w:rsidR="000D2EFC" w:rsidRDefault="00605429" w:rsidP="000D2EFC">
      <w:pPr>
        <w:pStyle w:val="oneM2M-Decision"/>
        <w:keepLines/>
        <w:widowControl w:val="0"/>
        <w:tabs>
          <w:tab w:val="left" w:pos="284"/>
        </w:tabs>
        <w:spacing w:before="120" w:after="0"/>
        <w:ind w:left="0" w:firstLine="0"/>
        <w:contextualSpacing/>
        <w:outlineLvl w:val="9"/>
        <w:rPr>
          <w:b w:val="0"/>
          <w:bCs w:val="0"/>
          <w:kern w:val="0"/>
          <w:sz w:val="20"/>
          <w:szCs w:val="20"/>
          <w:lang w:eastAsia="ko-KR"/>
        </w:rPr>
      </w:pPr>
      <w:r>
        <w:rPr>
          <w:b w:val="0"/>
          <w:bCs w:val="0"/>
          <w:kern w:val="0"/>
          <w:sz w:val="20"/>
          <w:szCs w:val="20"/>
          <w:lang w:eastAsia="ko-KR"/>
        </w:rPr>
        <w:t xml:space="preserve"> </w:t>
      </w:r>
    </w:p>
    <w:p w14:paraId="0AC669A0" w14:textId="04C3029A" w:rsidR="00605429" w:rsidRDefault="009E028F"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r>
        <w:rPr>
          <w:b w:val="0"/>
          <w:bCs w:val="0"/>
          <w:kern w:val="0"/>
          <w:sz w:val="20"/>
          <w:szCs w:val="20"/>
          <w:lang w:val="en-GB"/>
        </w:rPr>
        <w:t>Contributor</w:t>
      </w:r>
      <w:r w:rsidR="00605429" w:rsidRPr="007641C8">
        <w:rPr>
          <w:b w:val="0"/>
          <w:bCs w:val="0"/>
          <w:kern w:val="0"/>
          <w:sz w:val="20"/>
          <w:szCs w:val="20"/>
          <w:lang w:val="en-GB"/>
        </w:rPr>
        <w:t xml:space="preserve"> introduced </w:t>
      </w:r>
      <w:r w:rsidR="00605429">
        <w:rPr>
          <w:b w:val="0"/>
          <w:bCs w:val="0"/>
          <w:kern w:val="0"/>
          <w:sz w:val="20"/>
          <w:szCs w:val="20"/>
          <w:lang w:val="en-GB"/>
        </w:rPr>
        <w:t xml:space="preserve">revised version of </w:t>
      </w:r>
      <w:r w:rsidR="00605429" w:rsidRPr="007641C8">
        <w:rPr>
          <w:b w:val="0"/>
          <w:bCs w:val="0"/>
          <w:kern w:val="0"/>
          <w:sz w:val="20"/>
          <w:szCs w:val="20"/>
          <w:lang w:val="en-GB"/>
        </w:rPr>
        <w:t>digital twin composition</w:t>
      </w:r>
      <w:r w:rsidR="00605429">
        <w:rPr>
          <w:b w:val="0"/>
          <w:bCs w:val="0"/>
          <w:kern w:val="0"/>
          <w:sz w:val="20"/>
          <w:szCs w:val="20"/>
          <w:lang w:val="en-GB"/>
        </w:rPr>
        <w:t xml:space="preserve"> </w:t>
      </w:r>
      <w:r w:rsidR="00031BD1">
        <w:rPr>
          <w:b w:val="0"/>
          <w:bCs w:val="0"/>
          <w:kern w:val="0"/>
          <w:sz w:val="20"/>
          <w:szCs w:val="20"/>
          <w:lang w:val="en-GB"/>
        </w:rPr>
        <w:t xml:space="preserve">on Wednesday </w:t>
      </w:r>
      <w:r w:rsidR="00605429">
        <w:rPr>
          <w:b w:val="0"/>
          <w:bCs w:val="0"/>
          <w:kern w:val="0"/>
          <w:sz w:val="20"/>
          <w:szCs w:val="20"/>
          <w:lang w:val="en-GB"/>
        </w:rPr>
        <w:t xml:space="preserve">based on Tuesday </w:t>
      </w:r>
      <w:r w:rsidR="00927809">
        <w:rPr>
          <w:b w:val="0"/>
          <w:bCs w:val="0"/>
          <w:kern w:val="0"/>
          <w:sz w:val="20"/>
          <w:szCs w:val="20"/>
          <w:lang w:val="en-GB"/>
        </w:rPr>
        <w:t>discussion</w:t>
      </w:r>
      <w:r w:rsidR="00605429">
        <w:rPr>
          <w:b w:val="0"/>
          <w:bCs w:val="0"/>
          <w:kern w:val="0"/>
          <w:sz w:val="20"/>
          <w:szCs w:val="20"/>
          <w:lang w:val="en-GB"/>
        </w:rPr>
        <w:t xml:space="preserve">. </w:t>
      </w:r>
    </w:p>
    <w:p w14:paraId="02B4858E" w14:textId="78C4EF7C" w:rsidR="00605429" w:rsidRDefault="00927809"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r>
        <w:rPr>
          <w:b w:val="0"/>
          <w:bCs w:val="0"/>
          <w:kern w:val="0"/>
          <w:sz w:val="20"/>
          <w:szCs w:val="20"/>
          <w:lang w:val="en-GB"/>
        </w:rPr>
        <w:t xml:space="preserve">Some discussion on </w:t>
      </w:r>
    </w:p>
    <w:p w14:paraId="0F6BBACB" w14:textId="544A9DE4" w:rsidR="00605429" w:rsidRDefault="00927809" w:rsidP="00927809">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Standardization </w:t>
      </w:r>
      <w:r w:rsidR="00605429">
        <w:rPr>
          <w:b w:val="0"/>
          <w:bCs w:val="0"/>
          <w:kern w:val="0"/>
          <w:sz w:val="20"/>
          <w:szCs w:val="20"/>
          <w:lang w:val="en-GB"/>
        </w:rPr>
        <w:t>plan</w:t>
      </w:r>
      <w:r w:rsidR="009E028F">
        <w:rPr>
          <w:b w:val="0"/>
          <w:bCs w:val="0"/>
          <w:kern w:val="0"/>
          <w:sz w:val="20"/>
          <w:szCs w:val="20"/>
          <w:lang w:val="en-GB"/>
        </w:rPr>
        <w:t>,</w:t>
      </w:r>
      <w:r w:rsidR="00605429">
        <w:rPr>
          <w:b w:val="0"/>
          <w:bCs w:val="0"/>
          <w:kern w:val="0"/>
          <w:sz w:val="20"/>
          <w:szCs w:val="20"/>
          <w:lang w:val="en-GB"/>
        </w:rPr>
        <w:t xml:space="preserve"> </w:t>
      </w:r>
    </w:p>
    <w:p w14:paraId="603B7592" w14:textId="4D981C81" w:rsidR="008447B6" w:rsidRDefault="00927809" w:rsidP="00927809">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Necessity of one</w:t>
      </w:r>
      <w:r w:rsidR="008447B6">
        <w:rPr>
          <w:b w:val="0"/>
          <w:bCs w:val="0"/>
          <w:kern w:val="0"/>
          <w:sz w:val="20"/>
          <w:szCs w:val="20"/>
          <w:lang w:val="en-GB"/>
        </w:rPr>
        <w:t xml:space="preserve"> single resource to deployment</w:t>
      </w:r>
      <w:r w:rsidR="009E028F">
        <w:rPr>
          <w:b w:val="0"/>
          <w:bCs w:val="0"/>
          <w:kern w:val="0"/>
          <w:sz w:val="20"/>
          <w:szCs w:val="20"/>
          <w:lang w:val="en-GB"/>
        </w:rPr>
        <w:t>,</w:t>
      </w:r>
    </w:p>
    <w:p w14:paraId="29E9EB3C" w14:textId="5F8A512F" w:rsidR="008447B6" w:rsidRDefault="00927809" w:rsidP="008447B6">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Necessity </w:t>
      </w:r>
      <w:r>
        <w:rPr>
          <w:b w:val="0"/>
          <w:bCs w:val="0"/>
          <w:kern w:val="0"/>
          <w:sz w:val="20"/>
          <w:szCs w:val="20"/>
          <w:lang w:val="en-GB"/>
        </w:rPr>
        <w:t>of a</w:t>
      </w:r>
      <w:r w:rsidR="008447B6">
        <w:rPr>
          <w:b w:val="0"/>
          <w:bCs w:val="0"/>
          <w:kern w:val="0"/>
          <w:sz w:val="20"/>
          <w:szCs w:val="20"/>
          <w:lang w:val="en-GB"/>
        </w:rPr>
        <w:t xml:space="preserve">dding of composition </w:t>
      </w:r>
      <w:r w:rsidR="008213ED">
        <w:rPr>
          <w:b w:val="0"/>
          <w:bCs w:val="0"/>
          <w:kern w:val="0"/>
          <w:sz w:val="20"/>
          <w:szCs w:val="20"/>
          <w:lang w:val="en-GB"/>
        </w:rPr>
        <w:t xml:space="preserve">to </w:t>
      </w:r>
      <w:r w:rsidR="008447B6">
        <w:rPr>
          <w:b w:val="0"/>
          <w:bCs w:val="0"/>
          <w:kern w:val="0"/>
          <w:sz w:val="20"/>
          <w:szCs w:val="20"/>
          <w:lang w:val="en-GB"/>
        </w:rPr>
        <w:t>illustrate like use cases to reader can get the whole concept</w:t>
      </w:r>
      <w:r w:rsidR="009E028F">
        <w:rPr>
          <w:b w:val="0"/>
          <w:bCs w:val="0"/>
          <w:kern w:val="0"/>
          <w:sz w:val="20"/>
          <w:szCs w:val="20"/>
          <w:lang w:val="en-GB"/>
        </w:rPr>
        <w:t>,</w:t>
      </w:r>
    </w:p>
    <w:p w14:paraId="23FA4CFA" w14:textId="58596D7C" w:rsidR="008447B6" w:rsidRDefault="008447B6" w:rsidP="008447B6">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Simple representation of key information </w:t>
      </w:r>
      <w:r w:rsidR="00B3496F">
        <w:rPr>
          <w:b w:val="0"/>
          <w:bCs w:val="0"/>
          <w:kern w:val="0"/>
          <w:sz w:val="20"/>
          <w:szCs w:val="20"/>
          <w:lang w:val="en-GB"/>
        </w:rPr>
        <w:t>is necessary</w:t>
      </w:r>
      <w:r w:rsidR="009E028F">
        <w:rPr>
          <w:b w:val="0"/>
          <w:bCs w:val="0"/>
          <w:kern w:val="0"/>
          <w:sz w:val="20"/>
          <w:szCs w:val="20"/>
          <w:lang w:val="en-GB"/>
        </w:rPr>
        <w:t>,</w:t>
      </w:r>
    </w:p>
    <w:p w14:paraId="03264C36" w14:textId="79CA2016" w:rsidR="00B3496F" w:rsidRDefault="00B3496F" w:rsidP="008447B6">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Need to have SDT representing relationship between resources</w:t>
      </w:r>
      <w:r w:rsidR="009E028F">
        <w:rPr>
          <w:b w:val="0"/>
          <w:bCs w:val="0"/>
          <w:kern w:val="0"/>
          <w:sz w:val="20"/>
          <w:szCs w:val="20"/>
          <w:lang w:val="en-GB"/>
        </w:rPr>
        <w:t>,</w:t>
      </w:r>
    </w:p>
    <w:p w14:paraId="03EC8694" w14:textId="5AADCC66" w:rsidR="00B3496F" w:rsidRDefault="008213ED" w:rsidP="008447B6">
      <w:pPr>
        <w:pStyle w:val="oneM2M-Decision"/>
        <w:keepLines/>
        <w:widowControl w:val="0"/>
        <w:numPr>
          <w:ilvl w:val="0"/>
          <w:numId w:val="25"/>
        </w:numPr>
        <w:tabs>
          <w:tab w:val="left" w:pos="284"/>
        </w:tabs>
        <w:spacing w:before="120" w:after="0"/>
        <w:contextualSpacing/>
        <w:outlineLvl w:val="9"/>
        <w:rPr>
          <w:b w:val="0"/>
          <w:bCs w:val="0"/>
          <w:kern w:val="0"/>
          <w:sz w:val="20"/>
          <w:szCs w:val="20"/>
          <w:lang w:val="en-GB"/>
        </w:rPr>
      </w:pPr>
      <w:r>
        <w:rPr>
          <w:b w:val="0"/>
          <w:bCs w:val="0"/>
          <w:kern w:val="0"/>
          <w:sz w:val="20"/>
          <w:szCs w:val="20"/>
          <w:lang w:val="en-GB"/>
        </w:rPr>
        <w:t xml:space="preserve">Need to provide </w:t>
      </w:r>
      <w:r w:rsidR="00B3496F">
        <w:rPr>
          <w:b w:val="0"/>
          <w:bCs w:val="0"/>
          <w:kern w:val="0"/>
          <w:sz w:val="20"/>
          <w:szCs w:val="20"/>
          <w:lang w:val="en-GB"/>
        </w:rPr>
        <w:t>oneM2M view of what is look like</w:t>
      </w:r>
      <w:r w:rsidR="009E028F">
        <w:rPr>
          <w:b w:val="0"/>
          <w:bCs w:val="0"/>
          <w:kern w:val="0"/>
          <w:sz w:val="20"/>
          <w:szCs w:val="20"/>
          <w:lang w:val="en-GB"/>
        </w:rPr>
        <w:t>.</w:t>
      </w:r>
    </w:p>
    <w:p w14:paraId="53B779B7" w14:textId="77777777" w:rsidR="00605429" w:rsidRPr="00927809" w:rsidRDefault="00605429" w:rsidP="000D2EFC">
      <w:pPr>
        <w:pStyle w:val="oneM2M-Decision"/>
        <w:keepLines/>
        <w:widowControl w:val="0"/>
        <w:tabs>
          <w:tab w:val="left" w:pos="284"/>
        </w:tabs>
        <w:spacing w:before="120" w:after="0"/>
        <w:ind w:left="0" w:firstLine="0"/>
        <w:contextualSpacing/>
        <w:outlineLvl w:val="9"/>
        <w:rPr>
          <w:b w:val="0"/>
          <w:bCs w:val="0"/>
          <w:kern w:val="0"/>
          <w:sz w:val="20"/>
          <w:szCs w:val="20"/>
          <w:lang w:eastAsia="ko-KR"/>
        </w:rPr>
      </w:pPr>
    </w:p>
    <w:p w14:paraId="47114DA1" w14:textId="16018B25" w:rsidR="000D2EFC" w:rsidRPr="00927809" w:rsidRDefault="008447B6" w:rsidP="000D2EFC">
      <w:pPr>
        <w:pStyle w:val="oneM2M-Decision"/>
        <w:keepLines/>
        <w:widowControl w:val="0"/>
        <w:tabs>
          <w:tab w:val="left" w:pos="284"/>
        </w:tabs>
        <w:spacing w:before="120" w:after="0"/>
        <w:ind w:left="0" w:firstLine="0"/>
        <w:contextualSpacing/>
        <w:outlineLvl w:val="9"/>
        <w:rPr>
          <w:color w:val="4472C4" w:themeColor="accent1"/>
          <w:sz w:val="24"/>
          <w:szCs w:val="24"/>
        </w:rPr>
      </w:pPr>
      <w:r w:rsidRPr="00927809">
        <w:rPr>
          <w:color w:val="4472C4" w:themeColor="accent1"/>
          <w:sz w:val="24"/>
          <w:szCs w:val="24"/>
        </w:rPr>
        <w:t>RDM-2024-0006 was NOTED.</w:t>
      </w:r>
    </w:p>
    <w:p w14:paraId="6F508987" w14:textId="2B5F4019" w:rsidR="008447B6" w:rsidRPr="00927809" w:rsidRDefault="008447B6" w:rsidP="008447B6">
      <w:pPr>
        <w:pStyle w:val="oneM2M-Decision"/>
        <w:keepLines/>
        <w:widowControl w:val="0"/>
        <w:tabs>
          <w:tab w:val="left" w:pos="284"/>
        </w:tabs>
        <w:spacing w:before="120" w:after="0"/>
        <w:ind w:left="0" w:firstLine="0"/>
        <w:contextualSpacing/>
        <w:outlineLvl w:val="9"/>
        <w:rPr>
          <w:color w:val="4472C4" w:themeColor="accent1"/>
          <w:sz w:val="24"/>
          <w:szCs w:val="24"/>
        </w:rPr>
      </w:pPr>
      <w:r w:rsidRPr="00927809">
        <w:rPr>
          <w:color w:val="4472C4" w:themeColor="accent1"/>
          <w:sz w:val="24"/>
          <w:szCs w:val="24"/>
        </w:rPr>
        <w:t>RDM-2024-0006R1 was NOTED.</w:t>
      </w:r>
    </w:p>
    <w:p w14:paraId="02F79399" w14:textId="7C67417F" w:rsidR="008447B6" w:rsidRPr="00927809" w:rsidRDefault="008447B6" w:rsidP="008447B6">
      <w:pPr>
        <w:pStyle w:val="oneM2M-Decision"/>
        <w:keepLines/>
        <w:widowControl w:val="0"/>
        <w:tabs>
          <w:tab w:val="left" w:pos="284"/>
        </w:tabs>
        <w:spacing w:before="120" w:after="0"/>
        <w:ind w:left="0" w:firstLine="0"/>
        <w:contextualSpacing/>
        <w:outlineLvl w:val="9"/>
        <w:rPr>
          <w:color w:val="4472C4" w:themeColor="accent1"/>
          <w:sz w:val="24"/>
          <w:szCs w:val="24"/>
        </w:rPr>
      </w:pPr>
      <w:r w:rsidRPr="00927809">
        <w:rPr>
          <w:color w:val="4472C4" w:themeColor="accent1"/>
          <w:sz w:val="24"/>
          <w:szCs w:val="24"/>
        </w:rPr>
        <w:t xml:space="preserve">RDM-2024-0006R3 was </w:t>
      </w:r>
      <w:r w:rsidR="00B3496F" w:rsidRPr="00927809">
        <w:rPr>
          <w:color w:val="4472C4" w:themeColor="accent1"/>
          <w:sz w:val="24"/>
          <w:szCs w:val="24"/>
        </w:rPr>
        <w:t>NOTED</w:t>
      </w:r>
      <w:r w:rsidRPr="00927809">
        <w:rPr>
          <w:color w:val="4472C4" w:themeColor="accent1"/>
          <w:sz w:val="24"/>
          <w:szCs w:val="24"/>
        </w:rPr>
        <w:t>.</w:t>
      </w:r>
    </w:p>
    <w:p w14:paraId="010025D6" w14:textId="77777777" w:rsidR="008447B6" w:rsidRDefault="008447B6" w:rsidP="008447B6">
      <w:pPr>
        <w:pStyle w:val="oneM2M-Decision"/>
        <w:keepLines/>
        <w:widowControl w:val="0"/>
        <w:tabs>
          <w:tab w:val="left" w:pos="284"/>
        </w:tabs>
        <w:spacing w:before="120" w:after="0"/>
        <w:ind w:left="0" w:firstLine="0"/>
        <w:contextualSpacing/>
        <w:outlineLvl w:val="9"/>
        <w:rPr>
          <w:color w:val="4472C4" w:themeColor="accent1"/>
          <w:sz w:val="24"/>
          <w:szCs w:val="24"/>
        </w:rPr>
      </w:pPr>
    </w:p>
    <w:p w14:paraId="7842F4AA" w14:textId="77777777" w:rsidR="009E028F" w:rsidRDefault="009E028F" w:rsidP="008213ED">
      <w:pPr>
        <w:pStyle w:val="oneM2M-Normal"/>
        <w:rPr>
          <w:rFonts w:eastAsia="Malgun Gothic"/>
          <w:b/>
          <w:bCs/>
          <w:sz w:val="24"/>
          <w:szCs w:val="24"/>
          <w:lang w:eastAsia="ko-KR"/>
        </w:rPr>
      </w:pPr>
    </w:p>
    <w:p w14:paraId="143BFF1A" w14:textId="77777777" w:rsidR="009E028F" w:rsidRDefault="009E028F" w:rsidP="008213ED">
      <w:pPr>
        <w:pStyle w:val="oneM2M-Normal"/>
        <w:rPr>
          <w:rFonts w:eastAsia="Malgun Gothic"/>
          <w:b/>
          <w:bCs/>
          <w:sz w:val="24"/>
          <w:szCs w:val="24"/>
          <w:lang w:eastAsia="ko-KR"/>
        </w:rPr>
      </w:pPr>
    </w:p>
    <w:p w14:paraId="55FA8058" w14:textId="77777777" w:rsidR="009E028F" w:rsidRDefault="009E028F" w:rsidP="008213ED">
      <w:pPr>
        <w:pStyle w:val="oneM2M-Normal"/>
        <w:rPr>
          <w:rFonts w:eastAsia="Malgun Gothic"/>
          <w:b/>
          <w:bCs/>
          <w:sz w:val="24"/>
          <w:szCs w:val="24"/>
          <w:lang w:eastAsia="ko-KR"/>
        </w:rPr>
      </w:pPr>
    </w:p>
    <w:p w14:paraId="4698142B" w14:textId="77777777" w:rsidR="009E028F" w:rsidRDefault="009E028F" w:rsidP="008213ED">
      <w:pPr>
        <w:pStyle w:val="oneM2M-Normal"/>
        <w:rPr>
          <w:rFonts w:eastAsia="Malgun Gothic"/>
          <w:b/>
          <w:bCs/>
          <w:sz w:val="24"/>
          <w:szCs w:val="24"/>
          <w:lang w:eastAsia="ko-KR"/>
        </w:rPr>
      </w:pPr>
    </w:p>
    <w:p w14:paraId="2FB549F9" w14:textId="061AA0D1" w:rsidR="008213ED" w:rsidRPr="00A112F2" w:rsidRDefault="008213ED" w:rsidP="008213ED">
      <w:pPr>
        <w:pStyle w:val="oneM2M-Normal"/>
        <w:rPr>
          <w:rFonts w:eastAsia="Malgun Gothic"/>
          <w:b/>
          <w:bCs/>
          <w:sz w:val="24"/>
          <w:szCs w:val="24"/>
          <w:lang w:eastAsia="ko-KR"/>
        </w:rPr>
      </w:pPr>
      <w:r w:rsidRPr="00A112F2">
        <w:rPr>
          <w:rFonts w:eastAsia="Malgun Gothic"/>
          <w:b/>
          <w:bCs/>
          <w:sz w:val="24"/>
          <w:szCs w:val="24"/>
          <w:lang w:eastAsia="ko-KR"/>
        </w:rPr>
        <w:lastRenderedPageBreak/>
        <w:t>Discussion on TS-0023 Markdown</w:t>
      </w:r>
    </w:p>
    <w:p w14:paraId="58E3B4D7" w14:textId="77777777" w:rsidR="008213ED" w:rsidRDefault="008213ED" w:rsidP="008213ED">
      <w:pPr>
        <w:pStyle w:val="oneM2M-Decision"/>
        <w:keepLines/>
        <w:widowControl w:val="0"/>
        <w:tabs>
          <w:tab w:val="left" w:pos="284"/>
        </w:tabs>
        <w:spacing w:before="120" w:after="0"/>
        <w:ind w:left="0" w:firstLine="0"/>
        <w:contextualSpacing/>
        <w:outlineLvl w:val="9"/>
        <w:rPr>
          <w:b w:val="0"/>
          <w:bCs w:val="0"/>
          <w:kern w:val="0"/>
          <w:sz w:val="20"/>
          <w:szCs w:val="20"/>
          <w:lang w:val="en-GB"/>
        </w:rPr>
      </w:pPr>
      <w:r w:rsidRPr="00A112F2">
        <w:rPr>
          <w:b w:val="0"/>
          <w:bCs w:val="0"/>
          <w:kern w:val="0"/>
          <w:sz w:val="20"/>
          <w:szCs w:val="20"/>
          <w:lang w:val="en-GB"/>
        </w:rPr>
        <w:t>Andreas explain the status the version of TS-0023 markdown.</w:t>
      </w:r>
      <w:r>
        <w:rPr>
          <w:b w:val="0"/>
          <w:bCs w:val="0"/>
          <w:kern w:val="0"/>
          <w:sz w:val="20"/>
          <w:szCs w:val="20"/>
          <w:lang w:val="en-GB"/>
        </w:rPr>
        <w:t xml:space="preserve"> This markdown is i</w:t>
      </w:r>
      <w:r w:rsidRPr="00A112F2">
        <w:rPr>
          <w:b w:val="0"/>
          <w:bCs w:val="0"/>
          <w:kern w:val="0"/>
          <w:sz w:val="20"/>
          <w:szCs w:val="20"/>
          <w:lang w:val="en-GB"/>
        </w:rPr>
        <w:t xml:space="preserve">ntent to </w:t>
      </w:r>
      <w:r>
        <w:rPr>
          <w:b w:val="0"/>
          <w:bCs w:val="0"/>
          <w:kern w:val="0"/>
          <w:sz w:val="20"/>
          <w:szCs w:val="20"/>
          <w:lang w:val="en-GB"/>
        </w:rPr>
        <w:t xml:space="preserve">be </w:t>
      </w:r>
      <w:r w:rsidRPr="00A112F2">
        <w:rPr>
          <w:b w:val="0"/>
          <w:bCs w:val="0"/>
          <w:kern w:val="0"/>
          <w:sz w:val="20"/>
          <w:szCs w:val="20"/>
          <w:lang w:val="en-GB"/>
        </w:rPr>
        <w:t>use</w:t>
      </w:r>
      <w:r>
        <w:rPr>
          <w:b w:val="0"/>
          <w:bCs w:val="0"/>
          <w:kern w:val="0"/>
          <w:sz w:val="20"/>
          <w:szCs w:val="20"/>
          <w:lang w:val="en-GB"/>
        </w:rPr>
        <w:t>d</w:t>
      </w:r>
      <w:r w:rsidRPr="00A112F2">
        <w:rPr>
          <w:b w:val="0"/>
          <w:bCs w:val="0"/>
          <w:kern w:val="0"/>
          <w:sz w:val="20"/>
          <w:szCs w:val="20"/>
          <w:lang w:val="en-GB"/>
        </w:rPr>
        <w:t xml:space="preserve"> </w:t>
      </w:r>
      <w:r>
        <w:rPr>
          <w:b w:val="0"/>
          <w:bCs w:val="0"/>
          <w:kern w:val="0"/>
          <w:sz w:val="20"/>
          <w:szCs w:val="20"/>
          <w:lang w:val="en-GB"/>
        </w:rPr>
        <w:t xml:space="preserve">as </w:t>
      </w:r>
      <w:r w:rsidRPr="00A112F2">
        <w:rPr>
          <w:b w:val="0"/>
          <w:bCs w:val="0"/>
          <w:kern w:val="0"/>
          <w:sz w:val="20"/>
          <w:szCs w:val="20"/>
          <w:lang w:val="en-GB"/>
        </w:rPr>
        <w:t>baseline for Rel-5.</w:t>
      </w:r>
      <w:r>
        <w:rPr>
          <w:b w:val="0"/>
          <w:bCs w:val="0"/>
          <w:kern w:val="0"/>
          <w:sz w:val="20"/>
          <w:szCs w:val="20"/>
          <w:lang w:val="en-GB"/>
        </w:rPr>
        <w:t xml:space="preserve"> It will be updated on the GitLab. </w:t>
      </w:r>
    </w:p>
    <w:p w14:paraId="329D7EB6" w14:textId="77777777" w:rsidR="008213ED" w:rsidRDefault="008213ED" w:rsidP="008213ED">
      <w:pPr>
        <w:pStyle w:val="oneM2M-Decision"/>
        <w:keepLines/>
        <w:widowControl w:val="0"/>
        <w:tabs>
          <w:tab w:val="left" w:pos="284"/>
        </w:tabs>
        <w:spacing w:before="120" w:after="0"/>
        <w:ind w:left="0" w:firstLine="0"/>
        <w:contextualSpacing/>
        <w:outlineLvl w:val="9"/>
        <w:rPr>
          <w:b w:val="0"/>
          <w:bCs w:val="0"/>
          <w:kern w:val="0"/>
          <w:sz w:val="20"/>
          <w:szCs w:val="20"/>
          <w:lang w:val="en-GB"/>
        </w:rPr>
      </w:pPr>
      <w:hyperlink r:id="rId20" w:history="1">
        <w:r w:rsidRPr="00867218">
          <w:rPr>
            <w:rStyle w:val="Hyperlink"/>
            <w:b w:val="0"/>
            <w:bCs w:val="0"/>
            <w:kern w:val="0"/>
            <w:sz w:val="20"/>
            <w:szCs w:val="20"/>
            <w:lang w:val="en-GB"/>
          </w:rPr>
          <w:t>https://git.onem2m.org/specifications/ts-0023/-/blob/initial-conversion/TS-0023-SDT_based_Information_Model_and_Mapping_for_Vertical_Industries.md?ref_type=heads</w:t>
        </w:r>
      </w:hyperlink>
    </w:p>
    <w:p w14:paraId="5F12E774" w14:textId="77777777" w:rsidR="008213ED" w:rsidRDefault="008213ED" w:rsidP="008213ED">
      <w:pPr>
        <w:tabs>
          <w:tab w:val="clear" w:pos="284"/>
        </w:tabs>
        <w:spacing w:before="0"/>
        <w:rPr>
          <w:rFonts w:ascii="Calibri" w:hAnsi="Calibri" w:cs="Calibri"/>
          <w:color w:val="262626"/>
          <w:sz w:val="22"/>
          <w:szCs w:val="22"/>
          <w:lang w:val="en-KR" w:eastAsia="ko-KR"/>
        </w:rPr>
      </w:pPr>
    </w:p>
    <w:p w14:paraId="73463716" w14:textId="77777777" w:rsidR="008213ED" w:rsidRDefault="008213ED" w:rsidP="008213ED">
      <w:pPr>
        <w:tabs>
          <w:tab w:val="clear" w:pos="284"/>
        </w:tabs>
        <w:spacing w:before="0"/>
        <w:rPr>
          <w:rFonts w:ascii="Calibri" w:hAnsi="Calibri" w:cs="Calibri"/>
          <w:color w:val="262626"/>
          <w:sz w:val="22"/>
          <w:szCs w:val="22"/>
          <w:lang w:val="en-KR" w:eastAsia="ko-KR"/>
        </w:rPr>
      </w:pPr>
      <w:r>
        <w:rPr>
          <w:rFonts w:ascii="Calibri" w:hAnsi="Calibri" w:cs="Calibri"/>
          <w:color w:val="262626"/>
          <w:sz w:val="22"/>
          <w:szCs w:val="22"/>
          <w:lang w:val="en-KR" w:eastAsia="ko-KR"/>
        </w:rPr>
        <w:t>New action is required to determin RDM documents swtich to the new markdown process and their priorities.</w:t>
      </w:r>
    </w:p>
    <w:p w14:paraId="67BC410C" w14:textId="77777777" w:rsidR="008213ED" w:rsidRDefault="008213ED" w:rsidP="008213ED">
      <w:pPr>
        <w:tabs>
          <w:tab w:val="clear" w:pos="284"/>
        </w:tabs>
        <w:spacing w:before="0"/>
        <w:rPr>
          <w:rFonts w:ascii="Calibri" w:hAnsi="Calibri" w:cs="Calibri"/>
          <w:color w:val="262626"/>
          <w:sz w:val="22"/>
          <w:szCs w:val="22"/>
          <w:lang w:val="en-KR" w:eastAsia="ko-KR"/>
        </w:rPr>
      </w:pPr>
    </w:p>
    <w:p w14:paraId="3C186584" w14:textId="77777777" w:rsidR="008213ED" w:rsidRPr="00A112F2" w:rsidRDefault="008213ED" w:rsidP="008213ED">
      <w:pPr>
        <w:pStyle w:val="oneM2M-Normal"/>
        <w:rPr>
          <w:rFonts w:eastAsia="Malgun Gothic"/>
          <w:b/>
          <w:bCs/>
          <w:sz w:val="24"/>
          <w:szCs w:val="24"/>
          <w:lang w:eastAsia="ko-KR"/>
        </w:rPr>
      </w:pPr>
      <w:r w:rsidRPr="00A112F2">
        <w:rPr>
          <w:rFonts w:eastAsia="Malgun Gothic"/>
          <w:b/>
          <w:bCs/>
          <w:sz w:val="24"/>
          <w:szCs w:val="24"/>
          <w:lang w:eastAsia="ko-KR"/>
        </w:rPr>
        <w:t xml:space="preserve">Discussion on Smart Farm </w:t>
      </w:r>
      <w:r>
        <w:rPr>
          <w:rFonts w:eastAsia="Malgun Gothic"/>
          <w:b/>
          <w:bCs/>
          <w:sz w:val="24"/>
          <w:szCs w:val="24"/>
          <w:lang w:eastAsia="ko-KR"/>
        </w:rPr>
        <w:t xml:space="preserve">implementation </w:t>
      </w:r>
      <w:r w:rsidRPr="00A112F2">
        <w:rPr>
          <w:rFonts w:eastAsia="Malgun Gothic"/>
          <w:b/>
          <w:bCs/>
          <w:sz w:val="24"/>
          <w:szCs w:val="24"/>
          <w:lang w:eastAsia="ko-KR"/>
        </w:rPr>
        <w:t>with Metaverse</w:t>
      </w:r>
    </w:p>
    <w:p w14:paraId="0EFB51F9" w14:textId="77777777" w:rsidR="008213ED" w:rsidRPr="007641C8" w:rsidRDefault="008213ED" w:rsidP="008213ED">
      <w:pPr>
        <w:pStyle w:val="oneM2M-Decision"/>
        <w:keepLines/>
        <w:widowControl w:val="0"/>
        <w:tabs>
          <w:tab w:val="left" w:pos="284"/>
        </w:tabs>
        <w:spacing w:before="120" w:after="0"/>
        <w:ind w:left="0" w:firstLine="0"/>
        <w:contextualSpacing/>
        <w:outlineLvl w:val="9"/>
        <w:rPr>
          <w:b w:val="0"/>
          <w:bCs w:val="0"/>
          <w:kern w:val="0"/>
          <w:sz w:val="20"/>
          <w:szCs w:val="20"/>
          <w:lang w:val="en-GB"/>
        </w:rPr>
      </w:pPr>
      <w:r>
        <w:rPr>
          <w:b w:val="0"/>
          <w:bCs w:val="0"/>
          <w:kern w:val="0"/>
          <w:sz w:val="20"/>
          <w:szCs w:val="20"/>
          <w:lang w:val="en-GB"/>
        </w:rPr>
        <w:t xml:space="preserve">Two observers from </w:t>
      </w:r>
      <w:proofErr w:type="spellStart"/>
      <w:proofErr w:type="gramStart"/>
      <w:r w:rsidRPr="007641C8">
        <w:rPr>
          <w:b w:val="0"/>
          <w:bCs w:val="0"/>
          <w:kern w:val="0"/>
          <w:sz w:val="20"/>
          <w:szCs w:val="20"/>
          <w:lang w:val="en-GB"/>
        </w:rPr>
        <w:t>Digisaar</w:t>
      </w:r>
      <w:proofErr w:type="spellEnd"/>
      <w:r>
        <w:rPr>
          <w:b w:val="0"/>
          <w:bCs w:val="0"/>
          <w:kern w:val="0"/>
          <w:sz w:val="20"/>
          <w:szCs w:val="20"/>
          <w:lang w:val="en-GB"/>
        </w:rPr>
        <w:t>(</w:t>
      </w:r>
      <w:proofErr w:type="gramEnd"/>
      <w:r w:rsidRPr="007641C8">
        <w:rPr>
          <w:b w:val="0"/>
          <w:bCs w:val="0"/>
          <w:kern w:val="0"/>
          <w:sz w:val="20"/>
          <w:szCs w:val="20"/>
          <w:lang w:val="en-GB"/>
        </w:rPr>
        <w:t xml:space="preserve">Manuel </w:t>
      </w:r>
      <w:proofErr w:type="spellStart"/>
      <w:r w:rsidRPr="007641C8">
        <w:rPr>
          <w:b w:val="0"/>
          <w:bCs w:val="0"/>
          <w:kern w:val="0"/>
          <w:sz w:val="20"/>
          <w:szCs w:val="20"/>
          <w:lang w:val="en-GB"/>
        </w:rPr>
        <w:t>Gorius</w:t>
      </w:r>
      <w:proofErr w:type="spellEnd"/>
      <w:r w:rsidRPr="007641C8">
        <w:rPr>
          <w:b w:val="0"/>
          <w:bCs w:val="0"/>
          <w:kern w:val="0"/>
          <w:sz w:val="20"/>
          <w:szCs w:val="20"/>
          <w:lang w:val="en-GB"/>
        </w:rPr>
        <w:t xml:space="preserve"> and Aaron </w:t>
      </w:r>
      <w:proofErr w:type="spellStart"/>
      <w:r w:rsidRPr="007641C8">
        <w:rPr>
          <w:b w:val="0"/>
          <w:bCs w:val="0"/>
          <w:kern w:val="0"/>
          <w:sz w:val="20"/>
          <w:szCs w:val="20"/>
          <w:lang w:val="en-GB"/>
        </w:rPr>
        <w:t>Wewior</w:t>
      </w:r>
      <w:proofErr w:type="spellEnd"/>
      <w:r>
        <w:rPr>
          <w:b w:val="0"/>
          <w:bCs w:val="0"/>
          <w:kern w:val="0"/>
          <w:sz w:val="20"/>
          <w:szCs w:val="20"/>
          <w:lang w:val="en-GB"/>
        </w:rPr>
        <w:t xml:space="preserve">) was participated. </w:t>
      </w:r>
    </w:p>
    <w:p w14:paraId="5A8468D7" w14:textId="77777777" w:rsidR="008213ED" w:rsidRDefault="008213ED" w:rsidP="008213ED">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24B6E077" w14:textId="77777777" w:rsidR="008213ED" w:rsidRDefault="008213ED" w:rsidP="008213ED">
      <w:pPr>
        <w:pStyle w:val="oneM2M-Decision"/>
        <w:keepLines/>
        <w:widowControl w:val="0"/>
        <w:tabs>
          <w:tab w:val="left" w:pos="284"/>
        </w:tabs>
        <w:spacing w:before="120" w:after="0"/>
        <w:ind w:left="0" w:firstLine="0"/>
        <w:contextualSpacing/>
        <w:outlineLvl w:val="9"/>
        <w:rPr>
          <w:b w:val="0"/>
          <w:bCs w:val="0"/>
          <w:kern w:val="0"/>
          <w:sz w:val="20"/>
          <w:szCs w:val="20"/>
          <w:lang w:val="en-GB"/>
        </w:rPr>
      </w:pPr>
      <w:proofErr w:type="spellStart"/>
      <w:r>
        <w:rPr>
          <w:b w:val="0"/>
          <w:bCs w:val="0"/>
          <w:kern w:val="0"/>
          <w:sz w:val="20"/>
          <w:szCs w:val="20"/>
          <w:lang w:val="en-GB"/>
        </w:rPr>
        <w:t>JaeSeung</w:t>
      </w:r>
      <w:proofErr w:type="spellEnd"/>
      <w:r>
        <w:rPr>
          <w:b w:val="0"/>
          <w:bCs w:val="0"/>
          <w:kern w:val="0"/>
          <w:sz w:val="20"/>
          <w:szCs w:val="20"/>
          <w:lang w:val="en-GB"/>
        </w:rPr>
        <w:t xml:space="preserve"> introduced smart farm implementation entitled “</w:t>
      </w:r>
      <w:r w:rsidRPr="008024BA">
        <w:rPr>
          <w:b w:val="0"/>
          <w:bCs w:val="0"/>
          <w:kern w:val="0"/>
          <w:sz w:val="20"/>
          <w:szCs w:val="20"/>
          <w:lang w:val="en-GB"/>
        </w:rPr>
        <w:t>Smart Farm Infrastructure with Metaverse</w:t>
      </w:r>
      <w:r>
        <w:rPr>
          <w:b w:val="0"/>
          <w:bCs w:val="0"/>
          <w:kern w:val="0"/>
          <w:sz w:val="20"/>
          <w:szCs w:val="20"/>
          <w:lang w:val="en-GB"/>
        </w:rPr>
        <w:t xml:space="preserve">” which can be found at </w:t>
      </w:r>
      <w:hyperlink r:id="rId21" w:history="1">
        <w:r w:rsidRPr="008024BA">
          <w:rPr>
            <w:rStyle w:val="Hyperlink"/>
            <w:b w:val="0"/>
            <w:bCs w:val="0"/>
            <w:kern w:val="0"/>
            <w:sz w:val="20"/>
            <w:szCs w:val="20"/>
            <w:lang w:val="en-GB"/>
          </w:rPr>
          <w:t>https://www.hackster.io/rudgh9242/smart-farm-infrastructure-with-metaverse-373664</w:t>
        </w:r>
      </w:hyperlink>
    </w:p>
    <w:p w14:paraId="16CDFF56" w14:textId="77777777" w:rsidR="008213ED" w:rsidRDefault="008213ED" w:rsidP="008213ED">
      <w:pPr>
        <w:pStyle w:val="oneM2M-Decision"/>
        <w:keepLines/>
        <w:widowControl w:val="0"/>
        <w:tabs>
          <w:tab w:val="left" w:pos="284"/>
        </w:tabs>
        <w:spacing w:before="120" w:after="0"/>
        <w:contextualSpacing/>
        <w:outlineLvl w:val="9"/>
        <w:rPr>
          <w:b w:val="0"/>
          <w:bCs w:val="0"/>
          <w:kern w:val="0"/>
          <w:sz w:val="20"/>
          <w:szCs w:val="20"/>
          <w:lang w:val="en-GB"/>
        </w:rPr>
      </w:pPr>
    </w:p>
    <w:p w14:paraId="77C9525E" w14:textId="77777777" w:rsidR="008213ED" w:rsidRDefault="008213ED" w:rsidP="008213ED">
      <w:pPr>
        <w:pStyle w:val="oneM2M-Decision"/>
        <w:keepLines/>
        <w:widowControl w:val="0"/>
        <w:tabs>
          <w:tab w:val="left" w:pos="284"/>
        </w:tabs>
        <w:spacing w:before="120" w:after="0"/>
        <w:ind w:left="0" w:firstLine="0"/>
        <w:contextualSpacing/>
        <w:outlineLvl w:val="9"/>
        <w:rPr>
          <w:b w:val="0"/>
          <w:bCs w:val="0"/>
          <w:kern w:val="0"/>
          <w:sz w:val="20"/>
          <w:szCs w:val="20"/>
          <w:lang w:val="en-GB"/>
        </w:rPr>
      </w:pPr>
      <w:proofErr w:type="spellStart"/>
      <w:r>
        <w:rPr>
          <w:b w:val="0"/>
          <w:bCs w:val="0"/>
          <w:kern w:val="0"/>
          <w:sz w:val="20"/>
          <w:szCs w:val="20"/>
          <w:lang w:val="en-GB"/>
        </w:rPr>
        <w:t>JaeSeung</w:t>
      </w:r>
      <w:proofErr w:type="spellEnd"/>
      <w:r>
        <w:rPr>
          <w:b w:val="0"/>
          <w:bCs w:val="0"/>
          <w:kern w:val="0"/>
          <w:sz w:val="20"/>
          <w:szCs w:val="20"/>
          <w:lang w:val="en-GB"/>
        </w:rPr>
        <w:t xml:space="preserve"> also introduced its revision including text “</w:t>
      </w:r>
      <w:r w:rsidRPr="008C1A83">
        <w:rPr>
          <w:b w:val="0"/>
          <w:bCs w:val="0"/>
          <w:kern w:val="0"/>
          <w:sz w:val="20"/>
          <w:szCs w:val="20"/>
          <w:lang w:val="en-GB"/>
        </w:rPr>
        <w:t>The oneM2M System, leveraging its comprehensive model, shall be able to replicate the physical world environment, including deployed IoT devices, objects, and surroundings like walls, within the metaverse virtual space.</w:t>
      </w:r>
      <w:r>
        <w:rPr>
          <w:b w:val="0"/>
          <w:bCs w:val="0"/>
          <w:kern w:val="0"/>
          <w:sz w:val="20"/>
          <w:szCs w:val="20"/>
          <w:lang w:val="en-GB"/>
        </w:rPr>
        <w:t>”</w:t>
      </w:r>
    </w:p>
    <w:p w14:paraId="0169CEF9" w14:textId="77777777" w:rsidR="008213ED" w:rsidRDefault="008213ED" w:rsidP="008213ED">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64DDE55F" w14:textId="77777777" w:rsidR="008213ED" w:rsidRDefault="008213ED"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7FB03970" w14:textId="77777777" w:rsidR="00827488" w:rsidRPr="004C50D3" w:rsidRDefault="00827488" w:rsidP="00AC0B61">
      <w:pPr>
        <w:pStyle w:val="oneM2M-Heading1"/>
        <w:ind w:left="0" w:firstLine="0"/>
        <w:rPr>
          <w:lang w:val="en-US"/>
        </w:rPr>
      </w:pPr>
      <w:r>
        <w:rPr>
          <w:lang w:val="en-US"/>
        </w:rPr>
        <w:t>6</w:t>
      </w:r>
      <w:r w:rsidRPr="004C50D3">
        <w:rPr>
          <w:lang w:val="en-US"/>
        </w:rPr>
        <w:tab/>
      </w:r>
      <w:r>
        <w:rPr>
          <w:lang w:val="en-US"/>
        </w:rPr>
        <w:t>Planning for next Meeting</w:t>
      </w:r>
      <w:r w:rsidRPr="004C50D3">
        <w:rPr>
          <w:lang w:val="en-US"/>
        </w:rPr>
        <w:t>s</w:t>
      </w:r>
    </w:p>
    <w:p w14:paraId="26988ADB" w14:textId="04D57592" w:rsidR="00827488" w:rsidRPr="00AE13F7" w:rsidRDefault="00827488" w:rsidP="00827488">
      <w:pPr>
        <w:pStyle w:val="oneM2M-Heading2"/>
        <w:rPr>
          <w:lang w:val="en-US"/>
        </w:rPr>
      </w:pPr>
      <w:r>
        <w:rPr>
          <w:lang w:val="en-US"/>
        </w:rPr>
        <w:t>6.1</w:t>
      </w:r>
      <w:r>
        <w:rPr>
          <w:lang w:val="en-US"/>
        </w:rPr>
        <w:tab/>
      </w:r>
      <w:r w:rsidR="00AE3301" w:rsidRPr="00AE13F7">
        <w:rPr>
          <w:lang w:val="en-US"/>
        </w:rPr>
        <w:t>Future TP</w:t>
      </w:r>
      <w:r w:rsidRPr="00AE13F7">
        <w:rPr>
          <w:lang w:val="en-US"/>
        </w:rPr>
        <w:t xml:space="preserve"> Meetings</w:t>
      </w:r>
    </w:p>
    <w:p w14:paraId="26D9B949" w14:textId="5D30147E" w:rsidR="00644F1B" w:rsidRPr="00C43E85" w:rsidRDefault="00644F1B" w:rsidP="00644F1B">
      <w:pPr>
        <w:pStyle w:val="oneM2M-Heading1"/>
        <w:numPr>
          <w:ilvl w:val="0"/>
          <w:numId w:val="23"/>
        </w:numPr>
        <w:ind w:left="1080"/>
        <w:rPr>
          <w:b w:val="0"/>
          <w:bCs w:val="0"/>
          <w:kern w:val="0"/>
          <w:sz w:val="24"/>
          <w:szCs w:val="24"/>
          <w:lang w:val="en-GB"/>
        </w:rPr>
      </w:pPr>
      <w:r w:rsidRPr="00C43E85">
        <w:rPr>
          <w:rFonts w:eastAsia="Malgun Gothic"/>
          <w:b w:val="0"/>
          <w:bCs w:val="0"/>
          <w:kern w:val="0"/>
          <w:sz w:val="24"/>
          <w:szCs w:val="24"/>
          <w:lang w:val="en-GB" w:eastAsia="ko-KR"/>
        </w:rPr>
        <w:t>TP#6</w:t>
      </w:r>
      <w:r w:rsidR="00C43E85" w:rsidRPr="00C43E85">
        <w:rPr>
          <w:rFonts w:eastAsia="Malgun Gothic"/>
          <w:b w:val="0"/>
          <w:bCs w:val="0"/>
          <w:kern w:val="0"/>
          <w:sz w:val="24"/>
          <w:szCs w:val="24"/>
          <w:lang w:val="en-GB" w:eastAsia="ko-KR"/>
        </w:rPr>
        <w:t>4</w:t>
      </w:r>
      <w:r w:rsidR="0059565A" w:rsidRPr="00C43E85">
        <w:rPr>
          <w:rFonts w:eastAsia="Malgun Gothic"/>
          <w:b w:val="0"/>
          <w:bCs w:val="0"/>
          <w:kern w:val="0"/>
          <w:sz w:val="24"/>
          <w:szCs w:val="24"/>
          <w:lang w:val="en-GB" w:eastAsia="ko-KR"/>
        </w:rPr>
        <w:t xml:space="preserve">, </w:t>
      </w:r>
      <w:r w:rsidR="00C43E85" w:rsidRPr="00C43E85">
        <w:rPr>
          <w:rFonts w:eastAsia="Malgun Gothic"/>
          <w:b w:val="0"/>
          <w:bCs w:val="0"/>
          <w:kern w:val="0"/>
          <w:sz w:val="24"/>
          <w:szCs w:val="24"/>
          <w:lang w:val="en-GB" w:eastAsia="ko-KR"/>
        </w:rPr>
        <w:t>22</w:t>
      </w:r>
      <w:r w:rsidR="00C43E85" w:rsidRPr="00C43E85">
        <w:rPr>
          <w:rFonts w:eastAsia="Malgun Gothic"/>
          <w:b w:val="0"/>
          <w:bCs w:val="0"/>
          <w:kern w:val="0"/>
          <w:sz w:val="24"/>
          <w:szCs w:val="24"/>
          <w:vertAlign w:val="superscript"/>
          <w:lang w:val="en-GB" w:eastAsia="ko-KR"/>
        </w:rPr>
        <w:t>nd</w:t>
      </w:r>
      <w:r w:rsidR="0059565A" w:rsidRPr="00C43E85">
        <w:rPr>
          <w:rFonts w:eastAsia="Malgun Gothic"/>
          <w:b w:val="0"/>
          <w:bCs w:val="0"/>
          <w:kern w:val="0"/>
          <w:sz w:val="24"/>
          <w:szCs w:val="24"/>
          <w:lang w:val="en-GB" w:eastAsia="ko-KR"/>
        </w:rPr>
        <w:t xml:space="preserve"> </w:t>
      </w:r>
      <w:r w:rsidR="00C43E85" w:rsidRPr="00C43E85">
        <w:rPr>
          <w:rFonts w:eastAsia="Malgun Gothic"/>
          <w:b w:val="0"/>
          <w:bCs w:val="0"/>
          <w:kern w:val="0"/>
          <w:sz w:val="24"/>
          <w:szCs w:val="24"/>
          <w:lang w:val="en-GB" w:eastAsia="ko-KR"/>
        </w:rPr>
        <w:t xml:space="preserve">April </w:t>
      </w:r>
      <w:r w:rsidR="0059565A" w:rsidRPr="00C43E85">
        <w:rPr>
          <w:rFonts w:eastAsia="Malgun Gothic"/>
          <w:b w:val="0"/>
          <w:bCs w:val="0"/>
          <w:kern w:val="0"/>
          <w:sz w:val="24"/>
          <w:szCs w:val="24"/>
          <w:lang w:val="en-GB" w:eastAsia="ko-KR"/>
        </w:rPr>
        <w:t xml:space="preserve">’24 </w:t>
      </w:r>
      <w:r w:rsidR="00C43E85" w:rsidRPr="00C43E85">
        <w:rPr>
          <w:rFonts w:eastAsia="Malgun Gothic"/>
          <w:b w:val="0"/>
          <w:bCs w:val="0"/>
          <w:kern w:val="0"/>
          <w:sz w:val="24"/>
          <w:szCs w:val="24"/>
          <w:lang w:val="en-GB" w:eastAsia="ko-KR"/>
        </w:rPr>
        <w:t>–</w:t>
      </w:r>
      <w:r w:rsidRPr="00C43E85">
        <w:rPr>
          <w:rFonts w:eastAsia="Malgun Gothic"/>
          <w:b w:val="0"/>
          <w:bCs w:val="0"/>
          <w:kern w:val="0"/>
          <w:sz w:val="24"/>
          <w:szCs w:val="24"/>
          <w:lang w:val="en-GB" w:eastAsia="ko-KR"/>
        </w:rPr>
        <w:t xml:space="preserve"> </w:t>
      </w:r>
      <w:r w:rsidR="00C43E85" w:rsidRPr="00C43E85">
        <w:rPr>
          <w:rFonts w:eastAsia="Malgun Gothic"/>
          <w:b w:val="0"/>
          <w:bCs w:val="0"/>
          <w:kern w:val="0"/>
          <w:sz w:val="24"/>
          <w:szCs w:val="24"/>
          <w:lang w:val="en-GB" w:eastAsia="ko-KR"/>
        </w:rPr>
        <w:t>26</w:t>
      </w:r>
      <w:r w:rsidR="00C43E85" w:rsidRPr="00C43E85">
        <w:rPr>
          <w:rFonts w:eastAsia="Malgun Gothic"/>
          <w:b w:val="0"/>
          <w:bCs w:val="0"/>
          <w:kern w:val="0"/>
          <w:sz w:val="24"/>
          <w:szCs w:val="24"/>
          <w:vertAlign w:val="superscript"/>
          <w:lang w:val="en-GB" w:eastAsia="ko-KR"/>
        </w:rPr>
        <w:t>th</w:t>
      </w:r>
      <w:r w:rsidR="0059565A" w:rsidRPr="00C43E85">
        <w:rPr>
          <w:rFonts w:eastAsia="Malgun Gothic"/>
          <w:b w:val="0"/>
          <w:bCs w:val="0"/>
          <w:kern w:val="0"/>
          <w:sz w:val="24"/>
          <w:szCs w:val="24"/>
          <w:lang w:val="en-GB" w:eastAsia="ko-KR"/>
        </w:rPr>
        <w:t xml:space="preserve"> </w:t>
      </w:r>
      <w:r w:rsidR="00C43E85" w:rsidRPr="00C43E85">
        <w:rPr>
          <w:rFonts w:eastAsia="Malgun Gothic"/>
          <w:b w:val="0"/>
          <w:bCs w:val="0"/>
          <w:kern w:val="0"/>
          <w:sz w:val="24"/>
          <w:szCs w:val="24"/>
          <w:lang w:val="en-GB" w:eastAsia="ko-KR"/>
        </w:rPr>
        <w:t xml:space="preserve">April </w:t>
      </w:r>
      <w:r w:rsidR="0059565A" w:rsidRPr="00C43E85">
        <w:rPr>
          <w:rFonts w:eastAsia="Malgun Gothic"/>
          <w:b w:val="0"/>
          <w:bCs w:val="0"/>
          <w:kern w:val="0"/>
          <w:sz w:val="24"/>
          <w:szCs w:val="24"/>
          <w:lang w:val="en-GB" w:eastAsia="ko-KR"/>
        </w:rPr>
        <w:t>’24</w:t>
      </w:r>
    </w:p>
    <w:p w14:paraId="758ADF56" w14:textId="77777777" w:rsidR="002C6822" w:rsidRPr="00AE13F7" w:rsidRDefault="002C6822" w:rsidP="002C6822">
      <w:pPr>
        <w:pStyle w:val="oneM2M-Heading1"/>
        <w:ind w:left="1080" w:firstLine="0"/>
        <w:rPr>
          <w:b w:val="0"/>
          <w:bCs w:val="0"/>
          <w:kern w:val="0"/>
          <w:sz w:val="24"/>
          <w:szCs w:val="24"/>
          <w:lang w:val="en-GB"/>
        </w:rPr>
      </w:pPr>
    </w:p>
    <w:p w14:paraId="42E3B8F5" w14:textId="43DF1A70" w:rsidR="00827488" w:rsidRPr="00AE13F7" w:rsidRDefault="00827488" w:rsidP="00827488">
      <w:pPr>
        <w:pStyle w:val="oneM2M-Heading2"/>
        <w:rPr>
          <w:lang w:val="en-US"/>
        </w:rPr>
      </w:pPr>
      <w:r w:rsidRPr="00AE13F7">
        <w:rPr>
          <w:lang w:val="en-US"/>
        </w:rPr>
        <w:t>6.2</w:t>
      </w:r>
      <w:r w:rsidRPr="00AE13F7">
        <w:rPr>
          <w:lang w:val="en-US"/>
        </w:rPr>
        <w:tab/>
        <w:t>Next Conference Calls</w:t>
      </w:r>
    </w:p>
    <w:p w14:paraId="5B971924" w14:textId="0092627B" w:rsidR="00C04FC5" w:rsidRDefault="00160BA6" w:rsidP="00861FC0">
      <w:pPr>
        <w:pStyle w:val="oneM2M-Heading1"/>
        <w:rPr>
          <w:b w:val="0"/>
          <w:bCs w:val="0"/>
          <w:kern w:val="0"/>
          <w:sz w:val="24"/>
          <w:szCs w:val="24"/>
          <w:lang w:val="en-GB"/>
        </w:rPr>
      </w:pPr>
      <w:r>
        <w:rPr>
          <w:b w:val="0"/>
          <w:bCs w:val="0"/>
          <w:kern w:val="0"/>
          <w:sz w:val="24"/>
          <w:szCs w:val="24"/>
          <w:lang w:val="en-GB"/>
        </w:rPr>
        <w:t>The following interim virtual RDM meeting was scheduled:</w:t>
      </w:r>
    </w:p>
    <w:p w14:paraId="714FEE04" w14:textId="7A25D5B6" w:rsidR="00644F1B" w:rsidRPr="004501DF" w:rsidRDefault="00A070A2" w:rsidP="00226780">
      <w:pPr>
        <w:pStyle w:val="oneM2M-Heading1"/>
        <w:numPr>
          <w:ilvl w:val="0"/>
          <w:numId w:val="23"/>
        </w:numPr>
        <w:rPr>
          <w:b w:val="0"/>
          <w:bCs w:val="0"/>
          <w:kern w:val="0"/>
          <w:sz w:val="24"/>
          <w:szCs w:val="24"/>
          <w:lang w:val="en-GB"/>
        </w:rPr>
      </w:pPr>
      <w:r w:rsidRPr="004501DF">
        <w:rPr>
          <w:b w:val="0"/>
          <w:bCs w:val="0"/>
          <w:kern w:val="0"/>
          <w:sz w:val="24"/>
          <w:szCs w:val="24"/>
          <w:lang w:val="en-GB"/>
        </w:rPr>
        <w:t xml:space="preserve">RDM </w:t>
      </w:r>
      <w:r w:rsidR="00D13C8E" w:rsidRPr="004501DF">
        <w:rPr>
          <w:b w:val="0"/>
          <w:bCs w:val="0"/>
          <w:kern w:val="0"/>
          <w:sz w:val="24"/>
          <w:szCs w:val="24"/>
          <w:lang w:val="en-GB"/>
        </w:rPr>
        <w:t>#</w:t>
      </w:r>
      <w:r w:rsidR="000703C7" w:rsidRPr="004501DF">
        <w:rPr>
          <w:b w:val="0"/>
          <w:bCs w:val="0"/>
          <w:kern w:val="0"/>
          <w:sz w:val="24"/>
          <w:szCs w:val="24"/>
          <w:lang w:val="en-GB"/>
        </w:rPr>
        <w:t>6</w:t>
      </w:r>
      <w:r w:rsidR="00C43E85">
        <w:rPr>
          <w:b w:val="0"/>
          <w:bCs w:val="0"/>
          <w:kern w:val="0"/>
          <w:sz w:val="24"/>
          <w:szCs w:val="24"/>
          <w:lang w:val="en-GB"/>
        </w:rPr>
        <w:t>3</w:t>
      </w:r>
      <w:r w:rsidRPr="004501DF">
        <w:rPr>
          <w:b w:val="0"/>
          <w:bCs w:val="0"/>
          <w:kern w:val="0"/>
          <w:sz w:val="24"/>
          <w:szCs w:val="24"/>
          <w:lang w:val="en-GB"/>
        </w:rPr>
        <w:t xml:space="preserve">.1, </w:t>
      </w:r>
      <w:r w:rsidR="004501DF">
        <w:rPr>
          <w:b w:val="0"/>
          <w:bCs w:val="0"/>
          <w:kern w:val="0"/>
          <w:sz w:val="24"/>
          <w:szCs w:val="24"/>
          <w:lang w:val="en-GB"/>
        </w:rPr>
        <w:t>Tuesday</w:t>
      </w:r>
      <w:r w:rsidR="00E36C0B" w:rsidRPr="004501DF">
        <w:rPr>
          <w:b w:val="0"/>
          <w:bCs w:val="0"/>
          <w:kern w:val="0"/>
          <w:sz w:val="24"/>
          <w:szCs w:val="24"/>
          <w:lang w:val="en-GB"/>
        </w:rPr>
        <w:t xml:space="preserve"> </w:t>
      </w:r>
      <w:r w:rsidR="004501DF">
        <w:rPr>
          <w:b w:val="0"/>
          <w:bCs w:val="0"/>
          <w:kern w:val="0"/>
          <w:sz w:val="24"/>
          <w:szCs w:val="24"/>
          <w:lang w:val="en-GB"/>
        </w:rPr>
        <w:t>1</w:t>
      </w:r>
      <w:r w:rsidR="00CD5986">
        <w:rPr>
          <w:b w:val="0"/>
          <w:bCs w:val="0"/>
          <w:kern w:val="0"/>
          <w:sz w:val="24"/>
          <w:szCs w:val="24"/>
          <w:lang w:val="en-GB"/>
        </w:rPr>
        <w:t>2</w:t>
      </w:r>
      <w:r w:rsidR="00293164" w:rsidRPr="004501DF">
        <w:rPr>
          <w:b w:val="0"/>
          <w:bCs w:val="0"/>
          <w:kern w:val="0"/>
          <w:sz w:val="24"/>
          <w:szCs w:val="24"/>
          <w:lang w:val="en-GB"/>
        </w:rPr>
        <w:t xml:space="preserve"> </w:t>
      </w:r>
      <w:r w:rsidR="00CD5986">
        <w:rPr>
          <w:b w:val="0"/>
          <w:bCs w:val="0"/>
          <w:kern w:val="0"/>
          <w:sz w:val="24"/>
          <w:szCs w:val="24"/>
          <w:lang w:val="en-GB"/>
        </w:rPr>
        <w:t xml:space="preserve">April </w:t>
      </w:r>
      <w:r w:rsidR="00293164" w:rsidRPr="004501DF">
        <w:rPr>
          <w:b w:val="0"/>
          <w:bCs w:val="0"/>
          <w:kern w:val="0"/>
          <w:sz w:val="24"/>
          <w:szCs w:val="24"/>
          <w:lang w:val="en-GB"/>
        </w:rPr>
        <w:t>202</w:t>
      </w:r>
      <w:r w:rsidR="00CD5986">
        <w:rPr>
          <w:b w:val="0"/>
          <w:bCs w:val="0"/>
          <w:kern w:val="0"/>
          <w:sz w:val="24"/>
          <w:szCs w:val="24"/>
          <w:lang w:val="en-GB"/>
        </w:rPr>
        <w:t>4</w:t>
      </w:r>
      <w:r w:rsidR="00293164" w:rsidRPr="004501DF">
        <w:rPr>
          <w:b w:val="0"/>
          <w:bCs w:val="0"/>
          <w:kern w:val="0"/>
          <w:sz w:val="24"/>
          <w:szCs w:val="24"/>
          <w:lang w:val="en-GB"/>
        </w:rPr>
        <w:t xml:space="preserve">, </w:t>
      </w:r>
      <w:r w:rsidR="00165D5B" w:rsidRPr="004501DF">
        <w:rPr>
          <w:b w:val="0"/>
          <w:bCs w:val="0"/>
          <w:kern w:val="0"/>
          <w:sz w:val="24"/>
          <w:szCs w:val="24"/>
          <w:lang w:val="en-GB"/>
        </w:rPr>
        <w:t>13:00 – 1</w:t>
      </w:r>
      <w:r w:rsidR="00A84A6B" w:rsidRPr="004501DF">
        <w:rPr>
          <w:b w:val="0"/>
          <w:bCs w:val="0"/>
          <w:kern w:val="0"/>
          <w:sz w:val="24"/>
          <w:szCs w:val="24"/>
          <w:lang w:val="en-GB"/>
        </w:rPr>
        <w:t>5:00</w:t>
      </w:r>
      <w:r w:rsidR="00165D5B" w:rsidRPr="004501DF">
        <w:rPr>
          <w:b w:val="0"/>
          <w:bCs w:val="0"/>
          <w:kern w:val="0"/>
          <w:sz w:val="24"/>
          <w:szCs w:val="24"/>
          <w:lang w:val="en-GB"/>
        </w:rPr>
        <w:t xml:space="preserve"> UTC</w:t>
      </w:r>
    </w:p>
    <w:p w14:paraId="06905DEB" w14:textId="35783680" w:rsidR="00AA7D0C" w:rsidRPr="004501DF" w:rsidRDefault="00AA7D0C" w:rsidP="00226780">
      <w:pPr>
        <w:pStyle w:val="oneM2M-Heading1"/>
        <w:numPr>
          <w:ilvl w:val="0"/>
          <w:numId w:val="23"/>
        </w:numPr>
        <w:rPr>
          <w:b w:val="0"/>
          <w:bCs w:val="0"/>
          <w:kern w:val="0"/>
          <w:sz w:val="24"/>
          <w:szCs w:val="24"/>
          <w:lang w:val="en-GB"/>
        </w:rPr>
      </w:pPr>
      <w:r w:rsidRPr="004501DF">
        <w:rPr>
          <w:b w:val="0"/>
          <w:bCs w:val="0"/>
          <w:kern w:val="0"/>
          <w:sz w:val="24"/>
          <w:szCs w:val="24"/>
          <w:lang w:val="en-GB"/>
        </w:rPr>
        <w:t xml:space="preserve">RDM </w:t>
      </w:r>
      <w:r w:rsidR="00D13C8E" w:rsidRPr="004501DF">
        <w:rPr>
          <w:b w:val="0"/>
          <w:bCs w:val="0"/>
          <w:kern w:val="0"/>
          <w:sz w:val="24"/>
          <w:szCs w:val="24"/>
          <w:lang w:val="en-GB"/>
        </w:rPr>
        <w:t>#</w:t>
      </w:r>
      <w:r w:rsidRPr="004501DF">
        <w:rPr>
          <w:b w:val="0"/>
          <w:bCs w:val="0"/>
          <w:kern w:val="0"/>
          <w:sz w:val="24"/>
          <w:szCs w:val="24"/>
          <w:lang w:val="en-GB"/>
        </w:rPr>
        <w:t>6</w:t>
      </w:r>
      <w:r w:rsidR="00C43E85">
        <w:rPr>
          <w:b w:val="0"/>
          <w:bCs w:val="0"/>
          <w:kern w:val="0"/>
          <w:sz w:val="24"/>
          <w:szCs w:val="24"/>
          <w:lang w:val="en-GB"/>
        </w:rPr>
        <w:t>3</w:t>
      </w:r>
      <w:r w:rsidRPr="004501DF">
        <w:rPr>
          <w:b w:val="0"/>
          <w:bCs w:val="0"/>
          <w:kern w:val="0"/>
          <w:sz w:val="24"/>
          <w:szCs w:val="24"/>
          <w:lang w:val="en-GB"/>
        </w:rPr>
        <w:t xml:space="preserve">.2, </w:t>
      </w:r>
      <w:r w:rsidR="004501DF">
        <w:rPr>
          <w:b w:val="0"/>
          <w:bCs w:val="0"/>
          <w:kern w:val="0"/>
          <w:sz w:val="24"/>
          <w:szCs w:val="24"/>
          <w:lang w:val="en-GB"/>
        </w:rPr>
        <w:t>T</w:t>
      </w:r>
      <w:r w:rsidR="00CD5986">
        <w:rPr>
          <w:b w:val="0"/>
          <w:bCs w:val="0"/>
          <w:kern w:val="0"/>
          <w:sz w:val="24"/>
          <w:szCs w:val="24"/>
          <w:lang w:val="en-GB"/>
        </w:rPr>
        <w:t>hurs</w:t>
      </w:r>
      <w:r w:rsidR="004501DF">
        <w:rPr>
          <w:b w:val="0"/>
          <w:bCs w:val="0"/>
          <w:kern w:val="0"/>
          <w:sz w:val="24"/>
          <w:szCs w:val="24"/>
          <w:lang w:val="en-GB"/>
        </w:rPr>
        <w:t xml:space="preserve">day </w:t>
      </w:r>
      <w:r w:rsidR="00CD5986">
        <w:rPr>
          <w:b w:val="0"/>
          <w:bCs w:val="0"/>
          <w:kern w:val="0"/>
          <w:sz w:val="24"/>
          <w:szCs w:val="24"/>
          <w:lang w:val="en-GB"/>
        </w:rPr>
        <w:t>04</w:t>
      </w:r>
      <w:r w:rsidRPr="004501DF">
        <w:rPr>
          <w:b w:val="0"/>
          <w:bCs w:val="0"/>
          <w:kern w:val="0"/>
          <w:sz w:val="24"/>
          <w:szCs w:val="24"/>
          <w:lang w:val="en-GB"/>
        </w:rPr>
        <w:t xml:space="preserve"> </w:t>
      </w:r>
      <w:r w:rsidR="00CD5986">
        <w:rPr>
          <w:b w:val="0"/>
          <w:bCs w:val="0"/>
          <w:kern w:val="0"/>
          <w:sz w:val="24"/>
          <w:szCs w:val="24"/>
          <w:lang w:val="en-GB"/>
        </w:rPr>
        <w:t>April</w:t>
      </w:r>
      <w:r w:rsidR="004501DF">
        <w:rPr>
          <w:b w:val="0"/>
          <w:bCs w:val="0"/>
          <w:kern w:val="0"/>
          <w:sz w:val="24"/>
          <w:szCs w:val="24"/>
          <w:lang w:val="en-GB"/>
        </w:rPr>
        <w:t xml:space="preserve"> </w:t>
      </w:r>
      <w:r w:rsidRPr="004501DF">
        <w:rPr>
          <w:b w:val="0"/>
          <w:bCs w:val="0"/>
          <w:kern w:val="0"/>
          <w:sz w:val="24"/>
          <w:szCs w:val="24"/>
          <w:lang w:val="en-GB"/>
        </w:rPr>
        <w:t>202</w:t>
      </w:r>
      <w:r w:rsidR="00CD5986">
        <w:rPr>
          <w:b w:val="0"/>
          <w:bCs w:val="0"/>
          <w:kern w:val="0"/>
          <w:sz w:val="24"/>
          <w:szCs w:val="24"/>
          <w:lang w:val="en-GB"/>
        </w:rPr>
        <w:t>4</w:t>
      </w:r>
      <w:r w:rsidRPr="004501DF">
        <w:rPr>
          <w:b w:val="0"/>
          <w:bCs w:val="0"/>
          <w:kern w:val="0"/>
          <w:sz w:val="24"/>
          <w:szCs w:val="24"/>
          <w:lang w:val="en-GB"/>
        </w:rPr>
        <w:t>, 13:00 – 15:00 UTC</w:t>
      </w:r>
    </w:p>
    <w:p w14:paraId="2C884777" w14:textId="77777777" w:rsidR="00644F1B" w:rsidRPr="00644F1B" w:rsidRDefault="00644F1B" w:rsidP="00CD5986">
      <w:pPr>
        <w:pStyle w:val="oneM2M-Heading1"/>
        <w:ind w:left="0" w:firstLine="0"/>
        <w:rPr>
          <w:b w:val="0"/>
          <w:bCs w:val="0"/>
          <w:kern w:val="0"/>
          <w:sz w:val="24"/>
          <w:szCs w:val="24"/>
          <w:lang w:val="en-GB"/>
        </w:rPr>
      </w:pPr>
    </w:p>
    <w:p w14:paraId="565EA8F3" w14:textId="3680D3C5" w:rsidR="00861FC0" w:rsidRDefault="00CA21CB" w:rsidP="00861FC0">
      <w:pPr>
        <w:pStyle w:val="oneM2M-Heading1"/>
        <w:rPr>
          <w:lang w:val="en-US"/>
        </w:rPr>
      </w:pPr>
      <w:r>
        <w:rPr>
          <w:lang w:val="en-US"/>
        </w:rPr>
        <w:t>7</w:t>
      </w:r>
      <w:r w:rsidR="00827488" w:rsidRPr="00CF3E39">
        <w:tab/>
        <w:t>Any other busines</w:t>
      </w:r>
      <w:r w:rsidR="00455EEA">
        <w:rPr>
          <w:lang w:val="en-US"/>
        </w:rPr>
        <w:t>s</w:t>
      </w:r>
    </w:p>
    <w:p w14:paraId="5E1A6F7E" w14:textId="149E665E" w:rsidR="002B3B1E" w:rsidRPr="002C6822" w:rsidRDefault="002C6822" w:rsidP="00861FC0">
      <w:pPr>
        <w:pStyle w:val="oneM2M-Heading1"/>
        <w:rPr>
          <w:rFonts w:eastAsiaTheme="minorEastAsia"/>
          <w:b w:val="0"/>
          <w:kern w:val="0"/>
          <w:sz w:val="24"/>
          <w:szCs w:val="24"/>
          <w:lang w:val="en-GB" w:eastAsia="ko-KR"/>
        </w:rPr>
      </w:pPr>
      <w:r w:rsidRPr="002C6822">
        <w:rPr>
          <w:rFonts w:eastAsia="Malgun Gothic"/>
          <w:b w:val="0"/>
          <w:kern w:val="0"/>
          <w:sz w:val="24"/>
          <w:szCs w:val="24"/>
          <w:lang w:val="en-GB" w:eastAsia="ko-KR"/>
        </w:rPr>
        <w:t>None</w:t>
      </w:r>
    </w:p>
    <w:p w14:paraId="6A0853E3" w14:textId="15D8DD9B" w:rsidR="00A0517F" w:rsidRPr="00AE13F7" w:rsidRDefault="00CA21CB" w:rsidP="007E51F6">
      <w:pPr>
        <w:pStyle w:val="oneM2M-Heading1"/>
        <w:rPr>
          <w:lang w:val="en-US"/>
        </w:rPr>
      </w:pPr>
      <w:r w:rsidRPr="00AE13F7">
        <w:rPr>
          <w:lang w:val="en-US"/>
        </w:rPr>
        <w:t>8</w:t>
      </w:r>
      <w:r w:rsidR="00827488" w:rsidRPr="00AE13F7">
        <w:rPr>
          <w:lang w:val="en-US"/>
        </w:rPr>
        <w:tab/>
        <w:t>Closure of meeting</w:t>
      </w:r>
    </w:p>
    <w:p w14:paraId="52BFFD82" w14:textId="77777777" w:rsidR="00861FC0" w:rsidRPr="00AE13F7" w:rsidRDefault="00861FC0" w:rsidP="00861FC0">
      <w:pPr>
        <w:pStyle w:val="oneM2M-Normal"/>
        <w:rPr>
          <w:rFonts w:eastAsiaTheme="minorEastAsia"/>
          <w:bCs/>
          <w:sz w:val="24"/>
          <w:szCs w:val="24"/>
          <w:lang w:eastAsia="ko-KR"/>
        </w:rPr>
      </w:pPr>
      <w:r w:rsidRPr="00AE13F7">
        <w:rPr>
          <w:rFonts w:eastAsiaTheme="minorEastAsia"/>
          <w:bCs/>
          <w:sz w:val="24"/>
          <w:szCs w:val="24"/>
          <w:lang w:eastAsia="ko-KR"/>
        </w:rPr>
        <w:t>The Chair thanked the participants and closed the meeting.</w:t>
      </w:r>
    </w:p>
    <w:p w14:paraId="3BBA4373" w14:textId="77777777" w:rsidR="00FE238C" w:rsidRPr="00FE238C" w:rsidRDefault="00FE238C" w:rsidP="00FE238C">
      <w:pPr>
        <w:pStyle w:val="oneM2M-Normal"/>
      </w:pPr>
    </w:p>
    <w:sectPr w:rsidR="00FE238C" w:rsidRPr="00FE238C" w:rsidSect="00EB75F4">
      <w:headerReference w:type="default" r:id="rId22"/>
      <w:footerReference w:type="default" r:id="rId23"/>
      <w:headerReference w:type="first" r:id="rId24"/>
      <w:footerReference w:type="first" r:id="rId25"/>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5C3F" w14:textId="77777777" w:rsidR="00EB75F4" w:rsidRDefault="00EB75F4" w:rsidP="00F77748">
      <w:r>
        <w:separator/>
      </w:r>
    </w:p>
  </w:endnote>
  <w:endnote w:type="continuationSeparator" w:id="0">
    <w:p w14:paraId="44693BFD" w14:textId="77777777" w:rsidR="00EB75F4" w:rsidRDefault="00EB75F4"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Segoe UI"/>
    <w:panose1 w:val="020B0604020202020204"/>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2ED" w14:textId="1F4D42C5"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CB48F7">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FFF" w14:textId="12AF0ADF"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CB48F7">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58C3" w14:textId="77777777" w:rsidR="00EB75F4" w:rsidRDefault="00EB75F4" w:rsidP="00F77748">
      <w:r>
        <w:separator/>
      </w:r>
    </w:p>
  </w:footnote>
  <w:footnote w:type="continuationSeparator" w:id="0">
    <w:p w14:paraId="69FA0CAF" w14:textId="77777777" w:rsidR="00EB75F4" w:rsidRDefault="00EB75F4"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023521A6" w:rsidR="00886F06" w:rsidRPr="003E1F5B" w:rsidRDefault="004501DF" w:rsidP="00F67B7A">
          <w:pPr>
            <w:pStyle w:val="oneM2M-PageHead"/>
            <w:rPr>
              <w:noProof/>
              <w:sz w:val="18"/>
              <w:lang w:val="sv-SE"/>
            </w:rPr>
          </w:pPr>
          <w:r w:rsidRPr="004501DF">
            <w:rPr>
              <w:lang w:val="sv-SE"/>
            </w:rPr>
            <w:t>RDM-2023-0064-RDM_62_Minutes</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667F77B4" w:rsidR="00886F06" w:rsidRPr="003E1F5B" w:rsidRDefault="004501DF" w:rsidP="00F67B7A">
          <w:pPr>
            <w:pStyle w:val="oneM2M-PageHead"/>
            <w:rPr>
              <w:noProof/>
              <w:sz w:val="18"/>
              <w:lang w:val="sv-SE"/>
            </w:rPr>
          </w:pPr>
          <w:r w:rsidRPr="004501DF">
            <w:rPr>
              <w:lang w:val="sv-SE"/>
            </w:rPr>
            <w:t>RDM-202</w:t>
          </w:r>
          <w:r w:rsidR="005C383D">
            <w:rPr>
              <w:lang w:val="sv-SE"/>
            </w:rPr>
            <w:t>4</w:t>
          </w:r>
          <w:r w:rsidRPr="004501DF">
            <w:rPr>
              <w:lang w:val="sv-SE"/>
            </w:rPr>
            <w:t>-00</w:t>
          </w:r>
          <w:r w:rsidR="005C383D">
            <w:rPr>
              <w:lang w:val="sv-SE"/>
            </w:rPr>
            <w:t>07</w:t>
          </w:r>
          <w:r w:rsidRPr="004501DF">
            <w:rPr>
              <w:lang w:val="sv-SE"/>
            </w:rPr>
            <w:t>-RDM_6</w:t>
          </w:r>
          <w:r w:rsidR="005C383D">
            <w:rPr>
              <w:lang w:val="sv-SE"/>
            </w:rPr>
            <w:t>3</w:t>
          </w:r>
          <w:r w:rsidRPr="004501DF">
            <w:rPr>
              <w:lang w:val="sv-SE"/>
            </w:rPr>
            <w:t>_Minutes</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95608D"/>
    <w:multiLevelType w:val="hybridMultilevel"/>
    <w:tmpl w:val="932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7"/>
  </w:num>
  <w:num w:numId="4" w16cid:durableId="1738161449">
    <w:abstractNumId w:val="12"/>
  </w:num>
  <w:num w:numId="5" w16cid:durableId="409038414">
    <w:abstractNumId w:val="15"/>
  </w:num>
  <w:num w:numId="6" w16cid:durableId="248539393">
    <w:abstractNumId w:val="4"/>
  </w:num>
  <w:num w:numId="7" w16cid:durableId="290524252">
    <w:abstractNumId w:val="12"/>
  </w:num>
  <w:num w:numId="8" w16cid:durableId="1796633514">
    <w:abstractNumId w:val="12"/>
  </w:num>
  <w:num w:numId="9" w16cid:durableId="1875388001">
    <w:abstractNumId w:val="12"/>
  </w:num>
  <w:num w:numId="10" w16cid:durableId="625233853">
    <w:abstractNumId w:val="12"/>
  </w:num>
  <w:num w:numId="11" w16cid:durableId="1094014374">
    <w:abstractNumId w:val="12"/>
  </w:num>
  <w:num w:numId="12" w16cid:durableId="1061751284">
    <w:abstractNumId w:val="12"/>
  </w:num>
  <w:num w:numId="13" w16cid:durableId="2133400439">
    <w:abstractNumId w:val="10"/>
  </w:num>
  <w:num w:numId="14" w16cid:durableId="1906380452">
    <w:abstractNumId w:val="12"/>
  </w:num>
  <w:num w:numId="15" w16cid:durableId="1305508844">
    <w:abstractNumId w:val="12"/>
  </w:num>
  <w:num w:numId="16" w16cid:durableId="988437403">
    <w:abstractNumId w:val="12"/>
  </w:num>
  <w:num w:numId="17" w16cid:durableId="702946945">
    <w:abstractNumId w:val="11"/>
  </w:num>
  <w:num w:numId="18" w16cid:durableId="210311034">
    <w:abstractNumId w:val="8"/>
  </w:num>
  <w:num w:numId="19" w16cid:durableId="1708069269">
    <w:abstractNumId w:val="2"/>
  </w:num>
  <w:num w:numId="20" w16cid:durableId="1144353183">
    <w:abstractNumId w:val="3"/>
  </w:num>
  <w:num w:numId="21" w16cid:durableId="1028990224">
    <w:abstractNumId w:val="9"/>
  </w:num>
  <w:num w:numId="22" w16cid:durableId="1537234849">
    <w:abstractNumId w:val="5"/>
  </w:num>
  <w:num w:numId="23" w16cid:durableId="227157134">
    <w:abstractNumId w:val="13"/>
  </w:num>
  <w:num w:numId="24" w16cid:durableId="2129085431">
    <w:abstractNumId w:val="14"/>
  </w:num>
  <w:num w:numId="25" w16cid:durableId="115214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1983"/>
    <w:rsid w:val="00012249"/>
    <w:rsid w:val="00012577"/>
    <w:rsid w:val="00013495"/>
    <w:rsid w:val="0001456F"/>
    <w:rsid w:val="0001561A"/>
    <w:rsid w:val="00022169"/>
    <w:rsid w:val="00026E29"/>
    <w:rsid w:val="000275A8"/>
    <w:rsid w:val="000276A5"/>
    <w:rsid w:val="000309FA"/>
    <w:rsid w:val="00031577"/>
    <w:rsid w:val="00031BD1"/>
    <w:rsid w:val="00034863"/>
    <w:rsid w:val="000370BB"/>
    <w:rsid w:val="00037228"/>
    <w:rsid w:val="000375BF"/>
    <w:rsid w:val="00041182"/>
    <w:rsid w:val="000442BD"/>
    <w:rsid w:val="00052CE4"/>
    <w:rsid w:val="000530CB"/>
    <w:rsid w:val="00056FC9"/>
    <w:rsid w:val="00061A59"/>
    <w:rsid w:val="00064208"/>
    <w:rsid w:val="000703C7"/>
    <w:rsid w:val="00075303"/>
    <w:rsid w:val="00083FEE"/>
    <w:rsid w:val="000851FA"/>
    <w:rsid w:val="00090332"/>
    <w:rsid w:val="0009549E"/>
    <w:rsid w:val="0009569D"/>
    <w:rsid w:val="00095767"/>
    <w:rsid w:val="000A0ED6"/>
    <w:rsid w:val="000A3B88"/>
    <w:rsid w:val="000A6218"/>
    <w:rsid w:val="000B12AC"/>
    <w:rsid w:val="000C59A4"/>
    <w:rsid w:val="000C747B"/>
    <w:rsid w:val="000C7C02"/>
    <w:rsid w:val="000D0A83"/>
    <w:rsid w:val="000D2EFC"/>
    <w:rsid w:val="000D5EFB"/>
    <w:rsid w:val="000D63FC"/>
    <w:rsid w:val="000E0877"/>
    <w:rsid w:val="000E4256"/>
    <w:rsid w:val="000E576F"/>
    <w:rsid w:val="000E68DC"/>
    <w:rsid w:val="000F05A8"/>
    <w:rsid w:val="000F07C5"/>
    <w:rsid w:val="000F5D51"/>
    <w:rsid w:val="00107143"/>
    <w:rsid w:val="00107AF7"/>
    <w:rsid w:val="00111672"/>
    <w:rsid w:val="00114957"/>
    <w:rsid w:val="00117974"/>
    <w:rsid w:val="001207D8"/>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457"/>
    <w:rsid w:val="0015348B"/>
    <w:rsid w:val="00156523"/>
    <w:rsid w:val="00160646"/>
    <w:rsid w:val="0016089A"/>
    <w:rsid w:val="00160BA6"/>
    <w:rsid w:val="00165B31"/>
    <w:rsid w:val="00165D5B"/>
    <w:rsid w:val="00167437"/>
    <w:rsid w:val="00170793"/>
    <w:rsid w:val="00173223"/>
    <w:rsid w:val="00173B7A"/>
    <w:rsid w:val="00174EDA"/>
    <w:rsid w:val="001779B7"/>
    <w:rsid w:val="00185E22"/>
    <w:rsid w:val="001878DB"/>
    <w:rsid w:val="00187D46"/>
    <w:rsid w:val="00191AA3"/>
    <w:rsid w:val="0019368B"/>
    <w:rsid w:val="0019416F"/>
    <w:rsid w:val="00197448"/>
    <w:rsid w:val="001A0ECE"/>
    <w:rsid w:val="001A12C2"/>
    <w:rsid w:val="001A2965"/>
    <w:rsid w:val="001A660C"/>
    <w:rsid w:val="001B10CA"/>
    <w:rsid w:val="001B1855"/>
    <w:rsid w:val="001B1868"/>
    <w:rsid w:val="001B1CE7"/>
    <w:rsid w:val="001B5DB9"/>
    <w:rsid w:val="001B71AE"/>
    <w:rsid w:val="001B7465"/>
    <w:rsid w:val="001C0D8D"/>
    <w:rsid w:val="001C2F12"/>
    <w:rsid w:val="001C4838"/>
    <w:rsid w:val="001D5707"/>
    <w:rsid w:val="001E04E5"/>
    <w:rsid w:val="001E41E6"/>
    <w:rsid w:val="001E5933"/>
    <w:rsid w:val="001F6C1D"/>
    <w:rsid w:val="001F7E04"/>
    <w:rsid w:val="001F7EC4"/>
    <w:rsid w:val="00200DC9"/>
    <w:rsid w:val="00203DF0"/>
    <w:rsid w:val="00210349"/>
    <w:rsid w:val="00217241"/>
    <w:rsid w:val="0022772D"/>
    <w:rsid w:val="00232546"/>
    <w:rsid w:val="00233189"/>
    <w:rsid w:val="00237232"/>
    <w:rsid w:val="0024072D"/>
    <w:rsid w:val="00241355"/>
    <w:rsid w:val="00241866"/>
    <w:rsid w:val="002466A9"/>
    <w:rsid w:val="00250644"/>
    <w:rsid w:val="002525B8"/>
    <w:rsid w:val="00255400"/>
    <w:rsid w:val="00261E3D"/>
    <w:rsid w:val="00261ED1"/>
    <w:rsid w:val="0027032F"/>
    <w:rsid w:val="00272E52"/>
    <w:rsid w:val="00277E7D"/>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539C"/>
    <w:rsid w:val="002C6822"/>
    <w:rsid w:val="002D1F54"/>
    <w:rsid w:val="002D4C9D"/>
    <w:rsid w:val="002D5C77"/>
    <w:rsid w:val="002D7FFE"/>
    <w:rsid w:val="002E3ED6"/>
    <w:rsid w:val="002F1B48"/>
    <w:rsid w:val="002F3B29"/>
    <w:rsid w:val="0030488C"/>
    <w:rsid w:val="00306A6D"/>
    <w:rsid w:val="00306B52"/>
    <w:rsid w:val="00307B2B"/>
    <w:rsid w:val="003114F2"/>
    <w:rsid w:val="00314E04"/>
    <w:rsid w:val="00314F05"/>
    <w:rsid w:val="00315890"/>
    <w:rsid w:val="003209DB"/>
    <w:rsid w:val="003267AB"/>
    <w:rsid w:val="003300DC"/>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DC"/>
    <w:rsid w:val="00383211"/>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4007D4"/>
    <w:rsid w:val="00401085"/>
    <w:rsid w:val="00401BE0"/>
    <w:rsid w:val="00403F2D"/>
    <w:rsid w:val="004071EA"/>
    <w:rsid w:val="004108BB"/>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B43"/>
    <w:rsid w:val="00492E80"/>
    <w:rsid w:val="004A30C7"/>
    <w:rsid w:val="004A4509"/>
    <w:rsid w:val="004A4E82"/>
    <w:rsid w:val="004A71E2"/>
    <w:rsid w:val="004A77F6"/>
    <w:rsid w:val="004A7A6F"/>
    <w:rsid w:val="004B05BA"/>
    <w:rsid w:val="004B1014"/>
    <w:rsid w:val="004B1841"/>
    <w:rsid w:val="004B6A92"/>
    <w:rsid w:val="004C02B9"/>
    <w:rsid w:val="004C25C7"/>
    <w:rsid w:val="004E0D8C"/>
    <w:rsid w:val="004E269B"/>
    <w:rsid w:val="004E40D2"/>
    <w:rsid w:val="004E6C91"/>
    <w:rsid w:val="004E78EC"/>
    <w:rsid w:val="004F14AE"/>
    <w:rsid w:val="004F3957"/>
    <w:rsid w:val="004F3EF4"/>
    <w:rsid w:val="004F450B"/>
    <w:rsid w:val="00500BEC"/>
    <w:rsid w:val="00501588"/>
    <w:rsid w:val="005057D8"/>
    <w:rsid w:val="0050597E"/>
    <w:rsid w:val="00516DB3"/>
    <w:rsid w:val="0052460D"/>
    <w:rsid w:val="00527ABC"/>
    <w:rsid w:val="0053084F"/>
    <w:rsid w:val="005336A1"/>
    <w:rsid w:val="0053598D"/>
    <w:rsid w:val="00535AD6"/>
    <w:rsid w:val="005372A9"/>
    <w:rsid w:val="0054024B"/>
    <w:rsid w:val="0054141A"/>
    <w:rsid w:val="00545CC6"/>
    <w:rsid w:val="00547921"/>
    <w:rsid w:val="00547D14"/>
    <w:rsid w:val="00551843"/>
    <w:rsid w:val="00553653"/>
    <w:rsid w:val="0055434B"/>
    <w:rsid w:val="0055497F"/>
    <w:rsid w:val="00555919"/>
    <w:rsid w:val="0056316A"/>
    <w:rsid w:val="00564D1F"/>
    <w:rsid w:val="00566E69"/>
    <w:rsid w:val="00570170"/>
    <w:rsid w:val="00570930"/>
    <w:rsid w:val="005725A9"/>
    <w:rsid w:val="00573566"/>
    <w:rsid w:val="0057574C"/>
    <w:rsid w:val="00576405"/>
    <w:rsid w:val="00581024"/>
    <w:rsid w:val="005828D2"/>
    <w:rsid w:val="00582A17"/>
    <w:rsid w:val="00582EB0"/>
    <w:rsid w:val="0058456D"/>
    <w:rsid w:val="00590BBC"/>
    <w:rsid w:val="005926E5"/>
    <w:rsid w:val="0059565A"/>
    <w:rsid w:val="005971C8"/>
    <w:rsid w:val="005A0F4F"/>
    <w:rsid w:val="005A30CD"/>
    <w:rsid w:val="005A6320"/>
    <w:rsid w:val="005A64E9"/>
    <w:rsid w:val="005B1FD6"/>
    <w:rsid w:val="005B6950"/>
    <w:rsid w:val="005C383D"/>
    <w:rsid w:val="005C76BF"/>
    <w:rsid w:val="005D15C0"/>
    <w:rsid w:val="005D3255"/>
    <w:rsid w:val="005D4EEC"/>
    <w:rsid w:val="005D63C1"/>
    <w:rsid w:val="005D6824"/>
    <w:rsid w:val="005E5D7E"/>
    <w:rsid w:val="005F6D26"/>
    <w:rsid w:val="006023CC"/>
    <w:rsid w:val="00604C34"/>
    <w:rsid w:val="00604F03"/>
    <w:rsid w:val="00605429"/>
    <w:rsid w:val="006060EB"/>
    <w:rsid w:val="006071AA"/>
    <w:rsid w:val="00610F2F"/>
    <w:rsid w:val="00622E4D"/>
    <w:rsid w:val="0063021A"/>
    <w:rsid w:val="006313FB"/>
    <w:rsid w:val="006325A9"/>
    <w:rsid w:val="00633166"/>
    <w:rsid w:val="00637CB0"/>
    <w:rsid w:val="0064044B"/>
    <w:rsid w:val="00644F1B"/>
    <w:rsid w:val="006469C7"/>
    <w:rsid w:val="00655E91"/>
    <w:rsid w:val="00656B7E"/>
    <w:rsid w:val="006572F9"/>
    <w:rsid w:val="00663304"/>
    <w:rsid w:val="00663A48"/>
    <w:rsid w:val="006675E4"/>
    <w:rsid w:val="006725A0"/>
    <w:rsid w:val="00677D81"/>
    <w:rsid w:val="006800F4"/>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6A91"/>
    <w:rsid w:val="00707E50"/>
    <w:rsid w:val="00710C84"/>
    <w:rsid w:val="00711C45"/>
    <w:rsid w:val="00712462"/>
    <w:rsid w:val="00712544"/>
    <w:rsid w:val="007136DD"/>
    <w:rsid w:val="00714CB1"/>
    <w:rsid w:val="00715AFF"/>
    <w:rsid w:val="00720CAA"/>
    <w:rsid w:val="00721D63"/>
    <w:rsid w:val="0072744F"/>
    <w:rsid w:val="00731DDD"/>
    <w:rsid w:val="0073393C"/>
    <w:rsid w:val="0073465D"/>
    <w:rsid w:val="007401E8"/>
    <w:rsid w:val="00742FDD"/>
    <w:rsid w:val="00752DA1"/>
    <w:rsid w:val="00754981"/>
    <w:rsid w:val="00755827"/>
    <w:rsid w:val="00756806"/>
    <w:rsid w:val="00762501"/>
    <w:rsid w:val="007728D6"/>
    <w:rsid w:val="00774594"/>
    <w:rsid w:val="007749A0"/>
    <w:rsid w:val="007777AA"/>
    <w:rsid w:val="00780975"/>
    <w:rsid w:val="00782EA3"/>
    <w:rsid w:val="00790046"/>
    <w:rsid w:val="00797FBF"/>
    <w:rsid w:val="007A7D80"/>
    <w:rsid w:val="007B3259"/>
    <w:rsid w:val="007B6CBB"/>
    <w:rsid w:val="007C0A7E"/>
    <w:rsid w:val="007C56B2"/>
    <w:rsid w:val="007C5CD6"/>
    <w:rsid w:val="007D0A49"/>
    <w:rsid w:val="007D2982"/>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024BA"/>
    <w:rsid w:val="00810814"/>
    <w:rsid w:val="00811179"/>
    <w:rsid w:val="00811568"/>
    <w:rsid w:val="00813B7D"/>
    <w:rsid w:val="0081696A"/>
    <w:rsid w:val="00820A3B"/>
    <w:rsid w:val="008211C4"/>
    <w:rsid w:val="008213ED"/>
    <w:rsid w:val="00821516"/>
    <w:rsid w:val="008257CC"/>
    <w:rsid w:val="00827488"/>
    <w:rsid w:val="00827A8C"/>
    <w:rsid w:val="008306CF"/>
    <w:rsid w:val="008320B1"/>
    <w:rsid w:val="008324DA"/>
    <w:rsid w:val="00835FEC"/>
    <w:rsid w:val="00840DCE"/>
    <w:rsid w:val="00840ECD"/>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6803"/>
    <w:rsid w:val="00886F06"/>
    <w:rsid w:val="00893332"/>
    <w:rsid w:val="0089682E"/>
    <w:rsid w:val="008A0C1C"/>
    <w:rsid w:val="008A13E0"/>
    <w:rsid w:val="008A45D1"/>
    <w:rsid w:val="008A6E71"/>
    <w:rsid w:val="008B15D7"/>
    <w:rsid w:val="008B3D94"/>
    <w:rsid w:val="008C1A83"/>
    <w:rsid w:val="008E1C10"/>
    <w:rsid w:val="008E2731"/>
    <w:rsid w:val="009013F6"/>
    <w:rsid w:val="00910B38"/>
    <w:rsid w:val="009111A8"/>
    <w:rsid w:val="00912F9D"/>
    <w:rsid w:val="00915730"/>
    <w:rsid w:val="00921991"/>
    <w:rsid w:val="00922AA0"/>
    <w:rsid w:val="00925FB4"/>
    <w:rsid w:val="00926CFB"/>
    <w:rsid w:val="009270E6"/>
    <w:rsid w:val="00927809"/>
    <w:rsid w:val="009330F0"/>
    <w:rsid w:val="00933BCC"/>
    <w:rsid w:val="00935984"/>
    <w:rsid w:val="0094119B"/>
    <w:rsid w:val="00942298"/>
    <w:rsid w:val="00942E00"/>
    <w:rsid w:val="00943181"/>
    <w:rsid w:val="009454CD"/>
    <w:rsid w:val="0095170F"/>
    <w:rsid w:val="00952747"/>
    <w:rsid w:val="00952D3A"/>
    <w:rsid w:val="0095338F"/>
    <w:rsid w:val="00956722"/>
    <w:rsid w:val="00956AC3"/>
    <w:rsid w:val="00960D57"/>
    <w:rsid w:val="00961628"/>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A79D0"/>
    <w:rsid w:val="009B1A37"/>
    <w:rsid w:val="009B6740"/>
    <w:rsid w:val="009B7046"/>
    <w:rsid w:val="009B7099"/>
    <w:rsid w:val="009B7889"/>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6A2C"/>
    <w:rsid w:val="009E6BCA"/>
    <w:rsid w:val="009E744D"/>
    <w:rsid w:val="009F13CF"/>
    <w:rsid w:val="009F15DE"/>
    <w:rsid w:val="009F2A62"/>
    <w:rsid w:val="009F442E"/>
    <w:rsid w:val="009F6983"/>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81728"/>
    <w:rsid w:val="00A83DFC"/>
    <w:rsid w:val="00A84A6B"/>
    <w:rsid w:val="00A85EDA"/>
    <w:rsid w:val="00A92C14"/>
    <w:rsid w:val="00A95C16"/>
    <w:rsid w:val="00A9758A"/>
    <w:rsid w:val="00AA4B30"/>
    <w:rsid w:val="00AA7D0C"/>
    <w:rsid w:val="00AB767B"/>
    <w:rsid w:val="00AC0B61"/>
    <w:rsid w:val="00AC0EBC"/>
    <w:rsid w:val="00AC188C"/>
    <w:rsid w:val="00AC2B54"/>
    <w:rsid w:val="00AC4FD8"/>
    <w:rsid w:val="00AC7965"/>
    <w:rsid w:val="00AD5662"/>
    <w:rsid w:val="00AE13F7"/>
    <w:rsid w:val="00AE3301"/>
    <w:rsid w:val="00AE51F1"/>
    <w:rsid w:val="00AE7303"/>
    <w:rsid w:val="00AE776C"/>
    <w:rsid w:val="00AE7813"/>
    <w:rsid w:val="00AE7E59"/>
    <w:rsid w:val="00AF130F"/>
    <w:rsid w:val="00AF5EA9"/>
    <w:rsid w:val="00AF63F5"/>
    <w:rsid w:val="00B12003"/>
    <w:rsid w:val="00B13871"/>
    <w:rsid w:val="00B170BB"/>
    <w:rsid w:val="00B22B4C"/>
    <w:rsid w:val="00B30EA7"/>
    <w:rsid w:val="00B31604"/>
    <w:rsid w:val="00B3496F"/>
    <w:rsid w:val="00B36176"/>
    <w:rsid w:val="00B36886"/>
    <w:rsid w:val="00B41CE4"/>
    <w:rsid w:val="00B43685"/>
    <w:rsid w:val="00B447A6"/>
    <w:rsid w:val="00B4785D"/>
    <w:rsid w:val="00B50008"/>
    <w:rsid w:val="00B53242"/>
    <w:rsid w:val="00B56668"/>
    <w:rsid w:val="00B5780A"/>
    <w:rsid w:val="00B65AF0"/>
    <w:rsid w:val="00B667B1"/>
    <w:rsid w:val="00B677D1"/>
    <w:rsid w:val="00B67BFF"/>
    <w:rsid w:val="00B71188"/>
    <w:rsid w:val="00B74C47"/>
    <w:rsid w:val="00B765FA"/>
    <w:rsid w:val="00B83550"/>
    <w:rsid w:val="00B950AB"/>
    <w:rsid w:val="00B97ED7"/>
    <w:rsid w:val="00BA2DED"/>
    <w:rsid w:val="00BA376B"/>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58EB"/>
    <w:rsid w:val="00BE628E"/>
    <w:rsid w:val="00BF21AC"/>
    <w:rsid w:val="00BF43E7"/>
    <w:rsid w:val="00BF577A"/>
    <w:rsid w:val="00BF73A0"/>
    <w:rsid w:val="00C04FC5"/>
    <w:rsid w:val="00C10248"/>
    <w:rsid w:val="00C10D57"/>
    <w:rsid w:val="00C16FB7"/>
    <w:rsid w:val="00C2199A"/>
    <w:rsid w:val="00C27F3E"/>
    <w:rsid w:val="00C313A5"/>
    <w:rsid w:val="00C33D7F"/>
    <w:rsid w:val="00C376AE"/>
    <w:rsid w:val="00C43E85"/>
    <w:rsid w:val="00C47C43"/>
    <w:rsid w:val="00C50C8D"/>
    <w:rsid w:val="00C52215"/>
    <w:rsid w:val="00C559E7"/>
    <w:rsid w:val="00C57C39"/>
    <w:rsid w:val="00C6107D"/>
    <w:rsid w:val="00C63194"/>
    <w:rsid w:val="00C63647"/>
    <w:rsid w:val="00C669DD"/>
    <w:rsid w:val="00C670D4"/>
    <w:rsid w:val="00C74A59"/>
    <w:rsid w:val="00C75A58"/>
    <w:rsid w:val="00C7794A"/>
    <w:rsid w:val="00C80282"/>
    <w:rsid w:val="00C813E7"/>
    <w:rsid w:val="00C81C5C"/>
    <w:rsid w:val="00C949BE"/>
    <w:rsid w:val="00C96544"/>
    <w:rsid w:val="00CA002A"/>
    <w:rsid w:val="00CA0FDD"/>
    <w:rsid w:val="00CA1B00"/>
    <w:rsid w:val="00CA21CB"/>
    <w:rsid w:val="00CA6663"/>
    <w:rsid w:val="00CB2F0F"/>
    <w:rsid w:val="00CB3C0B"/>
    <w:rsid w:val="00CB480B"/>
    <w:rsid w:val="00CB48F7"/>
    <w:rsid w:val="00CB4E5A"/>
    <w:rsid w:val="00CB5F7E"/>
    <w:rsid w:val="00CC2791"/>
    <w:rsid w:val="00CC5CB7"/>
    <w:rsid w:val="00CC72A3"/>
    <w:rsid w:val="00CD2D88"/>
    <w:rsid w:val="00CD5986"/>
    <w:rsid w:val="00CE23DD"/>
    <w:rsid w:val="00CE47C8"/>
    <w:rsid w:val="00CE5A3D"/>
    <w:rsid w:val="00CF1D98"/>
    <w:rsid w:val="00CF2554"/>
    <w:rsid w:val="00CF3E39"/>
    <w:rsid w:val="00D006BA"/>
    <w:rsid w:val="00D12D19"/>
    <w:rsid w:val="00D13C8E"/>
    <w:rsid w:val="00D14AB4"/>
    <w:rsid w:val="00D15455"/>
    <w:rsid w:val="00D15E8C"/>
    <w:rsid w:val="00D16C68"/>
    <w:rsid w:val="00D172AC"/>
    <w:rsid w:val="00D24668"/>
    <w:rsid w:val="00D34F44"/>
    <w:rsid w:val="00D37A56"/>
    <w:rsid w:val="00D404A6"/>
    <w:rsid w:val="00D4070E"/>
    <w:rsid w:val="00D41ADD"/>
    <w:rsid w:val="00D42B21"/>
    <w:rsid w:val="00D44C81"/>
    <w:rsid w:val="00D462BA"/>
    <w:rsid w:val="00D46C83"/>
    <w:rsid w:val="00D478C6"/>
    <w:rsid w:val="00D533E3"/>
    <w:rsid w:val="00D53D60"/>
    <w:rsid w:val="00D5621A"/>
    <w:rsid w:val="00D619AE"/>
    <w:rsid w:val="00D61FC1"/>
    <w:rsid w:val="00D65563"/>
    <w:rsid w:val="00D65C67"/>
    <w:rsid w:val="00D67438"/>
    <w:rsid w:val="00D73828"/>
    <w:rsid w:val="00D7718C"/>
    <w:rsid w:val="00D8128E"/>
    <w:rsid w:val="00D819AE"/>
    <w:rsid w:val="00D8303C"/>
    <w:rsid w:val="00D8576A"/>
    <w:rsid w:val="00D90ADE"/>
    <w:rsid w:val="00D931D8"/>
    <w:rsid w:val="00DA7916"/>
    <w:rsid w:val="00DB4739"/>
    <w:rsid w:val="00DB4C83"/>
    <w:rsid w:val="00DB604E"/>
    <w:rsid w:val="00DB75F3"/>
    <w:rsid w:val="00DC2191"/>
    <w:rsid w:val="00DC695D"/>
    <w:rsid w:val="00DC6B20"/>
    <w:rsid w:val="00DC763D"/>
    <w:rsid w:val="00DD0BD3"/>
    <w:rsid w:val="00DD2D77"/>
    <w:rsid w:val="00DD39CE"/>
    <w:rsid w:val="00DD7512"/>
    <w:rsid w:val="00DD78FB"/>
    <w:rsid w:val="00DE17D7"/>
    <w:rsid w:val="00DE747A"/>
    <w:rsid w:val="00DE7CC3"/>
    <w:rsid w:val="00DF18E2"/>
    <w:rsid w:val="00DF1B9E"/>
    <w:rsid w:val="00DF5840"/>
    <w:rsid w:val="00E02092"/>
    <w:rsid w:val="00E045F8"/>
    <w:rsid w:val="00E05E49"/>
    <w:rsid w:val="00E138D1"/>
    <w:rsid w:val="00E171DB"/>
    <w:rsid w:val="00E21460"/>
    <w:rsid w:val="00E26662"/>
    <w:rsid w:val="00E27243"/>
    <w:rsid w:val="00E36C0B"/>
    <w:rsid w:val="00E3704B"/>
    <w:rsid w:val="00E457CB"/>
    <w:rsid w:val="00E45AFE"/>
    <w:rsid w:val="00E463D2"/>
    <w:rsid w:val="00E4798A"/>
    <w:rsid w:val="00E529F0"/>
    <w:rsid w:val="00E55261"/>
    <w:rsid w:val="00E6269C"/>
    <w:rsid w:val="00E63DEA"/>
    <w:rsid w:val="00E672E3"/>
    <w:rsid w:val="00E75F34"/>
    <w:rsid w:val="00E767DF"/>
    <w:rsid w:val="00E84C4D"/>
    <w:rsid w:val="00E87332"/>
    <w:rsid w:val="00E87C9E"/>
    <w:rsid w:val="00E9312E"/>
    <w:rsid w:val="00E95367"/>
    <w:rsid w:val="00E9539F"/>
    <w:rsid w:val="00EA1186"/>
    <w:rsid w:val="00EA5467"/>
    <w:rsid w:val="00EA5E3F"/>
    <w:rsid w:val="00EA651E"/>
    <w:rsid w:val="00EB75F4"/>
    <w:rsid w:val="00EC0F50"/>
    <w:rsid w:val="00EC4E9A"/>
    <w:rsid w:val="00EC4F8A"/>
    <w:rsid w:val="00EC697D"/>
    <w:rsid w:val="00ED07EE"/>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7A03"/>
    <w:rsid w:val="00F202ED"/>
    <w:rsid w:val="00F274D5"/>
    <w:rsid w:val="00F32DCE"/>
    <w:rsid w:val="00F33CDB"/>
    <w:rsid w:val="00F35135"/>
    <w:rsid w:val="00F357EE"/>
    <w:rsid w:val="00F41D45"/>
    <w:rsid w:val="00F50D78"/>
    <w:rsid w:val="00F530E3"/>
    <w:rsid w:val="00F57EEC"/>
    <w:rsid w:val="00F61BB3"/>
    <w:rsid w:val="00F6234C"/>
    <w:rsid w:val="00F64645"/>
    <w:rsid w:val="00F6486D"/>
    <w:rsid w:val="00F64CB3"/>
    <w:rsid w:val="00F64F7A"/>
    <w:rsid w:val="00F67B7A"/>
    <w:rsid w:val="00F71156"/>
    <w:rsid w:val="00F734CE"/>
    <w:rsid w:val="00F76071"/>
    <w:rsid w:val="00F77748"/>
    <w:rsid w:val="00F80200"/>
    <w:rsid w:val="00F821CD"/>
    <w:rsid w:val="00F9162F"/>
    <w:rsid w:val="00F96372"/>
    <w:rsid w:val="00FA0AA1"/>
    <w:rsid w:val="00FA5943"/>
    <w:rsid w:val="00FB0437"/>
    <w:rsid w:val="00FB28FD"/>
    <w:rsid w:val="00FB3E91"/>
    <w:rsid w:val="00FC195B"/>
    <w:rsid w:val="00FC3AB8"/>
    <w:rsid w:val="00FC3D48"/>
    <w:rsid w:val="00FD0039"/>
    <w:rsid w:val="00FD15BD"/>
    <w:rsid w:val="00FD37E8"/>
    <w:rsid w:val="00FE15ED"/>
    <w:rsid w:val="00FE238C"/>
    <w:rsid w:val="00FE3095"/>
    <w:rsid w:val="00FE41C4"/>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A55458"/>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onem2m.org/Application/documentApp/documentinfo/?documentId=36643&amp;fromList=Y" TargetMode="External"/><Relationship Id="rId18" Type="http://schemas.openxmlformats.org/officeDocument/2006/relationships/hyperlink" Target="https://member.onem2m.org/Application/documentApp/documentinfo/?documentId=36653&amp;fromLis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ackster.io/rudgh9242/smart-farm-infrastructure-with-metaverse-373664" TargetMode="External"/><Relationship Id="rId7" Type="http://schemas.openxmlformats.org/officeDocument/2006/relationships/styles" Target="styles.xml"/><Relationship Id="rId12" Type="http://schemas.openxmlformats.org/officeDocument/2006/relationships/hyperlink" Target="https://member.onem2m.org/Application/documentApp/documentinfo/?documentId=36643&amp;fromList=Y" TargetMode="External"/><Relationship Id="rId17" Type="http://schemas.openxmlformats.org/officeDocument/2006/relationships/hyperlink" Target="https://member.onem2m.org/Application/documentApp/documentinfo/?documentId=36633&amp;fromLis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6633&amp;fromList=Y" TargetMode="External"/><Relationship Id="rId20" Type="http://schemas.openxmlformats.org/officeDocument/2006/relationships/hyperlink" Target="https://git.onem2m.org/specifications/ts-0023/-/blob/initial-conversion/TS-0023-SDT_based_Information_Model_and_Mapping_for_Vertical_Industries.md?ref_type=hea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6642&amp;fromList=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ember.onem2m.org/Application/documentApp/documentinfo/?documentId=36653&amp;fromLis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6642&amp;fromList=Y"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2.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3.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4.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5.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37</TotalTime>
  <Pages>5</Pages>
  <Words>1158</Words>
  <Characters>6604</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7747</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Youngjae Kim</cp:lastModifiedBy>
  <cp:revision>11</cp:revision>
  <cp:lastPrinted>2012-08-29T09:21:00Z</cp:lastPrinted>
  <dcterms:created xsi:type="dcterms:W3CDTF">2024-03-01T10:29:00Z</dcterms:created>
  <dcterms:modified xsi:type="dcterms:W3CDTF">2024-03-01T11:49:00Z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