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0FC5105E"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917B84">
              <w:rPr>
                <w:rFonts w:ascii="Times New Roman" w:hAnsi="Times New Roman"/>
              </w:rPr>
              <w:t>8</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06E2DF40"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02</w:t>
            </w:r>
            <w:r w:rsidR="00A95C16" w:rsidRPr="00AD4B85">
              <w:rPr>
                <w:rFonts w:ascii="Times New Roman" w:hAnsi="Times New Roman"/>
                <w:lang w:val="sv-SE" w:eastAsia="ko-KR"/>
              </w:rPr>
              <w:t>-</w:t>
            </w:r>
            <w:r w:rsidR="008A3027">
              <w:rPr>
                <w:rFonts w:ascii="Times New Roman" w:hAnsi="Times New Roman"/>
                <w:lang w:val="sv-SE" w:eastAsia="ko-KR"/>
              </w:rPr>
              <w:t>1</w:t>
            </w:r>
            <w:r w:rsidR="005E2143">
              <w:rPr>
                <w:rFonts w:ascii="Times New Roman" w:hAnsi="Times New Roman"/>
                <w:lang w:val="sv-SE" w:eastAsia="ko-KR"/>
              </w:rPr>
              <w:t>1</w:t>
            </w:r>
            <w:r w:rsidR="00092997">
              <w:rPr>
                <w:rFonts w:ascii="Times New Roman" w:hAnsi="Times New Roman"/>
                <w:lang w:val="sv-SE" w:eastAsia="ko-KR"/>
              </w:rPr>
              <w:t xml:space="preserve"> -</w:t>
            </w:r>
            <w:r w:rsidR="008A3027" w:rsidRPr="00AD4B85">
              <w:rPr>
                <w:rFonts w:ascii="Times New Roman" w:hAnsi="Times New Roman"/>
                <w:lang w:val="sv-SE" w:eastAsia="ko-KR"/>
              </w:rPr>
              <w:t xml:space="preserve"> 202</w:t>
            </w:r>
            <w:r w:rsidR="005E2143">
              <w:rPr>
                <w:rFonts w:ascii="Times New Roman" w:hAnsi="Times New Roman"/>
                <w:lang w:val="sv-SE" w:eastAsia="ko-KR"/>
              </w:rPr>
              <w:t>5</w:t>
            </w:r>
            <w:r w:rsidR="008A3027" w:rsidRPr="00AD4B85">
              <w:rPr>
                <w:rFonts w:ascii="Times New Roman" w:hAnsi="Times New Roman"/>
                <w:lang w:val="sv-SE" w:eastAsia="ko-KR"/>
              </w:rPr>
              <w:t>-</w:t>
            </w:r>
            <w:r w:rsidR="005E2143">
              <w:rPr>
                <w:rFonts w:ascii="Times New Roman" w:hAnsi="Times New Roman"/>
                <w:lang w:val="sv-SE" w:eastAsia="ko-KR"/>
              </w:rPr>
              <w:t>02</w:t>
            </w:r>
            <w:r w:rsidR="008A3027" w:rsidRPr="00AD4B85">
              <w:rPr>
                <w:rFonts w:ascii="Times New Roman" w:hAnsi="Times New Roman"/>
                <w:lang w:val="sv-SE" w:eastAsia="ko-KR"/>
              </w:rPr>
              <w:t>-</w:t>
            </w:r>
            <w:r w:rsidR="008A3027">
              <w:rPr>
                <w:rFonts w:ascii="Times New Roman" w:hAnsi="Times New Roman"/>
                <w:lang w:val="sv-SE" w:eastAsia="ko-KR"/>
              </w:rPr>
              <w:t>1</w:t>
            </w:r>
            <w:r w:rsidR="005E2143">
              <w:rPr>
                <w:rFonts w:ascii="Times New Roman" w:hAnsi="Times New Roman"/>
                <w:lang w:val="sv-SE" w:eastAsia="ko-KR"/>
              </w:rPr>
              <w:t>4</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rFonts w:ascii="Times New Roman" w:hAnsi="Times New Roman"/>
          <w:sz w:val="20"/>
          <w:szCs w:val="20"/>
        </w:rPr>
      </w:pPr>
      <w:r w:rsidRPr="007666F8">
        <w:rPr>
          <w:rFonts w:ascii="Times New Roman" w:hAnsi="Times New Roman"/>
          <w:sz w:val="20"/>
          <w:szCs w:val="20"/>
        </w:rPr>
        <w:t xml:space="preserve">Massimo Vanetti, </w:t>
      </w:r>
      <w:r w:rsidR="00D15455" w:rsidRPr="007666F8">
        <w:rPr>
          <w:rFonts w:ascii="Times New Roman" w:hAnsi="Times New Roman"/>
          <w:sz w:val="20"/>
          <w:szCs w:val="20"/>
        </w:rPr>
        <w:t xml:space="preserve">RDM Chair,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02A5973B" w14:textId="75E79F99" w:rsidR="00AA0762" w:rsidRPr="00173B7A" w:rsidRDefault="00AA0762" w:rsidP="00AA0762">
      <w:pPr>
        <w:pStyle w:val="oneM2M-Normal"/>
      </w:pPr>
      <w:r w:rsidRPr="00037228">
        <w:t xml:space="preserve">Note: the agenda </w:t>
      </w:r>
      <w:r w:rsidRPr="00037228">
        <w:rPr>
          <w:lang w:val="en-US"/>
        </w:rPr>
        <w:t>applies to all sessions of RDM#</w:t>
      </w:r>
      <w:r>
        <w:rPr>
          <w:lang w:val="en-US"/>
        </w:rPr>
        <w:t>6</w:t>
      </w:r>
      <w:r>
        <w:rPr>
          <w:lang w:val="en-US"/>
        </w:rPr>
        <w:t>8</w:t>
      </w:r>
      <w:r w:rsidRPr="00037228">
        <w:rPr>
          <w:lang w:val="en-US"/>
        </w:rPr>
        <w:t xml:space="preserve">, </w:t>
      </w:r>
      <w:r w:rsidRPr="00037228">
        <w:t>please refer to the latest version of RDM#</w:t>
      </w:r>
      <w:r>
        <w:t>6</w:t>
      </w:r>
      <w:r>
        <w:t>8</w:t>
      </w:r>
      <w:r w:rsidRPr="00037228">
        <w:t xml:space="preserve"> Tdoc Allocation for contribution and time slots status.</w:t>
      </w:r>
      <w:r>
        <w:t xml:space="preserve"> </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E94BC6" w:rsidRPr="0010688E" w14:paraId="456363B0"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C9DB752" w14:textId="77807A0C" w:rsidR="00E94BC6" w:rsidRPr="009B7AF6" w:rsidRDefault="00E94BC6" w:rsidP="00E17873">
            <w:pPr>
              <w:spacing w:before="41"/>
              <w:rPr>
                <w:rStyle w:val="Hyperlink"/>
                <w:rFonts w:ascii="Times New Roman" w:hAnsi="Times New Roman"/>
                <w:color w:val="002D4E"/>
                <w:sz w:val="20"/>
                <w:szCs w:val="20"/>
                <w:u w:val="none"/>
              </w:rPr>
            </w:pPr>
            <w:r w:rsidRPr="004606D7">
              <w:rPr>
                <w:sz w:val="22"/>
                <w:lang w:val="en-US"/>
              </w:rPr>
              <w:t>RDM-</w:t>
            </w:r>
            <w:r>
              <w:rPr>
                <w:sz w:val="22"/>
                <w:lang w:val="en-US"/>
              </w:rPr>
              <w:t>202</w:t>
            </w:r>
            <w:r w:rsidR="00917B84">
              <w:rPr>
                <w:sz w:val="22"/>
                <w:lang w:val="en-US"/>
              </w:rPr>
              <w:t>5</w:t>
            </w:r>
            <w:r>
              <w:rPr>
                <w:sz w:val="22"/>
                <w:lang w:val="en-US"/>
              </w:rPr>
              <w:t>-00</w:t>
            </w:r>
            <w:r w:rsidR="00917B84">
              <w:rPr>
                <w:sz w:val="22"/>
                <w:lang w:val="en-US"/>
              </w:rPr>
              <w:t>20</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398E982F" w14:textId="77777777" w:rsidR="00E94BC6" w:rsidRPr="009B7AF6" w:rsidRDefault="00E94BC6" w:rsidP="00E17873">
            <w:pPr>
              <w:spacing w:before="41"/>
              <w:rPr>
                <w:rStyle w:val="Hyperlink"/>
                <w:rFonts w:ascii="Times New Roman" w:hAnsi="Times New Roman"/>
                <w:color w:val="002D4E"/>
                <w:sz w:val="20"/>
                <w:szCs w:val="20"/>
                <w:u w:val="none"/>
              </w:rPr>
            </w:pPr>
            <w:r w:rsidRPr="00596BEB">
              <w:rPr>
                <w:sz w:val="22"/>
                <w:lang w:val="en-US"/>
              </w:rPr>
              <w:t>RDM_6</w:t>
            </w:r>
            <w:r>
              <w:rPr>
                <w:sz w:val="22"/>
                <w:lang w:val="en-US"/>
              </w:rPr>
              <w:t>7</w:t>
            </w:r>
            <w:r w:rsidRPr="00596BEB">
              <w:rPr>
                <w:sz w:val="22"/>
                <w:lang w:val="en-US"/>
              </w:rPr>
              <w:t>_Agenda</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2E712349" w14:textId="77777777" w:rsidR="00E94BC6" w:rsidRPr="009B7AF6" w:rsidRDefault="00E94BC6" w:rsidP="00E17873">
            <w:pPr>
              <w:spacing w:before="41"/>
              <w:rPr>
                <w:rStyle w:val="Hyperlink"/>
                <w:rFonts w:ascii="Times New Roman" w:hAnsi="Times New Roman"/>
                <w:color w:val="002D4E"/>
                <w:sz w:val="20"/>
                <w:szCs w:val="20"/>
                <w:u w:val="none"/>
              </w:rPr>
            </w:pPr>
            <w:r>
              <w:rPr>
                <w:sz w:val="22"/>
                <w:lang w:val="en-US"/>
              </w:rPr>
              <w:t>RDM Chair</w:t>
            </w:r>
          </w:p>
        </w:tc>
      </w:tr>
      <w:tr w:rsidR="00E94BC6" w:rsidRPr="0010688E" w14:paraId="084FC8B1"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10F42B4F" w14:textId="7C211995" w:rsidR="00E94BC6" w:rsidRPr="009B7AF6" w:rsidRDefault="00E94BC6" w:rsidP="00E17873">
            <w:pPr>
              <w:spacing w:before="41"/>
              <w:rPr>
                <w:rStyle w:val="Hyperlink"/>
                <w:rFonts w:ascii="Times New Roman" w:hAnsi="Times New Roman"/>
                <w:color w:val="002D4E"/>
                <w:sz w:val="20"/>
                <w:szCs w:val="20"/>
                <w:u w:val="none"/>
              </w:rPr>
            </w:pPr>
            <w:r w:rsidRPr="00A0235D">
              <w:rPr>
                <w:noProof/>
                <w:sz w:val="22"/>
                <w:szCs w:val="22"/>
              </w:rPr>
              <w:t>RDM-202</w:t>
            </w:r>
            <w:r w:rsidR="00917B84">
              <w:rPr>
                <w:noProof/>
                <w:sz w:val="22"/>
                <w:szCs w:val="22"/>
              </w:rPr>
              <w:t>5</w:t>
            </w:r>
            <w:r>
              <w:rPr>
                <w:noProof/>
                <w:sz w:val="22"/>
                <w:szCs w:val="22"/>
              </w:rPr>
              <w:t>-00</w:t>
            </w:r>
            <w:r w:rsidR="00917B84">
              <w:rPr>
                <w:noProof/>
                <w:sz w:val="22"/>
                <w:szCs w:val="22"/>
              </w:rPr>
              <w:t>19</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22E3D69" w14:textId="77777777" w:rsidR="00E94BC6" w:rsidRPr="009B7AF6" w:rsidRDefault="00E94BC6" w:rsidP="00E17873">
            <w:pPr>
              <w:spacing w:before="41"/>
              <w:rPr>
                <w:rStyle w:val="Hyperlink"/>
                <w:rFonts w:ascii="Times New Roman" w:hAnsi="Times New Roman"/>
                <w:color w:val="002D4E"/>
                <w:sz w:val="20"/>
                <w:szCs w:val="20"/>
                <w:u w:val="none"/>
              </w:rPr>
            </w:pPr>
            <w:r w:rsidRPr="00A0235D">
              <w:rPr>
                <w:sz w:val="22"/>
                <w:lang w:val="en-US"/>
              </w:rPr>
              <w:t>RDM_6</w:t>
            </w:r>
            <w:r>
              <w:rPr>
                <w:sz w:val="22"/>
                <w:lang w:val="en-US"/>
              </w:rPr>
              <w:t>7</w:t>
            </w:r>
            <w:r w:rsidRPr="00A0235D">
              <w:rPr>
                <w:sz w:val="22"/>
                <w:lang w:val="en-US"/>
              </w:rPr>
              <w:t>_TDoc_Allocation</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42F6921A" w14:textId="77777777" w:rsidR="00E94BC6" w:rsidRPr="009B7AF6" w:rsidRDefault="00E94BC6" w:rsidP="00E17873">
            <w:pPr>
              <w:spacing w:before="41"/>
              <w:rPr>
                <w:rStyle w:val="Hyperlink"/>
                <w:rFonts w:ascii="Times New Roman" w:hAnsi="Times New Roman"/>
                <w:color w:val="002D4E"/>
                <w:sz w:val="20"/>
                <w:szCs w:val="20"/>
                <w:u w:val="none"/>
              </w:rPr>
            </w:pPr>
            <w:r>
              <w:rPr>
                <w:sz w:val="22"/>
                <w:lang w:val="en-US"/>
              </w:rPr>
              <w:t>RDM Chair</w:t>
            </w:r>
          </w:p>
        </w:tc>
      </w:tr>
    </w:tbl>
    <w:p w14:paraId="6E8CDA40" w14:textId="632FD4BA" w:rsidR="00E94BC6" w:rsidRDefault="00E94BC6"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RDM-2024-00</w:t>
      </w:r>
      <w:r w:rsidR="00B50CD7">
        <w:rPr>
          <w:bCs w:val="0"/>
          <w:color w:val="4472C4"/>
          <w:kern w:val="0"/>
          <w:sz w:val="20"/>
          <w:szCs w:val="20"/>
          <w:lang w:val="en-GB"/>
        </w:rPr>
        <w:t>20</w:t>
      </w:r>
      <w:r w:rsidRPr="0010688E">
        <w:rPr>
          <w:bCs w:val="0"/>
          <w:color w:val="4472C4"/>
          <w:kern w:val="0"/>
          <w:sz w:val="20"/>
          <w:szCs w:val="20"/>
          <w:lang w:val="en-GB"/>
        </w:rPr>
        <w:t xml:space="preserve"> was AGREED.</w:t>
      </w:r>
    </w:p>
    <w:p w14:paraId="4A86E23C" w14:textId="5AC38BA4" w:rsidR="00B50CD7" w:rsidRPr="001B18F6" w:rsidRDefault="00B50CD7" w:rsidP="00B50CD7">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RDM-2024-00</w:t>
      </w:r>
      <w:r>
        <w:rPr>
          <w:bCs w:val="0"/>
          <w:color w:val="4472C4"/>
          <w:kern w:val="0"/>
          <w:sz w:val="20"/>
          <w:szCs w:val="20"/>
          <w:lang w:val="en-GB"/>
        </w:rPr>
        <w:t>19</w:t>
      </w:r>
      <w:r w:rsidRPr="0010688E">
        <w:rPr>
          <w:bCs w:val="0"/>
          <w:color w:val="4472C4"/>
          <w:kern w:val="0"/>
          <w:sz w:val="20"/>
          <w:szCs w:val="20"/>
          <w:lang w:val="en-GB"/>
        </w:rPr>
        <w:t xml:space="preserve"> was AGREED.</w:t>
      </w:r>
    </w:p>
    <w:p w14:paraId="7DDE0C32" w14:textId="77777777" w:rsidR="00B50CD7" w:rsidRPr="001B18F6" w:rsidRDefault="00B50CD7"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917B84" w:rsidRPr="0010688E" w14:paraId="7E7D8ED8" w14:textId="77777777" w:rsidTr="00917B84">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03DCAD45" w:rsidR="00917B84" w:rsidRPr="009B7AF6" w:rsidRDefault="00917B84" w:rsidP="00917B84">
            <w:pPr>
              <w:spacing w:before="41"/>
              <w:rPr>
                <w:rStyle w:val="Hyperlink"/>
                <w:rFonts w:ascii="Times New Roman" w:hAnsi="Times New Roman"/>
                <w:color w:val="002D4E"/>
                <w:sz w:val="20"/>
                <w:szCs w:val="20"/>
                <w:u w:val="none"/>
              </w:rPr>
            </w:pPr>
            <w:r w:rsidRPr="00E66FCF">
              <w:rPr>
                <w:rFonts w:ascii="Times New Roman" w:hAnsi="Times New Roman"/>
                <w:color w:val="3B3B39"/>
                <w:sz w:val="22"/>
                <w:szCs w:val="20"/>
              </w:rPr>
              <w:t>RDM-202</w:t>
            </w:r>
            <w:r>
              <w:rPr>
                <w:rFonts w:ascii="Times New Roman" w:hAnsi="Times New Roman"/>
                <w:color w:val="3B3B39"/>
                <w:sz w:val="22"/>
                <w:szCs w:val="20"/>
              </w:rPr>
              <w:t>4-0061</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624FDBD1" w:rsidR="00917B84" w:rsidRPr="009B7AF6" w:rsidRDefault="00917B84" w:rsidP="00917B84">
            <w:pPr>
              <w:spacing w:before="41"/>
              <w:rPr>
                <w:rStyle w:val="Hyperlink"/>
                <w:rFonts w:ascii="Times New Roman" w:hAnsi="Times New Roman"/>
                <w:color w:val="002D4E"/>
                <w:sz w:val="20"/>
                <w:szCs w:val="20"/>
                <w:u w:val="none"/>
              </w:rPr>
            </w:pPr>
            <w:r>
              <w:rPr>
                <w:rFonts w:ascii="Times New Roman" w:hAnsi="Times New Roman"/>
                <w:color w:val="3B3B39"/>
                <w:sz w:val="22"/>
                <w:szCs w:val="20"/>
              </w:rPr>
              <w:t>RDM#67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911CD23" w14:textId="6D9F5A70" w:rsidR="00917B84" w:rsidRPr="009B7AF6" w:rsidRDefault="00917B84" w:rsidP="00917B84">
            <w:pPr>
              <w:spacing w:before="41"/>
              <w:rPr>
                <w:rStyle w:val="Hyperlink"/>
                <w:rFonts w:ascii="Times New Roman" w:hAnsi="Times New Roman"/>
                <w:color w:val="002D4E"/>
                <w:sz w:val="20"/>
                <w:szCs w:val="20"/>
                <w:u w:val="none"/>
              </w:rPr>
            </w:pPr>
            <w:r>
              <w:rPr>
                <w:rFonts w:ascii="Times New Roman" w:hAnsi="Times New Roman"/>
                <w:color w:val="3B3B39"/>
                <w:sz w:val="22"/>
                <w:szCs w:val="20"/>
              </w:rPr>
              <w:t>AGREED</w:t>
            </w:r>
          </w:p>
        </w:tc>
      </w:tr>
      <w:tr w:rsidR="00917B84" w:rsidRPr="0010688E" w14:paraId="37107435" w14:textId="77777777" w:rsidTr="00917B84">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13DB5FA" w14:textId="158C0543" w:rsidR="00917B84" w:rsidRPr="009B7AF6" w:rsidRDefault="00917B84" w:rsidP="00917B84">
            <w:pPr>
              <w:spacing w:before="41"/>
              <w:rPr>
                <w:rStyle w:val="Hyperlink"/>
                <w:rFonts w:ascii="Times New Roman" w:hAnsi="Times New Roman"/>
                <w:color w:val="002D4E"/>
                <w:sz w:val="20"/>
                <w:szCs w:val="20"/>
                <w:u w:val="none"/>
              </w:rPr>
            </w:pPr>
            <w:r w:rsidRPr="00E66FCF">
              <w:rPr>
                <w:rFonts w:ascii="Times New Roman" w:hAnsi="Times New Roman"/>
                <w:color w:val="3B3B39"/>
                <w:sz w:val="22"/>
                <w:szCs w:val="20"/>
              </w:rPr>
              <w:t>RDM-202</w:t>
            </w:r>
            <w:r>
              <w:rPr>
                <w:rFonts w:ascii="Times New Roman" w:hAnsi="Times New Roman"/>
                <w:color w:val="3B3B39"/>
                <w:sz w:val="22"/>
                <w:szCs w:val="20"/>
              </w:rPr>
              <w:t>5-0021</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177B1555" w14:textId="5A59BFDC" w:rsidR="00917B84" w:rsidRPr="009B7AF6" w:rsidRDefault="00917B84" w:rsidP="00917B84">
            <w:pPr>
              <w:spacing w:before="41"/>
              <w:rPr>
                <w:rStyle w:val="Hyperlink"/>
                <w:rFonts w:ascii="Times New Roman" w:hAnsi="Times New Roman"/>
                <w:color w:val="002D4E"/>
                <w:sz w:val="20"/>
                <w:szCs w:val="20"/>
                <w:u w:val="none"/>
              </w:rPr>
            </w:pPr>
            <w:r>
              <w:rPr>
                <w:rFonts w:ascii="Times New Roman" w:hAnsi="Times New Roman"/>
                <w:color w:val="3B3B39"/>
                <w:sz w:val="22"/>
                <w:szCs w:val="20"/>
              </w:rPr>
              <w:t>RDM#67.1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635ECB5F" w14:textId="155D6936" w:rsidR="00917B84" w:rsidRPr="00E66FCF" w:rsidRDefault="00917B84" w:rsidP="00917B84">
            <w:pPr>
              <w:spacing w:before="41"/>
              <w:rPr>
                <w:rFonts w:ascii="Times New Roman" w:hAnsi="Times New Roman"/>
                <w:color w:val="3B3B39"/>
                <w:sz w:val="22"/>
                <w:szCs w:val="20"/>
              </w:rPr>
            </w:pPr>
            <w:r>
              <w:rPr>
                <w:rFonts w:ascii="Times New Roman" w:hAnsi="Times New Roman"/>
                <w:color w:val="3B3B39"/>
                <w:sz w:val="22"/>
                <w:szCs w:val="20"/>
              </w:rPr>
              <w:t>DRAFT</w:t>
            </w:r>
          </w:p>
        </w:tc>
      </w:tr>
      <w:tr w:rsidR="00917B84" w:rsidRPr="0010688E" w14:paraId="73D1082A" w14:textId="77777777" w:rsidTr="00917B84">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83D940B" w14:textId="40224C37" w:rsidR="00917B84" w:rsidRPr="00E66FCF" w:rsidRDefault="00917B84" w:rsidP="00917B84">
            <w:pPr>
              <w:spacing w:before="41"/>
              <w:rPr>
                <w:rFonts w:ascii="Times New Roman" w:hAnsi="Times New Roman"/>
                <w:color w:val="3B3B39"/>
                <w:sz w:val="22"/>
                <w:szCs w:val="20"/>
              </w:rPr>
            </w:pPr>
            <w:r w:rsidRPr="00E66FCF">
              <w:rPr>
                <w:rFonts w:ascii="Times New Roman" w:hAnsi="Times New Roman"/>
                <w:color w:val="3B3B39"/>
                <w:sz w:val="22"/>
                <w:szCs w:val="20"/>
              </w:rPr>
              <w:t>RDM-202</w:t>
            </w:r>
            <w:r>
              <w:rPr>
                <w:rFonts w:ascii="Times New Roman" w:hAnsi="Times New Roman"/>
                <w:color w:val="3B3B39"/>
                <w:sz w:val="22"/>
                <w:szCs w:val="20"/>
              </w:rPr>
              <w:t>5-0003</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D65299C" w14:textId="7ED2A607" w:rsidR="00917B84" w:rsidRDefault="00917B84" w:rsidP="00917B84">
            <w:pPr>
              <w:spacing w:before="41"/>
              <w:rPr>
                <w:rFonts w:ascii="Times New Roman" w:hAnsi="Times New Roman"/>
                <w:color w:val="3B3B39"/>
                <w:sz w:val="22"/>
                <w:szCs w:val="20"/>
              </w:rPr>
            </w:pPr>
            <w:r>
              <w:rPr>
                <w:rFonts w:ascii="Times New Roman" w:hAnsi="Times New Roman"/>
                <w:color w:val="3B3B39"/>
                <w:sz w:val="22"/>
                <w:szCs w:val="20"/>
              </w:rPr>
              <w:t>RDM#67.2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7436192D" w14:textId="3B9A0406" w:rsidR="00917B84" w:rsidRPr="00E66FCF" w:rsidRDefault="00917B84" w:rsidP="00917B84">
            <w:pPr>
              <w:spacing w:before="41"/>
              <w:rPr>
                <w:rFonts w:ascii="Times New Roman" w:hAnsi="Times New Roman"/>
                <w:color w:val="3B3B39"/>
                <w:sz w:val="22"/>
                <w:szCs w:val="20"/>
              </w:rPr>
            </w:pPr>
            <w:r>
              <w:rPr>
                <w:rFonts w:ascii="Times New Roman" w:hAnsi="Times New Roman"/>
                <w:color w:val="3B3B39"/>
                <w:sz w:val="22"/>
                <w:szCs w:val="20"/>
              </w:rPr>
              <w:t>AGREED</w:t>
            </w:r>
          </w:p>
        </w:tc>
      </w:tr>
    </w:tbl>
    <w:p w14:paraId="1F2E2921" w14:textId="782B8590" w:rsidR="00917B84" w:rsidRDefault="00917B84"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RDM-2024-00</w:t>
      </w:r>
      <w:r>
        <w:rPr>
          <w:bCs w:val="0"/>
          <w:color w:val="4472C4"/>
          <w:kern w:val="0"/>
          <w:sz w:val="20"/>
          <w:szCs w:val="20"/>
          <w:lang w:val="en-GB"/>
        </w:rPr>
        <w:t>21</w:t>
      </w:r>
      <w:r w:rsidRPr="0010688E">
        <w:rPr>
          <w:bCs w:val="0"/>
          <w:color w:val="4472C4"/>
          <w:kern w:val="0"/>
          <w:sz w:val="20"/>
          <w:szCs w:val="20"/>
          <w:lang w:val="en-GB"/>
        </w:rPr>
        <w:t xml:space="preserve"> was AGREED.</w:t>
      </w:r>
    </w:p>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0C71751E" w14:textId="77777777" w:rsidR="00917B84" w:rsidRDefault="00917B84" w:rsidP="00917B84">
      <w:pPr>
        <w:pStyle w:val="oneM2M-Heading2"/>
      </w:pPr>
      <w:r>
        <w:rPr>
          <w:lang w:val="en-US"/>
        </w:rPr>
        <w:t xml:space="preserve">4.1 </w:t>
      </w:r>
      <w:r w:rsidRPr="000E0877">
        <w:t>WI Status</w:t>
      </w:r>
    </w:p>
    <w:p w14:paraId="77A6B59E" w14:textId="7FDF4C0E" w:rsidR="00917B84" w:rsidRDefault="00917B84" w:rsidP="00F82FCE">
      <w:pPr>
        <w:pStyle w:val="AltNormal"/>
      </w:pPr>
      <w:r w:rsidRPr="000E0877">
        <w:t xml:space="preserve">WI-0015 - oneM2M Use Case Continuation </w:t>
      </w:r>
      <w:r w:rsidR="006670AE">
        <w:sym w:font="Wingdings" w:char="F0E8"/>
      </w:r>
      <w:r w:rsidR="006670AE">
        <w:t xml:space="preserve"> </w:t>
      </w:r>
      <w:r w:rsidR="006670AE" w:rsidRPr="006670AE">
        <w:rPr>
          <w:color w:val="0070C0"/>
        </w:rPr>
        <w:t>ongoing work</w:t>
      </w:r>
    </w:p>
    <w:p w14:paraId="519277AB" w14:textId="77777777" w:rsidR="00917B84" w:rsidRPr="000E0877" w:rsidRDefault="00917B84" w:rsidP="00F82FCE">
      <w:pPr>
        <w:pStyle w:val="AltNormal"/>
      </w:pPr>
      <w:r w:rsidRPr="004F14AE">
        <w:t>WI-0098 - IoT for Smart Lifts</w:t>
      </w:r>
    </w:p>
    <w:p w14:paraId="7B05ABF7" w14:textId="5103D653" w:rsidR="00917B84" w:rsidRDefault="00917B84" w:rsidP="00F82FCE">
      <w:pPr>
        <w:pStyle w:val="AltNormal"/>
      </w:pPr>
      <w:r w:rsidRPr="003209DB">
        <w:t>WI-0</w:t>
      </w:r>
      <w:r>
        <w:t>104</w:t>
      </w:r>
      <w:r w:rsidRPr="003209DB">
        <w:t xml:space="preserve"> - SDT based Information Model and Mapping for Vert. Ind. </w:t>
      </w:r>
      <w:r>
        <w:t xml:space="preserve">(Rel 5) </w:t>
      </w:r>
      <w:r w:rsidR="006670AE">
        <w:sym w:font="Wingdings" w:char="F0E8"/>
      </w:r>
      <w:r w:rsidR="006670AE" w:rsidRPr="006670AE">
        <w:rPr>
          <w:color w:val="0070C0"/>
        </w:rPr>
        <w:t>ongoing work</w:t>
      </w:r>
    </w:p>
    <w:p w14:paraId="23A3228F" w14:textId="77777777" w:rsidR="00917B84" w:rsidRDefault="00917B84" w:rsidP="00F82FCE">
      <w:pPr>
        <w:pStyle w:val="AltNormal"/>
      </w:pPr>
      <w:r>
        <w:t xml:space="preserve">WI-0110 - </w:t>
      </w:r>
      <w:r w:rsidRPr="00491DD1">
        <w:t>Enablement of IoT in the metaverse (MetaIoT)</w:t>
      </w:r>
    </w:p>
    <w:p w14:paraId="1E585022" w14:textId="63CBF57C" w:rsidR="0009397C" w:rsidRPr="0009397C" w:rsidRDefault="00917B84" w:rsidP="00F82FCE">
      <w:pPr>
        <w:pStyle w:val="AltNormal"/>
      </w:pPr>
      <w:r w:rsidRPr="00CD3D82">
        <w:t>WI-0118</w:t>
      </w:r>
      <w:r>
        <w:t xml:space="preserve"> - </w:t>
      </w:r>
      <w:r w:rsidRPr="00CD3D82">
        <w:t>Digital Twins Enablement in oneM2M</w:t>
      </w:r>
    </w:p>
    <w:p w14:paraId="55A65C12" w14:textId="14446160" w:rsidR="00917B84" w:rsidRPr="00CD18F0" w:rsidRDefault="00917B84" w:rsidP="00917B84">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17B84" w:rsidRPr="00350202" w14:paraId="2E3D9634" w14:textId="77777777" w:rsidTr="00290D0F">
        <w:tc>
          <w:tcPr>
            <w:tcW w:w="772" w:type="dxa"/>
            <w:shd w:val="clear" w:color="auto" w:fill="auto"/>
          </w:tcPr>
          <w:p w14:paraId="6A271141" w14:textId="77777777" w:rsidR="00917B84" w:rsidRPr="00D14FD6"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77CDC7F9" w14:textId="77777777" w:rsidR="00917B84" w:rsidRDefault="00917B84" w:rsidP="00290D0F">
            <w:pPr>
              <w:pStyle w:val="oneM2M-Heading2"/>
              <w:ind w:left="0" w:firstLine="0"/>
              <w:rPr>
                <w:rFonts w:ascii="Arial" w:hAnsi="Arial" w:cs="Arial"/>
                <w:b w:val="0"/>
                <w:sz w:val="16"/>
                <w:szCs w:val="16"/>
                <w:lang w:val="fr-FR"/>
              </w:rPr>
            </w:pPr>
            <w:r w:rsidRPr="00487DE6">
              <w:rPr>
                <w:sz w:val="21"/>
                <w:szCs w:val="21"/>
                <w:lang w:val="fr-FR"/>
              </w:rPr>
              <w:t>Title</w:t>
            </w:r>
          </w:p>
        </w:tc>
        <w:tc>
          <w:tcPr>
            <w:tcW w:w="740" w:type="dxa"/>
          </w:tcPr>
          <w:p w14:paraId="2C7D81BC" w14:textId="77777777" w:rsidR="00917B84" w:rsidRDefault="00917B84" w:rsidP="00290D0F">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65E6E0E3"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654E4B44"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07AA51A3" w14:textId="77777777" w:rsidR="00917B84" w:rsidRDefault="00917B84" w:rsidP="00290D0F">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2C0A9D34" w14:textId="77777777" w:rsidR="00917B84" w:rsidRDefault="00917B84" w:rsidP="00290D0F">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917B84" w:rsidRPr="00350202" w14:paraId="367BF283" w14:textId="77777777" w:rsidTr="00290D0F">
        <w:tc>
          <w:tcPr>
            <w:tcW w:w="772" w:type="dxa"/>
            <w:shd w:val="clear" w:color="auto" w:fill="auto"/>
          </w:tcPr>
          <w:p w14:paraId="0BB81938" w14:textId="77777777" w:rsidR="00917B84" w:rsidRPr="00D14FD6" w:rsidRDefault="00917B84" w:rsidP="00290D0F">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30AC2208"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 xml:space="preserve">Requirements </w:t>
            </w:r>
          </w:p>
        </w:tc>
        <w:tc>
          <w:tcPr>
            <w:tcW w:w="740" w:type="dxa"/>
          </w:tcPr>
          <w:p w14:paraId="56A25895"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2D2D3781"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3AB70E81" w14:textId="77777777" w:rsidR="00917B84" w:rsidRPr="00785DDA"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1BB43F03" w14:textId="77777777" w:rsidR="00917B84" w:rsidRPr="004A24E7"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6CE208E4" w14:textId="77777777" w:rsidR="00917B84" w:rsidRPr="003A07BA" w:rsidRDefault="00917B84" w:rsidP="00290D0F">
            <w:pPr>
              <w:pStyle w:val="oneM2M-Heading2"/>
              <w:ind w:left="0" w:firstLine="0"/>
              <w:rPr>
                <w:rFonts w:ascii="Arial" w:hAnsi="Arial" w:cs="Arial"/>
                <w:b w:val="0"/>
                <w:sz w:val="16"/>
                <w:szCs w:val="16"/>
                <w:highlight w:val="yellow"/>
                <w:lang w:val="en-US"/>
              </w:rPr>
            </w:pPr>
          </w:p>
        </w:tc>
      </w:tr>
      <w:tr w:rsidR="00917B84" w:rsidRPr="00350202" w14:paraId="2460EF42" w14:textId="77777777" w:rsidTr="00290D0F">
        <w:tc>
          <w:tcPr>
            <w:tcW w:w="772" w:type="dxa"/>
            <w:shd w:val="clear" w:color="auto" w:fill="auto"/>
          </w:tcPr>
          <w:p w14:paraId="4C1363C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1EE7C17B" w14:textId="77777777" w:rsidR="00917B84" w:rsidRPr="00E4798A" w:rsidRDefault="00917B84" w:rsidP="00290D0F">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BF64CA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72E74249"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2CE6DD63"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615" w:type="dxa"/>
            <w:shd w:val="clear" w:color="auto" w:fill="auto"/>
          </w:tcPr>
          <w:p w14:paraId="2FC7E3FA"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1243" w:type="dxa"/>
          </w:tcPr>
          <w:p w14:paraId="2281AC7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63C1FF03" w14:textId="77777777" w:rsidR="00917B84" w:rsidRDefault="00917B84" w:rsidP="00290D0F">
            <w:pPr>
              <w:pStyle w:val="oneM2M-Heading2"/>
              <w:ind w:left="0" w:firstLine="0"/>
              <w:rPr>
                <w:rFonts w:ascii="Arial" w:hAnsi="Arial" w:cs="Arial"/>
                <w:b w:val="0"/>
                <w:sz w:val="16"/>
                <w:szCs w:val="16"/>
                <w:highlight w:val="yellow"/>
                <w:lang w:val="en-US"/>
              </w:rPr>
            </w:pPr>
          </w:p>
        </w:tc>
      </w:tr>
    </w:tbl>
    <w:p w14:paraId="35C7704C" w14:textId="77777777" w:rsidR="00917B84" w:rsidRDefault="00917B84" w:rsidP="00917B84">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917B84" w:rsidRPr="00487DE6" w14:paraId="7CEB7B7A" w14:textId="77777777" w:rsidTr="00290D0F">
        <w:tc>
          <w:tcPr>
            <w:tcW w:w="844" w:type="dxa"/>
            <w:shd w:val="clear" w:color="auto" w:fill="auto"/>
          </w:tcPr>
          <w:p w14:paraId="3F2BEBBA" w14:textId="77777777" w:rsidR="00917B84" w:rsidRPr="00487DE6" w:rsidRDefault="00917B84" w:rsidP="00290D0F">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12FF096D" w14:textId="77777777" w:rsidR="00917B84" w:rsidRPr="00487DE6" w:rsidRDefault="00917B84" w:rsidP="00290D0F">
            <w:pPr>
              <w:pStyle w:val="oneM2M-Heading2"/>
              <w:ind w:left="0" w:firstLine="0"/>
              <w:rPr>
                <w:sz w:val="21"/>
                <w:szCs w:val="21"/>
                <w:lang w:val="fr-FR"/>
              </w:rPr>
            </w:pPr>
            <w:r w:rsidRPr="00487DE6">
              <w:rPr>
                <w:sz w:val="21"/>
                <w:szCs w:val="21"/>
                <w:lang w:val="fr-FR"/>
              </w:rPr>
              <w:t>Title</w:t>
            </w:r>
          </w:p>
        </w:tc>
        <w:tc>
          <w:tcPr>
            <w:tcW w:w="663" w:type="dxa"/>
          </w:tcPr>
          <w:p w14:paraId="5D195FAE" w14:textId="77777777" w:rsidR="00917B84" w:rsidRPr="00487DE6" w:rsidRDefault="00917B84" w:rsidP="00290D0F">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3178822F"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77271518"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Rel-3</w:t>
            </w:r>
          </w:p>
        </w:tc>
        <w:tc>
          <w:tcPr>
            <w:tcW w:w="1644" w:type="dxa"/>
          </w:tcPr>
          <w:p w14:paraId="3161399F" w14:textId="77777777" w:rsidR="00917B84" w:rsidRPr="00487DE6" w:rsidRDefault="00917B84" w:rsidP="00290D0F">
            <w:pPr>
              <w:pStyle w:val="oneM2M-Heading2"/>
              <w:ind w:left="0" w:firstLine="0"/>
              <w:rPr>
                <w:sz w:val="21"/>
                <w:szCs w:val="21"/>
                <w:lang w:val="fr-FR"/>
              </w:rPr>
            </w:pPr>
            <w:r>
              <w:rPr>
                <w:sz w:val="21"/>
                <w:szCs w:val="21"/>
                <w:lang w:val="fr-FR"/>
              </w:rPr>
              <w:t>Rapporteur</w:t>
            </w:r>
          </w:p>
        </w:tc>
        <w:tc>
          <w:tcPr>
            <w:tcW w:w="1799" w:type="dxa"/>
            <w:shd w:val="clear" w:color="auto" w:fill="auto"/>
          </w:tcPr>
          <w:p w14:paraId="79EC64FF" w14:textId="77777777" w:rsidR="00917B84" w:rsidRPr="00487DE6" w:rsidRDefault="00917B84" w:rsidP="00290D0F">
            <w:pPr>
              <w:pStyle w:val="oneM2M-Heading2"/>
              <w:ind w:left="0" w:firstLine="0"/>
              <w:rPr>
                <w:sz w:val="21"/>
                <w:szCs w:val="21"/>
                <w:lang w:val="fr-FR"/>
              </w:rPr>
            </w:pPr>
            <w:r w:rsidRPr="00487DE6">
              <w:rPr>
                <w:sz w:val="21"/>
                <w:szCs w:val="21"/>
                <w:lang w:val="fr-FR"/>
              </w:rPr>
              <w:t>Comment</w:t>
            </w:r>
          </w:p>
        </w:tc>
      </w:tr>
      <w:tr w:rsidR="00917B84" w:rsidRPr="00E84DC5" w14:paraId="386EE609" w14:textId="77777777" w:rsidTr="00290D0F">
        <w:tc>
          <w:tcPr>
            <w:tcW w:w="844" w:type="dxa"/>
            <w:shd w:val="clear" w:color="auto" w:fill="auto"/>
          </w:tcPr>
          <w:p w14:paraId="70ECE649"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4B4B7F2C" w14:textId="77777777" w:rsidR="00917B84" w:rsidRPr="00D14FD6" w:rsidRDefault="00917B84" w:rsidP="00290D0F">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A5A902E"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6F59FC57"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6A328852"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2FA48F3A" w14:textId="77777777" w:rsidR="00917B84" w:rsidRPr="00F830B1" w:rsidRDefault="00917B84" w:rsidP="00290D0F">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57176AF4" w14:textId="77777777" w:rsidR="00917B84" w:rsidRPr="00F830B1" w:rsidRDefault="00917B84" w:rsidP="00290D0F">
            <w:pPr>
              <w:pStyle w:val="oneM2M-Heading2"/>
              <w:ind w:left="0" w:firstLine="0"/>
              <w:rPr>
                <w:rFonts w:ascii="Arial" w:hAnsi="Arial" w:cs="Arial"/>
                <w:b w:val="0"/>
                <w:sz w:val="14"/>
                <w:szCs w:val="16"/>
                <w:highlight w:val="yellow"/>
                <w:lang w:val="it-IT"/>
              </w:rPr>
            </w:pPr>
          </w:p>
        </w:tc>
      </w:tr>
      <w:tr w:rsidR="00917B84" w:rsidRPr="00487DE6" w14:paraId="6FE3132A" w14:textId="77777777" w:rsidTr="00290D0F">
        <w:tc>
          <w:tcPr>
            <w:tcW w:w="844" w:type="dxa"/>
            <w:shd w:val="clear" w:color="auto" w:fill="auto"/>
          </w:tcPr>
          <w:p w14:paraId="117BC77B"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54A075DA" w14:textId="77777777" w:rsidR="00917B84" w:rsidRPr="00455EEA" w:rsidRDefault="00917B84" w:rsidP="00290D0F">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2AD60091" w14:textId="77777777" w:rsidR="00917B84" w:rsidRPr="00707E50" w:rsidRDefault="00917B84" w:rsidP="00290D0F">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6EE08261" w14:textId="77777777" w:rsidR="00917B84" w:rsidRPr="00707E50" w:rsidRDefault="00917B84" w:rsidP="00290D0F">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35F6BCEC" w14:textId="77777777" w:rsidR="00917B84" w:rsidRPr="00FE6904" w:rsidRDefault="00917B84" w:rsidP="00290D0F">
            <w:pPr>
              <w:pStyle w:val="oneM2M-Heading2"/>
              <w:ind w:left="0" w:firstLine="0"/>
              <w:jc w:val="center"/>
              <w:rPr>
                <w:rFonts w:ascii="Arial" w:hAnsi="Arial" w:cs="Arial"/>
                <w:b w:val="0"/>
                <w:sz w:val="16"/>
                <w:szCs w:val="16"/>
                <w:lang w:val="en-US"/>
              </w:rPr>
            </w:pPr>
          </w:p>
        </w:tc>
        <w:tc>
          <w:tcPr>
            <w:tcW w:w="1644" w:type="dxa"/>
          </w:tcPr>
          <w:p w14:paraId="55BA82F9" w14:textId="77777777" w:rsidR="00917B84" w:rsidRPr="00FE6904"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w:t>
            </w:r>
          </w:p>
        </w:tc>
        <w:tc>
          <w:tcPr>
            <w:tcW w:w="1799" w:type="dxa"/>
            <w:shd w:val="clear" w:color="auto" w:fill="auto"/>
          </w:tcPr>
          <w:p w14:paraId="6F3F711B" w14:textId="77777777" w:rsidR="00917B84" w:rsidRPr="00D14FD6" w:rsidRDefault="00917B84" w:rsidP="00290D0F">
            <w:pPr>
              <w:pStyle w:val="oneM2M-Heading2"/>
              <w:ind w:left="0" w:firstLine="0"/>
              <w:rPr>
                <w:rFonts w:ascii="Arial" w:hAnsi="Arial" w:cs="Arial"/>
                <w:b w:val="0"/>
                <w:sz w:val="16"/>
                <w:szCs w:val="16"/>
                <w:lang w:val="fr-FR"/>
              </w:rPr>
            </w:pPr>
          </w:p>
        </w:tc>
      </w:tr>
      <w:tr w:rsidR="00917B84" w:rsidRPr="00487DE6" w14:paraId="20E08A70" w14:textId="77777777" w:rsidTr="00290D0F">
        <w:tc>
          <w:tcPr>
            <w:tcW w:w="844" w:type="dxa"/>
            <w:shd w:val="clear" w:color="auto" w:fill="auto"/>
          </w:tcPr>
          <w:p w14:paraId="756323EC"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61</w:t>
            </w:r>
          </w:p>
        </w:tc>
        <w:tc>
          <w:tcPr>
            <w:tcW w:w="1465" w:type="dxa"/>
            <w:shd w:val="clear" w:color="auto" w:fill="auto"/>
          </w:tcPr>
          <w:p w14:paraId="776603B3" w14:textId="77777777" w:rsidR="00917B84" w:rsidRPr="00455EEA" w:rsidRDefault="00917B84" w:rsidP="00290D0F">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1FA8EAAE"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2E3FEA6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65105F69"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402931DC" w14:textId="77777777" w:rsidR="00917B84" w:rsidRPr="00666401"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076AA249" w14:textId="77777777" w:rsidR="00917B84" w:rsidRPr="008C3455" w:rsidRDefault="00917B84" w:rsidP="00290D0F">
            <w:pPr>
              <w:pStyle w:val="oneM2M-Heading2"/>
              <w:ind w:left="0" w:firstLine="0"/>
              <w:rPr>
                <w:rFonts w:ascii="Arial" w:hAnsi="Arial" w:cs="Arial"/>
                <w:b w:val="0"/>
                <w:sz w:val="16"/>
                <w:szCs w:val="16"/>
                <w:lang w:val="fr-FR"/>
              </w:rPr>
            </w:pPr>
          </w:p>
        </w:tc>
      </w:tr>
      <w:tr w:rsidR="00917B84" w:rsidRPr="00487DE6" w14:paraId="00700C1C" w14:textId="77777777" w:rsidTr="00290D0F">
        <w:tc>
          <w:tcPr>
            <w:tcW w:w="844" w:type="dxa"/>
            <w:shd w:val="clear" w:color="auto" w:fill="auto"/>
          </w:tcPr>
          <w:p w14:paraId="612B9BD7"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610666F0" w14:textId="77777777" w:rsidR="00917B84" w:rsidRPr="00455EEA" w:rsidRDefault="00917B84" w:rsidP="00290D0F">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4DA7EB3D"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3DF86C23"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E59408B"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410E1FCA" w14:textId="77777777" w:rsidR="00917B84" w:rsidRPr="004F14AE" w:rsidRDefault="00917B84" w:rsidP="00290D0F">
            <w:pPr>
              <w:pStyle w:val="oneM2M-Heading2"/>
              <w:ind w:left="0" w:firstLine="0"/>
              <w:jc w:val="center"/>
              <w:rPr>
                <w:rFonts w:ascii="Arial" w:hAnsi="Arial" w:cs="Arial"/>
                <w:b w:val="0"/>
                <w:sz w:val="16"/>
                <w:szCs w:val="16"/>
                <w:lang w:val="en-US"/>
              </w:rPr>
            </w:pPr>
            <w:r w:rsidRPr="004F14AE">
              <w:rPr>
                <w:rFonts w:ascii="Arial" w:hAnsi="Arial" w:cs="Arial"/>
                <w:b w:val="0"/>
                <w:sz w:val="16"/>
                <w:szCs w:val="16"/>
                <w:lang w:val="en-US"/>
              </w:rPr>
              <w:t>JaeSeung Song (</w:t>
            </w:r>
            <w:r>
              <w:rPr>
                <w:rFonts w:ascii="Arial" w:hAnsi="Arial" w:cs="Arial"/>
                <w:b w:val="0"/>
                <w:sz w:val="16"/>
                <w:szCs w:val="16"/>
                <w:lang w:val="en-US"/>
              </w:rPr>
              <w:t>Sejong University)</w:t>
            </w:r>
          </w:p>
        </w:tc>
        <w:tc>
          <w:tcPr>
            <w:tcW w:w="1799" w:type="dxa"/>
            <w:shd w:val="clear" w:color="auto" w:fill="auto"/>
          </w:tcPr>
          <w:p w14:paraId="55E655A2" w14:textId="77777777" w:rsidR="00917B84" w:rsidRPr="004F14AE" w:rsidRDefault="00917B84" w:rsidP="00290D0F">
            <w:pPr>
              <w:pStyle w:val="oneM2M-Heading2"/>
              <w:ind w:left="0" w:firstLine="0"/>
              <w:rPr>
                <w:rFonts w:ascii="Arial" w:hAnsi="Arial" w:cs="Arial"/>
                <w:b w:val="0"/>
                <w:sz w:val="16"/>
                <w:szCs w:val="16"/>
                <w:lang w:val="en-US"/>
              </w:rPr>
            </w:pPr>
          </w:p>
        </w:tc>
      </w:tr>
      <w:tr w:rsidR="00917B84" w:rsidRPr="00487DE6" w14:paraId="3B00EF53" w14:textId="77777777" w:rsidTr="00290D0F">
        <w:trPr>
          <w:trHeight w:val="1282"/>
        </w:trPr>
        <w:tc>
          <w:tcPr>
            <w:tcW w:w="844" w:type="dxa"/>
            <w:shd w:val="clear" w:color="auto" w:fill="auto"/>
          </w:tcPr>
          <w:p w14:paraId="658D42FF" w14:textId="77777777" w:rsidR="00917B84"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77500CA6" w14:textId="77777777" w:rsidR="00917B84" w:rsidRPr="004F14AE" w:rsidRDefault="00917B84" w:rsidP="00290D0F">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550223B4"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E20A3B4" w14:textId="77777777" w:rsidR="00917B84" w:rsidRDefault="00917B84" w:rsidP="00290D0F">
            <w:pPr>
              <w:pStyle w:val="oneM2M-Heading2"/>
              <w:ind w:left="0" w:firstLine="0"/>
              <w:jc w:val="center"/>
              <w:rPr>
                <w:rFonts w:ascii="Arial" w:hAnsi="Arial" w:cs="Arial"/>
                <w:b w:val="0"/>
                <w:sz w:val="16"/>
                <w:szCs w:val="16"/>
                <w:lang w:val="fr-FR"/>
              </w:rPr>
            </w:pPr>
          </w:p>
        </w:tc>
        <w:tc>
          <w:tcPr>
            <w:tcW w:w="624" w:type="dxa"/>
            <w:shd w:val="clear" w:color="auto" w:fill="auto"/>
          </w:tcPr>
          <w:p w14:paraId="55351F22"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71F84705" w14:textId="77777777" w:rsidR="00917B84" w:rsidRPr="004F14AE"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t>SeungMyeong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5CC98BB1" w14:textId="77777777" w:rsidR="00917B84" w:rsidRPr="004F14AE" w:rsidRDefault="00917B84" w:rsidP="00290D0F">
            <w:pPr>
              <w:pStyle w:val="oneM2M-Heading2"/>
              <w:ind w:left="0" w:firstLine="0"/>
              <w:rPr>
                <w:rFonts w:ascii="Arial" w:hAnsi="Arial" w:cs="Arial"/>
                <w:b w:val="0"/>
                <w:sz w:val="16"/>
                <w:szCs w:val="16"/>
                <w:lang w:val="en-US"/>
              </w:rPr>
            </w:pPr>
          </w:p>
        </w:tc>
      </w:tr>
    </w:tbl>
    <w:p w14:paraId="2DEA1DD1" w14:textId="77777777" w:rsidR="00917B84" w:rsidRPr="000E0877" w:rsidRDefault="00917B84" w:rsidP="00917B84">
      <w:pPr>
        <w:pStyle w:val="oneM2M-Heading2"/>
        <w:ind w:left="0" w:firstLine="0"/>
      </w:pPr>
    </w:p>
    <w:p w14:paraId="0986AC87" w14:textId="77777777" w:rsidR="00917B84" w:rsidRDefault="00917B84" w:rsidP="00917B84">
      <w:pPr>
        <w:pStyle w:val="oneM2M-Heading2"/>
      </w:pPr>
      <w:r>
        <w:rPr>
          <w:lang w:val="en-US"/>
        </w:rPr>
        <w:t xml:space="preserve">4.4 </w:t>
      </w:r>
      <w:r>
        <w:t>Action Items</w:t>
      </w:r>
      <w:r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917B84" w:rsidRPr="004C50D3" w14:paraId="21187EC0" w14:textId="77777777" w:rsidTr="00290D0F">
        <w:trPr>
          <w:trHeight w:val="124"/>
        </w:trPr>
        <w:tc>
          <w:tcPr>
            <w:tcW w:w="1907" w:type="dxa"/>
            <w:tcBorders>
              <w:top w:val="nil"/>
              <w:left w:val="nil"/>
              <w:bottom w:val="nil"/>
              <w:right w:val="nil"/>
            </w:tcBorders>
            <w:shd w:val="clear" w:color="auto" w:fill="A0A0A3"/>
          </w:tcPr>
          <w:p w14:paraId="0E95631B" w14:textId="77777777" w:rsidR="00917B84" w:rsidRPr="006670AE" w:rsidRDefault="00917B84" w:rsidP="00290D0F">
            <w:pPr>
              <w:pStyle w:val="oneM2M-ActionTable"/>
              <w:rPr>
                <w:color w:val="auto"/>
                <w:sz w:val="24"/>
                <w:szCs w:val="24"/>
              </w:rPr>
            </w:pPr>
            <w:r w:rsidRPr="006670AE">
              <w:rPr>
                <w:color w:val="auto"/>
                <w:sz w:val="24"/>
                <w:szCs w:val="24"/>
              </w:rPr>
              <w:t>Number</w:t>
            </w:r>
          </w:p>
        </w:tc>
        <w:tc>
          <w:tcPr>
            <w:tcW w:w="3338" w:type="dxa"/>
            <w:tcBorders>
              <w:top w:val="nil"/>
              <w:left w:val="nil"/>
              <w:bottom w:val="nil"/>
              <w:right w:val="nil"/>
            </w:tcBorders>
            <w:shd w:val="clear" w:color="auto" w:fill="A0A0A3"/>
          </w:tcPr>
          <w:p w14:paraId="1407AECB" w14:textId="77777777" w:rsidR="00917B84" w:rsidRPr="006670AE" w:rsidRDefault="00917B84" w:rsidP="00290D0F">
            <w:pPr>
              <w:pStyle w:val="oneM2M-ActionTable"/>
              <w:rPr>
                <w:color w:val="auto"/>
                <w:sz w:val="24"/>
                <w:szCs w:val="24"/>
              </w:rPr>
            </w:pPr>
            <w:r w:rsidRPr="006670AE">
              <w:rPr>
                <w:color w:val="auto"/>
                <w:sz w:val="24"/>
                <w:szCs w:val="24"/>
              </w:rPr>
              <w:t>Action</w:t>
            </w:r>
          </w:p>
        </w:tc>
        <w:tc>
          <w:tcPr>
            <w:tcW w:w="2693" w:type="dxa"/>
            <w:tcBorders>
              <w:top w:val="nil"/>
              <w:left w:val="nil"/>
              <w:bottom w:val="nil"/>
              <w:right w:val="nil"/>
            </w:tcBorders>
            <w:shd w:val="clear" w:color="auto" w:fill="A0A0A3"/>
          </w:tcPr>
          <w:p w14:paraId="05C96D21" w14:textId="77777777" w:rsidR="00917B84" w:rsidRPr="006670AE" w:rsidRDefault="00917B84" w:rsidP="00290D0F">
            <w:pPr>
              <w:pStyle w:val="oneM2M-ActionTable"/>
              <w:rPr>
                <w:color w:val="auto"/>
                <w:sz w:val="24"/>
                <w:szCs w:val="24"/>
              </w:rPr>
            </w:pPr>
            <w:r w:rsidRPr="006670AE">
              <w:rPr>
                <w:color w:val="auto"/>
                <w:sz w:val="24"/>
                <w:szCs w:val="24"/>
              </w:rPr>
              <w:t>Responsible</w:t>
            </w:r>
          </w:p>
        </w:tc>
        <w:tc>
          <w:tcPr>
            <w:tcW w:w="1134" w:type="dxa"/>
            <w:tcBorders>
              <w:top w:val="nil"/>
              <w:left w:val="nil"/>
              <w:bottom w:val="nil"/>
              <w:right w:val="nil"/>
            </w:tcBorders>
            <w:shd w:val="clear" w:color="auto" w:fill="A0A0A3"/>
          </w:tcPr>
          <w:p w14:paraId="1B6C3420" w14:textId="77777777" w:rsidR="00917B84" w:rsidRPr="006670AE" w:rsidRDefault="00917B84" w:rsidP="00290D0F">
            <w:pPr>
              <w:pStyle w:val="oneM2M-ActionTable"/>
              <w:rPr>
                <w:color w:val="auto"/>
                <w:sz w:val="24"/>
                <w:szCs w:val="24"/>
              </w:rPr>
            </w:pPr>
            <w:r w:rsidRPr="006670AE">
              <w:rPr>
                <w:color w:val="auto"/>
                <w:sz w:val="24"/>
                <w:szCs w:val="24"/>
              </w:rPr>
              <w:t>Status</w:t>
            </w:r>
          </w:p>
        </w:tc>
      </w:tr>
      <w:tr w:rsidR="00917B84" w:rsidRPr="00DC55C7" w14:paraId="3AC93C8D" w14:textId="77777777" w:rsidTr="00290D0F">
        <w:trPr>
          <w:trHeight w:val="124"/>
        </w:trPr>
        <w:tc>
          <w:tcPr>
            <w:tcW w:w="1907" w:type="dxa"/>
            <w:tcBorders>
              <w:top w:val="nil"/>
            </w:tcBorders>
            <w:shd w:val="clear" w:color="auto" w:fill="auto"/>
          </w:tcPr>
          <w:p w14:paraId="43C35E65" w14:textId="77777777" w:rsidR="00917B84" w:rsidRPr="006670AE" w:rsidRDefault="00917B84" w:rsidP="00290D0F">
            <w:pPr>
              <w:tabs>
                <w:tab w:val="clear" w:pos="284"/>
              </w:tabs>
              <w:spacing w:before="45"/>
            </w:pPr>
            <w:r w:rsidRPr="006670AE">
              <w:t xml:space="preserve">None </w:t>
            </w:r>
          </w:p>
        </w:tc>
        <w:tc>
          <w:tcPr>
            <w:tcW w:w="3338" w:type="dxa"/>
            <w:tcBorders>
              <w:top w:val="nil"/>
            </w:tcBorders>
            <w:shd w:val="clear" w:color="auto" w:fill="auto"/>
          </w:tcPr>
          <w:p w14:paraId="39092FF1" w14:textId="77777777" w:rsidR="00917B84" w:rsidRPr="006670AE" w:rsidRDefault="00917B84" w:rsidP="00290D0F">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308115EE" w14:textId="77777777" w:rsidR="00917B84" w:rsidRPr="006670AE" w:rsidRDefault="00917B84" w:rsidP="00290D0F">
            <w:pPr>
              <w:tabs>
                <w:tab w:val="clear" w:pos="284"/>
              </w:tabs>
              <w:spacing w:before="45"/>
              <w:rPr>
                <w:rFonts w:ascii="Times New Roman" w:hAnsi="Times New Roman"/>
                <w:noProof/>
                <w:sz w:val="20"/>
                <w:szCs w:val="20"/>
              </w:rPr>
            </w:pPr>
          </w:p>
        </w:tc>
        <w:tc>
          <w:tcPr>
            <w:tcW w:w="1134" w:type="dxa"/>
            <w:tcBorders>
              <w:top w:val="nil"/>
            </w:tcBorders>
          </w:tcPr>
          <w:p w14:paraId="63331C15" w14:textId="77777777" w:rsidR="00917B84" w:rsidRPr="006670AE" w:rsidRDefault="00917B84" w:rsidP="00290D0F">
            <w:pPr>
              <w:tabs>
                <w:tab w:val="clear" w:pos="284"/>
              </w:tabs>
              <w:spacing w:before="45"/>
              <w:rPr>
                <w:rFonts w:ascii="Times New Roman" w:hAnsi="Times New Roman"/>
                <w:noProof/>
                <w:sz w:val="20"/>
                <w:szCs w:val="20"/>
              </w:rPr>
            </w:pPr>
          </w:p>
        </w:tc>
      </w:tr>
    </w:tbl>
    <w:p w14:paraId="5524CEC7" w14:textId="77777777" w:rsidR="00917B84" w:rsidRDefault="00917B84" w:rsidP="00917B84">
      <w:pPr>
        <w:pStyle w:val="oneM2M-Heading2"/>
      </w:pPr>
    </w:p>
    <w:p w14:paraId="442C754E" w14:textId="34FCF8EF" w:rsidR="002D7FFE" w:rsidRDefault="002D7FFE" w:rsidP="008A4CE4">
      <w:pPr>
        <w:pStyle w:val="oneM2M-Normal"/>
        <w:tabs>
          <w:tab w:val="left" w:pos="760"/>
        </w:tabs>
        <w:rPr>
          <w:rFonts w:eastAsiaTheme="minorEastAsia"/>
          <w:lang w:eastAsia="ko-KR"/>
        </w:rPr>
      </w:pPr>
    </w:p>
    <w:p w14:paraId="1BB55AB3" w14:textId="77777777" w:rsidR="00917B84" w:rsidRDefault="00917B84" w:rsidP="008A4CE4">
      <w:pPr>
        <w:pStyle w:val="oneM2M-Normal"/>
        <w:tabs>
          <w:tab w:val="left" w:pos="760"/>
        </w:tabs>
        <w:rPr>
          <w:rFonts w:eastAsiaTheme="minorEastAsia"/>
          <w:lang w:eastAsia="ko-KR"/>
        </w:rPr>
      </w:pPr>
    </w:p>
    <w:p w14:paraId="219FD9C1" w14:textId="77777777" w:rsidR="00917B84" w:rsidRPr="008A4CE4" w:rsidRDefault="00917B84" w:rsidP="008A4CE4">
      <w:pPr>
        <w:pStyle w:val="oneM2M-Normal"/>
        <w:tabs>
          <w:tab w:val="left" w:pos="760"/>
        </w:tabs>
        <w:rPr>
          <w:rFonts w:eastAsiaTheme="minorEastAsia"/>
          <w:lang w:eastAsia="ko-KR"/>
        </w:rPr>
      </w:pPr>
    </w:p>
    <w:p w14:paraId="54A1406D" w14:textId="0A10DE4A" w:rsidR="00827488" w:rsidRPr="008A4CE4" w:rsidRDefault="00827488" w:rsidP="000E0877">
      <w:pPr>
        <w:pStyle w:val="oneM2M-Heading1"/>
        <w:rPr>
          <w:sz w:val="24"/>
          <w:szCs w:val="24"/>
        </w:rPr>
      </w:pPr>
      <w:r w:rsidRPr="008A4CE4">
        <w:rPr>
          <w:sz w:val="24"/>
          <w:szCs w:val="24"/>
        </w:rPr>
        <w:lastRenderedPageBreak/>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p w14:paraId="1D813415" w14:textId="136A2F7B" w:rsidR="001F7F77" w:rsidRPr="001F7F77" w:rsidRDefault="001F7F77" w:rsidP="001F7F77">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Discussion on TS-0025 v5.6.0</w:t>
      </w:r>
    </w:p>
    <w:p w14:paraId="10A7013E" w14:textId="77777777" w:rsidR="001F7F77" w:rsidRDefault="001F7F77"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3BB52110"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1B9BC0D" w14:textId="5DD57740" w:rsidR="001F7F77" w:rsidRPr="009B7AF6" w:rsidRDefault="001F7F77" w:rsidP="001F7F77">
            <w:pPr>
              <w:spacing w:before="41"/>
              <w:rPr>
                <w:rFonts w:ascii="Times New Roman" w:hAnsi="Times New Roman"/>
                <w:sz w:val="20"/>
                <w:szCs w:val="20"/>
              </w:rPr>
            </w:pPr>
            <w:hyperlink r:id="rId12" w:history="1">
              <w:r>
                <w:rPr>
                  <w:rStyle w:val="Hyperlink"/>
                  <w:rFonts w:ascii="Geneva" w:hAnsi="Geneva"/>
                  <w:color w:val="002D4E"/>
                  <w:sz w:val="17"/>
                  <w:szCs w:val="17"/>
                </w:rPr>
                <w:t>RDM-2025-0002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D6FED68" w14:textId="614CCBDB" w:rsidR="001F7F77" w:rsidRPr="009B7AF6" w:rsidRDefault="001F7F77" w:rsidP="001F7F77">
            <w:pPr>
              <w:spacing w:before="41"/>
              <w:rPr>
                <w:rFonts w:ascii="Times New Roman" w:hAnsi="Times New Roman"/>
                <w:sz w:val="20"/>
                <w:szCs w:val="20"/>
              </w:rPr>
            </w:pPr>
            <w:hyperlink r:id="rId13" w:history="1">
              <w:r>
                <w:rPr>
                  <w:rStyle w:val="Hyperlink"/>
                  <w:rFonts w:ascii="Geneva" w:hAnsi="Geneva"/>
                  <w:color w:val="0071B9"/>
                  <w:sz w:val="17"/>
                  <w:szCs w:val="17"/>
                </w:rPr>
                <w:t>Added missing link for "unit" attribute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9F373FA" w14:textId="5A358931"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C8A404A" w14:textId="36753F22" w:rsidR="001F7F77" w:rsidRPr="00C72E76" w:rsidRDefault="001F7F77" w:rsidP="00C72E76">
      <w:pPr>
        <w:rPr>
          <w:color w:val="000000" w:themeColor="text1"/>
          <w:sz w:val="20"/>
          <w:szCs w:val="20"/>
        </w:rPr>
      </w:pPr>
      <w:r>
        <w:rPr>
          <w:color w:val="000000" w:themeColor="text1"/>
          <w:sz w:val="20"/>
          <w:szCs w:val="20"/>
        </w:rPr>
        <w:t xml:space="preserve">This </w:t>
      </w:r>
      <w:r w:rsidR="008A3AE3" w:rsidRPr="008A3AE3">
        <w:rPr>
          <w:color w:val="000000" w:themeColor="text1"/>
          <w:sz w:val="20"/>
          <w:szCs w:val="20"/>
        </w:rPr>
        <w:t xml:space="preserve">contribution proposes to </w:t>
      </w:r>
      <w:r w:rsidR="008A3AE3">
        <w:rPr>
          <w:color w:val="000000" w:themeColor="text1"/>
          <w:sz w:val="20"/>
          <w:szCs w:val="20"/>
        </w:rPr>
        <w:t>a</w:t>
      </w:r>
      <w:r w:rsidR="008A3AE3" w:rsidRPr="008A3AE3">
        <w:rPr>
          <w:color w:val="000000" w:themeColor="text1"/>
          <w:sz w:val="20"/>
          <w:szCs w:val="20"/>
        </w:rPr>
        <w:t>dd missing link for "unit" attribute</w:t>
      </w:r>
      <w:r w:rsidR="008A3AE3">
        <w:rPr>
          <w:color w:val="000000" w:themeColor="text1"/>
          <w:sz w:val="20"/>
          <w:szCs w:val="20"/>
        </w:rPr>
        <w:t>.</w:t>
      </w:r>
      <w:r w:rsidR="008A3AE3" w:rsidRPr="008A3AE3">
        <w:rPr>
          <w:color w:val="000000" w:themeColor="text1"/>
          <w:sz w:val="20"/>
          <w:szCs w:val="20"/>
        </w:rPr>
        <w:t xml:space="preserve"> </w:t>
      </w:r>
    </w:p>
    <w:p w14:paraId="5ED15B94" w14:textId="4FF55F36" w:rsidR="001F7F77" w:rsidRDefault="001F7F77"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w:t>
      </w:r>
      <w:r w:rsidR="008A3AE3">
        <w:rPr>
          <w:color w:val="4472C4" w:themeColor="accent1"/>
          <w:sz w:val="20"/>
          <w:szCs w:val="20"/>
        </w:rPr>
        <w:t>002</w:t>
      </w:r>
      <w:r w:rsidRPr="00E3021B">
        <w:rPr>
          <w:color w:val="4472C4" w:themeColor="accent1"/>
          <w:sz w:val="20"/>
          <w:szCs w:val="20"/>
        </w:rPr>
        <w:t xml:space="preserve"> was </w:t>
      </w:r>
      <w:r w:rsidRPr="00705AC0">
        <w:rPr>
          <w:color w:val="4472C4" w:themeColor="accent1"/>
          <w:sz w:val="20"/>
          <w:szCs w:val="20"/>
        </w:rPr>
        <w:t>AGREED</w:t>
      </w:r>
    </w:p>
    <w:p w14:paraId="0EC9B940" w14:textId="77777777" w:rsidR="001F7F77" w:rsidRDefault="001F7F77" w:rsidP="00026E29">
      <w:pPr>
        <w:pStyle w:val="oneM2M-Normal"/>
        <w:rPr>
          <w:lang w:eastAsia="ko-KR"/>
        </w:rPr>
      </w:pPr>
    </w:p>
    <w:p w14:paraId="129FFE64"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5D9337D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EEF0158" w14:textId="731E7456" w:rsidR="001F7F77" w:rsidRPr="009B7AF6" w:rsidRDefault="001F7F77" w:rsidP="001F7F77">
            <w:pPr>
              <w:spacing w:before="41"/>
              <w:rPr>
                <w:rFonts w:ascii="Times New Roman" w:hAnsi="Times New Roman"/>
                <w:sz w:val="20"/>
                <w:szCs w:val="20"/>
              </w:rPr>
            </w:pPr>
            <w:hyperlink r:id="rId14" w:history="1">
              <w:r>
                <w:rPr>
                  <w:rStyle w:val="Hyperlink"/>
                  <w:rFonts w:ascii="Geneva" w:hAnsi="Geneva"/>
                  <w:color w:val="002D4E"/>
                  <w:sz w:val="17"/>
                  <w:szCs w:val="17"/>
                </w:rPr>
                <w:t>RDM-2025-0004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2135D97" w14:textId="72620A5D" w:rsidR="001F7F77" w:rsidRPr="009B7AF6" w:rsidRDefault="001F7F77" w:rsidP="001F7F77">
            <w:pPr>
              <w:spacing w:before="41"/>
              <w:rPr>
                <w:rFonts w:ascii="Times New Roman" w:hAnsi="Times New Roman"/>
                <w:sz w:val="20"/>
                <w:szCs w:val="20"/>
              </w:rPr>
            </w:pPr>
            <w:hyperlink r:id="rId15" w:history="1">
              <w:r>
                <w:rPr>
                  <w:rStyle w:val="Hyperlink"/>
                  <w:rFonts w:ascii="Geneva" w:hAnsi="Geneva"/>
                  <w:color w:val="002D4E"/>
                  <w:sz w:val="17"/>
                  <w:szCs w:val="17"/>
                </w:rPr>
                <w:t>Adding short names for waterMeterAlarm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BFA54C7" w14:textId="36348D0B"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6AA10C4E" w14:textId="7FC94811" w:rsidR="001F7F77" w:rsidRPr="008A3AE3" w:rsidRDefault="008A3AE3" w:rsidP="008A3AE3">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dd short names for waterMeterAlarm</w:t>
      </w:r>
      <w:r w:rsidR="00F847CC">
        <w:rPr>
          <w:color w:val="000000" w:themeColor="text1"/>
          <w:sz w:val="20"/>
          <w:szCs w:val="20"/>
        </w:rPr>
        <w:t>.</w:t>
      </w:r>
    </w:p>
    <w:p w14:paraId="3F620126" w14:textId="6C3237F9" w:rsidR="001F7F77" w:rsidRDefault="001F7F77"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-00</w:t>
      </w:r>
      <w:r w:rsidR="008A3AE3">
        <w:rPr>
          <w:color w:val="4472C4" w:themeColor="accent1"/>
          <w:sz w:val="20"/>
          <w:szCs w:val="20"/>
        </w:rPr>
        <w:t>04</w:t>
      </w:r>
      <w:r w:rsidRPr="00E3021B">
        <w:rPr>
          <w:color w:val="4472C4" w:themeColor="accent1"/>
          <w:sz w:val="20"/>
          <w:szCs w:val="20"/>
        </w:rPr>
        <w:t xml:space="preserve"> was </w:t>
      </w:r>
      <w:r w:rsidRPr="00705AC0">
        <w:rPr>
          <w:color w:val="4472C4" w:themeColor="accent1"/>
          <w:sz w:val="20"/>
          <w:szCs w:val="20"/>
        </w:rPr>
        <w:t>AGREED</w:t>
      </w:r>
    </w:p>
    <w:p w14:paraId="2DD2EF77" w14:textId="77777777" w:rsidR="001F7F77" w:rsidRDefault="001F7F77" w:rsidP="001F7F77">
      <w:pPr>
        <w:pStyle w:val="oneM2M-Normal"/>
        <w:rPr>
          <w:lang w:eastAsia="ko-KR"/>
        </w:rPr>
      </w:pPr>
    </w:p>
    <w:p w14:paraId="103967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6DF64A3E"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551AB7B" w14:textId="01C1D3D9" w:rsidR="001F7F77" w:rsidRPr="009B7AF6" w:rsidRDefault="001F7F77" w:rsidP="001F7F77">
            <w:pPr>
              <w:spacing w:before="41"/>
              <w:rPr>
                <w:rFonts w:ascii="Times New Roman" w:hAnsi="Times New Roman"/>
                <w:sz w:val="20"/>
                <w:szCs w:val="20"/>
              </w:rPr>
            </w:pPr>
            <w:hyperlink r:id="rId16" w:history="1">
              <w:r>
                <w:rPr>
                  <w:rStyle w:val="Hyperlink"/>
                  <w:rFonts w:ascii="Geneva" w:hAnsi="Geneva"/>
                  <w:color w:val="002D4E"/>
                  <w:sz w:val="17"/>
                  <w:szCs w:val="17"/>
                </w:rPr>
                <w:t>RDM-2025-0005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2C3147" w14:textId="03E8DAF7" w:rsidR="001F7F77" w:rsidRPr="009B7AF6" w:rsidRDefault="001F7F77" w:rsidP="001F7F77">
            <w:pPr>
              <w:spacing w:before="41"/>
              <w:rPr>
                <w:rFonts w:ascii="Times New Roman" w:hAnsi="Times New Roman"/>
                <w:sz w:val="20"/>
                <w:szCs w:val="20"/>
              </w:rPr>
            </w:pPr>
            <w:hyperlink r:id="rId17" w:history="1">
              <w:r>
                <w:rPr>
                  <w:rStyle w:val="Hyperlink"/>
                  <w:rFonts w:ascii="Geneva" w:hAnsi="Geneva"/>
                  <w:color w:val="002D4E"/>
                  <w:sz w:val="17"/>
                  <w:szCs w:val="17"/>
                </w:rPr>
                <w:t>Adding short names for waterMeterSetting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F6B2EFC" w14:textId="62AEEA90"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r w:rsidR="006670AE" w:rsidRPr="009F05E2" w14:paraId="77F2F390"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F33AA22" w14:textId="68E5439B" w:rsidR="006670AE" w:rsidRDefault="006670AE" w:rsidP="006670AE">
            <w:pPr>
              <w:spacing w:before="41"/>
            </w:pPr>
            <w:hyperlink r:id="rId18" w:history="1">
              <w:r>
                <w:rPr>
                  <w:rStyle w:val="Hyperlink"/>
                  <w:rFonts w:ascii="Geneva" w:hAnsi="Geneva"/>
                  <w:color w:val="0071B9"/>
                  <w:sz w:val="17"/>
                  <w:szCs w:val="17"/>
                </w:rPr>
                <w:t>RDM-2025-0005R01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12E08B" w14:textId="3E5F8260" w:rsidR="006670AE" w:rsidRDefault="006670AE" w:rsidP="006670AE">
            <w:pPr>
              <w:spacing w:before="41"/>
            </w:pPr>
            <w:hyperlink r:id="rId19" w:history="1">
              <w:r>
                <w:rPr>
                  <w:rStyle w:val="Hyperlink"/>
                  <w:rFonts w:ascii="Geneva" w:hAnsi="Geneva"/>
                  <w:color w:val="002D4E"/>
                  <w:sz w:val="17"/>
                  <w:szCs w:val="17"/>
                </w:rPr>
                <w:t>Adding short names for waterMeterSetting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B3D40FC" w14:textId="71197A62" w:rsidR="006670AE" w:rsidRDefault="006670AE" w:rsidP="006670AE">
            <w:pPr>
              <w:spacing w:before="41"/>
              <w:rPr>
                <w:rFonts w:ascii="Geneva" w:hAnsi="Geneva"/>
                <w:color w:val="3B3B39"/>
                <w:sz w:val="17"/>
                <w:szCs w:val="17"/>
              </w:rPr>
            </w:pPr>
            <w:r>
              <w:rPr>
                <w:rFonts w:ascii="Geneva" w:hAnsi="Geneva"/>
                <w:color w:val="3B3B39"/>
                <w:sz w:val="17"/>
                <w:szCs w:val="17"/>
              </w:rPr>
              <w:t>Andreas Kraft (Exacta)</w:t>
            </w:r>
          </w:p>
        </w:tc>
      </w:tr>
    </w:tbl>
    <w:p w14:paraId="46D9BD16" w14:textId="4B03DDBB" w:rsidR="0099516E" w:rsidRPr="00C72E76" w:rsidRDefault="0099516E"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Pr>
          <w:color w:val="000000" w:themeColor="text1"/>
          <w:sz w:val="20"/>
          <w:szCs w:val="20"/>
        </w:rPr>
        <w:t xml:space="preserve"> </w:t>
      </w:r>
      <w:r w:rsidRPr="0099516E">
        <w:rPr>
          <w:color w:val="000000" w:themeColor="text1"/>
          <w:sz w:val="20"/>
          <w:szCs w:val="20"/>
        </w:rPr>
        <w:t>add short names for waterMeterSetting MC</w:t>
      </w:r>
      <w:r w:rsidR="00F847CC">
        <w:rPr>
          <w:color w:val="000000" w:themeColor="text1"/>
          <w:sz w:val="20"/>
          <w:szCs w:val="20"/>
        </w:rPr>
        <w:t>.</w:t>
      </w:r>
    </w:p>
    <w:p w14:paraId="1FF33F95" w14:textId="1BBA4D33" w:rsidR="0099516E" w:rsidRDefault="0099516E" w:rsidP="00D75410">
      <w:pPr>
        <w:pStyle w:val="oneM2M-Decision"/>
        <w:keepLines/>
        <w:widowControl w:val="0"/>
        <w:tabs>
          <w:tab w:val="left" w:pos="284"/>
          <w:tab w:val="left" w:pos="5020"/>
        </w:tabs>
        <w:spacing w:before="120" w:after="0"/>
        <w:ind w:left="0" w:firstLine="0"/>
        <w:contextualSpacing/>
        <w:outlineLvl w:val="9"/>
        <w:rPr>
          <w:color w:val="4472C4" w:themeColor="accent1"/>
          <w:sz w:val="20"/>
          <w:szCs w:val="20"/>
          <w:lang w:eastAsia="ko-KR"/>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05</w:t>
      </w:r>
      <w:r w:rsidRPr="00E3021B">
        <w:rPr>
          <w:color w:val="4472C4" w:themeColor="accent1"/>
          <w:sz w:val="20"/>
          <w:szCs w:val="20"/>
        </w:rPr>
        <w:t xml:space="preserve"> was </w:t>
      </w:r>
      <w:r>
        <w:rPr>
          <w:color w:val="4472C4" w:themeColor="accent1"/>
          <w:sz w:val="20"/>
          <w:szCs w:val="20"/>
        </w:rPr>
        <w:t>NOTE</w:t>
      </w:r>
      <w:r w:rsidRPr="00705AC0">
        <w:rPr>
          <w:color w:val="4472C4" w:themeColor="accent1"/>
          <w:sz w:val="20"/>
          <w:szCs w:val="20"/>
        </w:rPr>
        <w:t>ED</w:t>
      </w:r>
      <w:r>
        <w:rPr>
          <w:color w:val="4472C4" w:themeColor="accent1"/>
          <w:sz w:val="20"/>
          <w:szCs w:val="20"/>
        </w:rPr>
        <w:t xml:space="preserve"> and </w:t>
      </w:r>
      <w:r w:rsidR="00D75410">
        <w:rPr>
          <w:color w:val="4472C4" w:themeColor="accent1"/>
          <w:sz w:val="20"/>
          <w:szCs w:val="20"/>
        </w:rPr>
        <w:t>O</w:t>
      </w:r>
      <w:r>
        <w:rPr>
          <w:color w:val="4472C4" w:themeColor="accent1"/>
          <w:sz w:val="20"/>
          <w:szCs w:val="20"/>
        </w:rPr>
        <w:t>pen discussion</w:t>
      </w:r>
      <w:r w:rsidR="00D75410">
        <w:rPr>
          <w:color w:val="4472C4" w:themeColor="accent1"/>
          <w:sz w:val="20"/>
          <w:szCs w:val="20"/>
        </w:rPr>
        <w:tab/>
      </w:r>
    </w:p>
    <w:p w14:paraId="1C9262ED" w14:textId="280527F6" w:rsidR="002F239B" w:rsidRDefault="002F239B" w:rsidP="002F239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w:t>
      </w:r>
      <w:r>
        <w:rPr>
          <w:color w:val="4472C4" w:themeColor="accent1"/>
          <w:sz w:val="20"/>
          <w:szCs w:val="20"/>
          <w:lang w:eastAsia="ko-KR"/>
        </w:rPr>
        <w:t>5R1</w:t>
      </w:r>
      <w:r w:rsidRPr="00E3021B">
        <w:rPr>
          <w:color w:val="4472C4" w:themeColor="accent1"/>
          <w:sz w:val="20"/>
          <w:szCs w:val="20"/>
        </w:rPr>
        <w:t xml:space="preserve"> was </w:t>
      </w:r>
      <w:r w:rsidRPr="00705AC0">
        <w:rPr>
          <w:color w:val="4472C4" w:themeColor="accent1"/>
          <w:sz w:val="20"/>
          <w:szCs w:val="20"/>
        </w:rPr>
        <w:t>AGREED</w:t>
      </w:r>
    </w:p>
    <w:p w14:paraId="0BBE3F63" w14:textId="77777777" w:rsidR="002F239B" w:rsidRDefault="002F239B" w:rsidP="00D75410">
      <w:pPr>
        <w:pStyle w:val="oneM2M-Decision"/>
        <w:keepLines/>
        <w:widowControl w:val="0"/>
        <w:tabs>
          <w:tab w:val="left" w:pos="284"/>
          <w:tab w:val="left" w:pos="5020"/>
        </w:tabs>
        <w:spacing w:before="120" w:after="0"/>
        <w:ind w:left="0" w:firstLine="0"/>
        <w:contextualSpacing/>
        <w:outlineLvl w:val="9"/>
        <w:rPr>
          <w:rFonts w:hint="eastAsia"/>
          <w:color w:val="4472C4" w:themeColor="accent1"/>
          <w:sz w:val="20"/>
          <w:szCs w:val="20"/>
          <w:lang w:eastAsia="ko-KR"/>
        </w:rPr>
      </w:pPr>
    </w:p>
    <w:p w14:paraId="5F31F912"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34A96204"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B2D0A13" w14:textId="55AE899B" w:rsidR="001F7F77" w:rsidRPr="009B7AF6" w:rsidRDefault="001F7F77" w:rsidP="001F7F77">
            <w:pPr>
              <w:spacing w:before="41"/>
              <w:rPr>
                <w:rFonts w:ascii="Times New Roman" w:hAnsi="Times New Roman"/>
                <w:sz w:val="20"/>
                <w:szCs w:val="20"/>
              </w:rPr>
            </w:pPr>
            <w:hyperlink r:id="rId20" w:history="1">
              <w:r>
                <w:rPr>
                  <w:rStyle w:val="Hyperlink"/>
                  <w:rFonts w:ascii="Geneva" w:hAnsi="Geneva"/>
                  <w:color w:val="002D4E"/>
                  <w:sz w:val="17"/>
                  <w:szCs w:val="17"/>
                </w:rPr>
                <w:t>RDM-2025-0006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E828E9" w14:textId="23E1D3C1" w:rsidR="001F7F77" w:rsidRPr="009B7AF6" w:rsidRDefault="001F7F77" w:rsidP="001F7F77">
            <w:pPr>
              <w:spacing w:before="41"/>
              <w:rPr>
                <w:rFonts w:ascii="Times New Roman" w:hAnsi="Times New Roman"/>
                <w:sz w:val="20"/>
                <w:szCs w:val="20"/>
              </w:rPr>
            </w:pPr>
            <w:hyperlink r:id="rId21" w:history="1">
              <w:r>
                <w:rPr>
                  <w:rStyle w:val="Hyperlink"/>
                  <w:rFonts w:ascii="Geneva" w:hAnsi="Geneva"/>
                  <w:color w:val="002D4E"/>
                  <w:sz w:val="17"/>
                  <w:szCs w:val="17"/>
                </w:rPr>
                <w:t>Adding short names for waterQualityMonitor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A763A5A" w14:textId="399DA3AA"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A70512B" w14:textId="6E5E3BBA" w:rsidR="0099516E" w:rsidRPr="0099516E" w:rsidRDefault="0099516E" w:rsidP="0099516E">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Pr>
          <w:color w:val="000000" w:themeColor="text1"/>
          <w:sz w:val="20"/>
          <w:szCs w:val="20"/>
        </w:rPr>
        <w:t xml:space="preserve"> </w:t>
      </w:r>
      <w:r w:rsidRPr="0099516E">
        <w:rPr>
          <w:color w:val="000000" w:themeColor="text1"/>
          <w:sz w:val="20"/>
          <w:szCs w:val="20"/>
        </w:rPr>
        <w:t>add short names for waterQualityMonitor MC</w:t>
      </w:r>
      <w:r w:rsidR="00F847CC">
        <w:rPr>
          <w:color w:val="000000" w:themeColor="text1"/>
          <w:sz w:val="20"/>
          <w:szCs w:val="20"/>
        </w:rPr>
        <w:t>.</w:t>
      </w:r>
    </w:p>
    <w:p w14:paraId="34A89485" w14:textId="302644E2" w:rsidR="001F7F77" w:rsidRPr="00C72E76" w:rsidRDefault="0099516E" w:rsidP="00C72E76">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06</w:t>
      </w:r>
      <w:r w:rsidRPr="00E3021B">
        <w:rPr>
          <w:color w:val="4472C4" w:themeColor="accent1"/>
          <w:sz w:val="20"/>
          <w:szCs w:val="20"/>
        </w:rPr>
        <w:t xml:space="preserve"> was </w:t>
      </w:r>
      <w:r w:rsidRPr="00705AC0">
        <w:rPr>
          <w:color w:val="4472C4" w:themeColor="accent1"/>
          <w:sz w:val="20"/>
          <w:szCs w:val="20"/>
        </w:rPr>
        <w:t>AGREED</w:t>
      </w:r>
    </w:p>
    <w:p w14:paraId="42567A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793E7D1D"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AB3AA15" w14:textId="38D76648" w:rsidR="001F7F77" w:rsidRPr="009B7AF6" w:rsidRDefault="001F7F77" w:rsidP="001F7F77">
            <w:pPr>
              <w:spacing w:before="41"/>
              <w:rPr>
                <w:rFonts w:ascii="Times New Roman" w:hAnsi="Times New Roman"/>
                <w:sz w:val="20"/>
                <w:szCs w:val="20"/>
              </w:rPr>
            </w:pPr>
            <w:hyperlink r:id="rId22" w:history="1">
              <w:r>
                <w:rPr>
                  <w:rStyle w:val="Hyperlink"/>
                  <w:rFonts w:ascii="Geneva" w:hAnsi="Geneva"/>
                  <w:color w:val="002D4E"/>
                  <w:sz w:val="17"/>
                  <w:szCs w:val="17"/>
                </w:rPr>
                <w:t>RDM-2025-0007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90938A" w14:textId="3A7B9B98" w:rsidR="001F7F77" w:rsidRPr="009B7AF6" w:rsidRDefault="001F7F77" w:rsidP="001F7F77">
            <w:pPr>
              <w:spacing w:before="41"/>
              <w:rPr>
                <w:rFonts w:ascii="Times New Roman" w:hAnsi="Times New Roman"/>
                <w:sz w:val="20"/>
                <w:szCs w:val="20"/>
              </w:rPr>
            </w:pPr>
            <w:hyperlink r:id="rId23" w:history="1">
              <w:r>
                <w:rPr>
                  <w:rStyle w:val="Hyperlink"/>
                  <w:rFonts w:ascii="Geneva" w:hAnsi="Geneva"/>
                  <w:color w:val="002D4E"/>
                  <w:sz w:val="17"/>
                  <w:szCs w:val="17"/>
                </w:rPr>
                <w:t>Correcting attribute name and UoM for anemometer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A78D98B" w14:textId="330CDBFA"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8757527" w14:textId="472D64BF" w:rsidR="0099516E" w:rsidRPr="00645917" w:rsidRDefault="0099516E" w:rsidP="00645917">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645917">
        <w:rPr>
          <w:color w:val="000000" w:themeColor="text1"/>
          <w:sz w:val="20"/>
          <w:szCs w:val="20"/>
        </w:rPr>
        <w:t xml:space="preserve"> c</w:t>
      </w:r>
      <w:r w:rsidR="00645917" w:rsidRPr="00645917">
        <w:rPr>
          <w:color w:val="000000" w:themeColor="text1"/>
          <w:sz w:val="20"/>
          <w:szCs w:val="20"/>
        </w:rPr>
        <w:t>orrect</w:t>
      </w:r>
      <w:r w:rsidR="00645917">
        <w:rPr>
          <w:color w:val="000000" w:themeColor="text1"/>
          <w:sz w:val="20"/>
          <w:szCs w:val="20"/>
        </w:rPr>
        <w:t xml:space="preserve"> </w:t>
      </w:r>
      <w:r w:rsidR="00645917" w:rsidRPr="00645917">
        <w:rPr>
          <w:color w:val="000000" w:themeColor="text1"/>
          <w:sz w:val="20"/>
          <w:szCs w:val="20"/>
        </w:rPr>
        <w:t>attribute</w:t>
      </w:r>
      <w:r w:rsidR="00645917">
        <w:rPr>
          <w:color w:val="000000" w:themeColor="text1"/>
          <w:sz w:val="20"/>
          <w:szCs w:val="20"/>
        </w:rPr>
        <w:t xml:space="preserve"> </w:t>
      </w:r>
      <w:r w:rsidR="00645917" w:rsidRPr="00645917">
        <w:rPr>
          <w:color w:val="000000" w:themeColor="text1"/>
          <w:sz w:val="20"/>
          <w:szCs w:val="20"/>
        </w:rPr>
        <w:t>name</w:t>
      </w:r>
      <w:r w:rsidR="00645917">
        <w:rPr>
          <w:color w:val="000000" w:themeColor="text1"/>
          <w:sz w:val="20"/>
          <w:szCs w:val="20"/>
        </w:rPr>
        <w:t xml:space="preserve">, windSpeed, </w:t>
      </w:r>
      <w:r w:rsidR="00645917" w:rsidRPr="00645917">
        <w:rPr>
          <w:color w:val="000000" w:themeColor="text1"/>
          <w:sz w:val="20"/>
          <w:szCs w:val="20"/>
        </w:rPr>
        <w:t>and</w:t>
      </w:r>
      <w:r w:rsidR="00645917">
        <w:rPr>
          <w:color w:val="000000" w:themeColor="text1"/>
          <w:sz w:val="20"/>
          <w:szCs w:val="20"/>
        </w:rPr>
        <w:t xml:space="preserve"> </w:t>
      </w:r>
      <w:r w:rsidR="00645917" w:rsidRPr="00645917">
        <w:rPr>
          <w:color w:val="000000" w:themeColor="text1"/>
          <w:sz w:val="20"/>
          <w:szCs w:val="20"/>
        </w:rPr>
        <w:t>UoM</w:t>
      </w:r>
      <w:r w:rsidR="00645917">
        <w:rPr>
          <w:color w:val="000000" w:themeColor="text1"/>
          <w:sz w:val="20"/>
          <w:szCs w:val="20"/>
        </w:rPr>
        <w:t xml:space="preserve"> </w:t>
      </w:r>
      <w:r w:rsidR="00645917" w:rsidRPr="00645917">
        <w:rPr>
          <w:color w:val="000000" w:themeColor="text1"/>
          <w:sz w:val="20"/>
          <w:szCs w:val="20"/>
        </w:rPr>
        <w:t>for</w:t>
      </w:r>
      <w:r w:rsidR="00645917">
        <w:rPr>
          <w:color w:val="000000" w:themeColor="text1"/>
          <w:sz w:val="20"/>
          <w:szCs w:val="20"/>
        </w:rPr>
        <w:t xml:space="preserve"> </w:t>
      </w:r>
      <w:r w:rsidR="00645917" w:rsidRPr="00645917">
        <w:rPr>
          <w:color w:val="000000" w:themeColor="text1"/>
          <w:sz w:val="20"/>
          <w:szCs w:val="20"/>
        </w:rPr>
        <w:t>anemometer</w:t>
      </w:r>
      <w:r w:rsidR="00645917">
        <w:rPr>
          <w:color w:val="000000" w:themeColor="text1"/>
          <w:sz w:val="20"/>
          <w:szCs w:val="20"/>
        </w:rPr>
        <w:t xml:space="preserve"> </w:t>
      </w:r>
      <w:r w:rsidR="00645917" w:rsidRPr="00645917">
        <w:rPr>
          <w:color w:val="000000" w:themeColor="text1"/>
          <w:sz w:val="20"/>
          <w:szCs w:val="20"/>
        </w:rPr>
        <w:t>MC</w:t>
      </w:r>
      <w:r w:rsidR="00F847CC">
        <w:rPr>
          <w:color w:val="000000" w:themeColor="text1"/>
          <w:sz w:val="20"/>
          <w:szCs w:val="20"/>
        </w:rPr>
        <w:t>.</w:t>
      </w:r>
    </w:p>
    <w:p w14:paraId="6D1C0500" w14:textId="242B423F"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w:t>
      </w:r>
      <w:r w:rsidR="00645917">
        <w:rPr>
          <w:color w:val="4472C4" w:themeColor="accent1"/>
          <w:sz w:val="20"/>
          <w:szCs w:val="20"/>
        </w:rPr>
        <w:t>7</w:t>
      </w:r>
      <w:r w:rsidRPr="00E3021B">
        <w:rPr>
          <w:color w:val="4472C4" w:themeColor="accent1"/>
          <w:sz w:val="20"/>
          <w:szCs w:val="20"/>
        </w:rPr>
        <w:t xml:space="preserve"> was </w:t>
      </w:r>
      <w:r w:rsidRPr="00705AC0">
        <w:rPr>
          <w:color w:val="4472C4" w:themeColor="accent1"/>
          <w:sz w:val="20"/>
          <w:szCs w:val="20"/>
        </w:rPr>
        <w:t>AGREED</w:t>
      </w:r>
    </w:p>
    <w:p w14:paraId="3118980B" w14:textId="77777777" w:rsidR="001F7F77" w:rsidRDefault="001F7F77" w:rsidP="001F7F77">
      <w:pPr>
        <w:pStyle w:val="oneM2M-Normal"/>
        <w:rPr>
          <w:lang w:eastAsia="ko-KR"/>
        </w:rPr>
      </w:pPr>
    </w:p>
    <w:p w14:paraId="178DBC7C"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70B2A74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3849666" w14:textId="3A38B79F" w:rsidR="001F7F77" w:rsidRPr="009B7AF6" w:rsidRDefault="001F7F77" w:rsidP="001F7F77">
            <w:pPr>
              <w:spacing w:before="41"/>
              <w:rPr>
                <w:rFonts w:ascii="Times New Roman" w:hAnsi="Times New Roman"/>
                <w:sz w:val="20"/>
                <w:szCs w:val="20"/>
              </w:rPr>
            </w:pPr>
            <w:hyperlink r:id="rId24" w:history="1">
              <w:r>
                <w:rPr>
                  <w:rStyle w:val="Hyperlink"/>
                  <w:rFonts w:ascii="Geneva" w:hAnsi="Geneva"/>
                  <w:color w:val="002D4E"/>
                  <w:sz w:val="17"/>
                  <w:szCs w:val="17"/>
                </w:rPr>
                <w:t>RDM-2025-0008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08A871F" w14:textId="2CE930FF" w:rsidR="001F7F77" w:rsidRPr="009B7AF6" w:rsidRDefault="001F7F77" w:rsidP="001F7F77">
            <w:pPr>
              <w:spacing w:before="41"/>
              <w:rPr>
                <w:rFonts w:ascii="Times New Roman" w:hAnsi="Times New Roman"/>
                <w:sz w:val="20"/>
                <w:szCs w:val="20"/>
              </w:rPr>
            </w:pPr>
            <w:hyperlink r:id="rId25" w:history="1">
              <w:r>
                <w:rPr>
                  <w:rStyle w:val="Hyperlink"/>
                  <w:rFonts w:ascii="Geneva" w:hAnsi="Geneva"/>
                  <w:color w:val="002D4E"/>
                  <w:sz w:val="17"/>
                  <w:szCs w:val="17"/>
                </w:rPr>
                <w:t>Adding short names and UoM for barometer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D6E6F5A" w14:textId="09095F23"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615CFE0D" w14:textId="337EDAA4" w:rsidR="0099516E" w:rsidRPr="00C72E76" w:rsidRDefault="0099516E"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645917">
        <w:rPr>
          <w:color w:val="000000" w:themeColor="text1"/>
          <w:sz w:val="20"/>
          <w:szCs w:val="20"/>
        </w:rPr>
        <w:t xml:space="preserve"> </w:t>
      </w:r>
      <w:r w:rsidR="00645917" w:rsidRPr="00645917">
        <w:rPr>
          <w:color w:val="000000" w:themeColor="text1"/>
          <w:sz w:val="20"/>
          <w:szCs w:val="20"/>
        </w:rPr>
        <w:t>add short names and UoM for barometer MC including including hPa.</w:t>
      </w:r>
    </w:p>
    <w:p w14:paraId="478B1602" w14:textId="52890417"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w:t>
      </w:r>
      <w:r w:rsidR="00645917">
        <w:rPr>
          <w:color w:val="4472C4" w:themeColor="accent1"/>
          <w:sz w:val="20"/>
          <w:szCs w:val="20"/>
        </w:rPr>
        <w:t>8</w:t>
      </w:r>
      <w:r w:rsidRPr="00E3021B">
        <w:rPr>
          <w:color w:val="4472C4" w:themeColor="accent1"/>
          <w:sz w:val="20"/>
          <w:szCs w:val="20"/>
        </w:rPr>
        <w:t xml:space="preserve"> was </w:t>
      </w:r>
      <w:r w:rsidRPr="00705AC0">
        <w:rPr>
          <w:color w:val="4472C4" w:themeColor="accent1"/>
          <w:sz w:val="20"/>
          <w:szCs w:val="20"/>
        </w:rPr>
        <w:t>AGREED</w:t>
      </w:r>
    </w:p>
    <w:p w14:paraId="720FF263" w14:textId="77777777" w:rsidR="001F7F77" w:rsidRDefault="001F7F77" w:rsidP="001F7F77">
      <w:pPr>
        <w:pStyle w:val="oneM2M-Normal"/>
        <w:rPr>
          <w:lang w:eastAsia="ko-KR"/>
        </w:rPr>
      </w:pPr>
    </w:p>
    <w:p w14:paraId="68D2B54D"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617A825F"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682360B" w14:textId="56EC1D5B" w:rsidR="001F7F77" w:rsidRPr="009B7AF6" w:rsidRDefault="001F7F77" w:rsidP="001F7F77">
            <w:pPr>
              <w:spacing w:before="41"/>
              <w:rPr>
                <w:rFonts w:ascii="Times New Roman" w:hAnsi="Times New Roman"/>
                <w:sz w:val="20"/>
                <w:szCs w:val="20"/>
              </w:rPr>
            </w:pPr>
            <w:hyperlink r:id="rId26" w:history="1">
              <w:r>
                <w:rPr>
                  <w:rStyle w:val="Hyperlink"/>
                  <w:rFonts w:ascii="Geneva" w:hAnsi="Geneva"/>
                  <w:color w:val="002D4E"/>
                  <w:sz w:val="17"/>
                  <w:szCs w:val="17"/>
                </w:rPr>
                <w:t>RDM-2025-0009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60337C" w14:textId="3B2F1542" w:rsidR="001F7F77" w:rsidRPr="009B7AF6" w:rsidRDefault="001F7F77" w:rsidP="001F7F77">
            <w:pPr>
              <w:spacing w:before="41"/>
              <w:rPr>
                <w:rFonts w:ascii="Times New Roman" w:hAnsi="Times New Roman"/>
                <w:sz w:val="20"/>
                <w:szCs w:val="20"/>
              </w:rPr>
            </w:pPr>
            <w:hyperlink r:id="rId27" w:history="1">
              <w:r>
                <w:rPr>
                  <w:rStyle w:val="Hyperlink"/>
                  <w:rFonts w:ascii="Geneva" w:hAnsi="Geneva"/>
                  <w:color w:val="002D4E"/>
                  <w:sz w:val="17"/>
                  <w:szCs w:val="17"/>
                </w:rPr>
                <w:t>Adding short names for disposal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1A4270B" w14:textId="184F5FB8"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28D176E9" w14:textId="53CE8FF3" w:rsidR="0099516E" w:rsidRPr="00C72E76" w:rsidRDefault="0099516E"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7E6FAD">
        <w:rPr>
          <w:color w:val="000000" w:themeColor="text1"/>
          <w:sz w:val="20"/>
          <w:szCs w:val="20"/>
        </w:rPr>
        <w:t xml:space="preserve"> </w:t>
      </w:r>
      <w:r w:rsidR="007E6FAD" w:rsidRPr="007E6FAD">
        <w:rPr>
          <w:color w:val="000000" w:themeColor="text1"/>
          <w:sz w:val="20"/>
          <w:szCs w:val="20"/>
        </w:rPr>
        <w:t>add short names for disposal</w:t>
      </w:r>
      <w:r w:rsidR="00F847CC">
        <w:rPr>
          <w:color w:val="000000" w:themeColor="text1"/>
          <w:sz w:val="20"/>
          <w:szCs w:val="20"/>
        </w:rPr>
        <w:t xml:space="preserve"> </w:t>
      </w:r>
      <w:r w:rsidR="007E6FAD" w:rsidRPr="007E6FAD">
        <w:rPr>
          <w:color w:val="000000" w:themeColor="text1"/>
          <w:sz w:val="20"/>
          <w:szCs w:val="20"/>
        </w:rPr>
        <w:t>MC</w:t>
      </w:r>
      <w:r w:rsidR="00F847CC">
        <w:rPr>
          <w:color w:val="000000" w:themeColor="text1"/>
          <w:sz w:val="20"/>
          <w:szCs w:val="20"/>
        </w:rPr>
        <w:t>.</w:t>
      </w:r>
    </w:p>
    <w:p w14:paraId="06CB81BE" w14:textId="0E3BB812"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0</w:t>
      </w:r>
      <w:r w:rsidR="007E6FAD">
        <w:rPr>
          <w:color w:val="4472C4" w:themeColor="accent1"/>
          <w:sz w:val="20"/>
          <w:szCs w:val="20"/>
        </w:rPr>
        <w:t>9</w:t>
      </w:r>
      <w:r w:rsidRPr="00E3021B">
        <w:rPr>
          <w:color w:val="4472C4" w:themeColor="accent1"/>
          <w:sz w:val="20"/>
          <w:szCs w:val="20"/>
        </w:rPr>
        <w:t xml:space="preserve"> was </w:t>
      </w:r>
      <w:r w:rsidRPr="00705AC0">
        <w:rPr>
          <w:color w:val="4472C4" w:themeColor="accent1"/>
          <w:sz w:val="20"/>
          <w:szCs w:val="20"/>
        </w:rPr>
        <w:t>AGREED</w:t>
      </w:r>
    </w:p>
    <w:p w14:paraId="6AAF9626" w14:textId="77777777" w:rsidR="001F7F77" w:rsidRDefault="001F7F77" w:rsidP="001F7F77">
      <w:pPr>
        <w:pStyle w:val="oneM2M-Normal"/>
        <w:rPr>
          <w:lang w:eastAsia="ko-KR"/>
        </w:rPr>
      </w:pPr>
    </w:p>
    <w:p w14:paraId="6D2023B7"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1D2255D1"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507239D" w14:textId="378A10F6" w:rsidR="001F7F77" w:rsidRPr="009B7AF6" w:rsidRDefault="001F7F77" w:rsidP="001F7F77">
            <w:pPr>
              <w:spacing w:before="41"/>
              <w:rPr>
                <w:rFonts w:ascii="Times New Roman" w:hAnsi="Times New Roman"/>
                <w:sz w:val="20"/>
                <w:szCs w:val="20"/>
              </w:rPr>
            </w:pPr>
            <w:hyperlink r:id="rId28" w:history="1">
              <w:r>
                <w:rPr>
                  <w:rStyle w:val="Hyperlink"/>
                  <w:rFonts w:ascii="Geneva" w:hAnsi="Geneva"/>
                  <w:color w:val="002D4E"/>
                  <w:sz w:val="17"/>
                  <w:szCs w:val="17"/>
                </w:rPr>
                <w:t>RDM-2025-0010</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DEDE25F" w14:textId="46B97E84" w:rsidR="001F7F77" w:rsidRPr="009B7AF6" w:rsidRDefault="001F7F77" w:rsidP="001F7F77">
            <w:pPr>
              <w:spacing w:before="41"/>
              <w:rPr>
                <w:rFonts w:ascii="Times New Roman" w:hAnsi="Times New Roman"/>
                <w:sz w:val="20"/>
                <w:szCs w:val="20"/>
              </w:rPr>
            </w:pPr>
            <w:hyperlink r:id="rId29" w:history="1">
              <w:r>
                <w:rPr>
                  <w:rStyle w:val="Hyperlink"/>
                  <w:rFonts w:ascii="Geneva" w:hAnsi="Geneva"/>
                  <w:color w:val="002D4E"/>
                  <w:sz w:val="17"/>
                  <w:szCs w:val="17"/>
                </w:rPr>
                <w:t>Correcting action and attribute name for raingauge MC. Adding short name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A125A63" w14:textId="55375CED"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08EF1B90" w14:textId="5998BE6F" w:rsidR="0099516E" w:rsidRPr="00C72E76" w:rsidRDefault="0099516E"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F847CC">
        <w:rPr>
          <w:color w:val="000000" w:themeColor="text1"/>
          <w:sz w:val="20"/>
          <w:szCs w:val="20"/>
        </w:rPr>
        <w:t xml:space="preserve"> </w:t>
      </w:r>
      <w:r w:rsidR="00F847CC" w:rsidRPr="00F847CC">
        <w:rPr>
          <w:color w:val="000000" w:themeColor="text1"/>
          <w:sz w:val="20"/>
          <w:szCs w:val="20"/>
        </w:rPr>
        <w:t>correct action and attribute name for raingauge MC Adding short name</w:t>
      </w:r>
      <w:r w:rsidR="00F847CC">
        <w:rPr>
          <w:color w:val="000000" w:themeColor="text1"/>
          <w:sz w:val="20"/>
          <w:szCs w:val="20"/>
        </w:rPr>
        <w:t>.</w:t>
      </w:r>
    </w:p>
    <w:p w14:paraId="58010CBF" w14:textId="6E280A68"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F847CC">
        <w:rPr>
          <w:color w:val="4472C4" w:themeColor="accent1"/>
          <w:sz w:val="20"/>
          <w:szCs w:val="20"/>
        </w:rPr>
        <w:t>10</w:t>
      </w:r>
      <w:r w:rsidRPr="00E3021B">
        <w:rPr>
          <w:color w:val="4472C4" w:themeColor="accent1"/>
          <w:sz w:val="20"/>
          <w:szCs w:val="20"/>
        </w:rPr>
        <w:t xml:space="preserve"> was </w:t>
      </w:r>
      <w:r w:rsidRPr="00705AC0">
        <w:rPr>
          <w:color w:val="4472C4" w:themeColor="accent1"/>
          <w:sz w:val="20"/>
          <w:szCs w:val="20"/>
        </w:rPr>
        <w:t>AGREED</w:t>
      </w:r>
    </w:p>
    <w:p w14:paraId="0AF96ED7" w14:textId="77777777" w:rsidR="001F7F77" w:rsidRDefault="001F7F77" w:rsidP="001F7F77">
      <w:pPr>
        <w:pStyle w:val="oneM2M-Normal"/>
        <w:rPr>
          <w:lang w:eastAsia="ko-KR"/>
        </w:rPr>
      </w:pPr>
    </w:p>
    <w:p w14:paraId="1E1DF7C3"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5B98516F"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EB6BC84" w14:textId="1D1B22B0" w:rsidR="001F7F77" w:rsidRPr="009B7AF6" w:rsidRDefault="001F7F77" w:rsidP="001F7F77">
            <w:pPr>
              <w:spacing w:before="41"/>
              <w:rPr>
                <w:rFonts w:ascii="Times New Roman" w:hAnsi="Times New Roman"/>
                <w:sz w:val="20"/>
                <w:szCs w:val="20"/>
              </w:rPr>
            </w:pPr>
            <w:hyperlink r:id="rId30" w:history="1">
              <w:r>
                <w:rPr>
                  <w:rStyle w:val="Hyperlink"/>
                  <w:rFonts w:ascii="Geneva" w:hAnsi="Geneva"/>
                  <w:color w:val="002D4E"/>
                  <w:sz w:val="17"/>
                  <w:szCs w:val="17"/>
                </w:rPr>
                <w:t>RDM-2025-0011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36B1B80" w14:textId="350E829E" w:rsidR="001F7F77" w:rsidRPr="009B7AF6" w:rsidRDefault="001F7F77" w:rsidP="001F7F77">
            <w:pPr>
              <w:spacing w:before="41"/>
              <w:rPr>
                <w:rFonts w:ascii="Times New Roman" w:hAnsi="Times New Roman"/>
                <w:sz w:val="20"/>
                <w:szCs w:val="20"/>
              </w:rPr>
            </w:pPr>
            <w:hyperlink r:id="rId31" w:history="1">
              <w:r>
                <w:rPr>
                  <w:rStyle w:val="Hyperlink"/>
                  <w:rFonts w:ascii="Geneva" w:hAnsi="Geneva"/>
                  <w:color w:val="002D4E"/>
                  <w:sz w:val="17"/>
                  <w:szCs w:val="17"/>
                </w:rPr>
                <w:t>Adding short names for infraredSensor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F0AC79A" w14:textId="08B5C896"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65D2620" w14:textId="6DA7CE0D" w:rsidR="0099516E" w:rsidRPr="00E946A6" w:rsidRDefault="0099516E" w:rsidP="00E946A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E946A6">
        <w:rPr>
          <w:color w:val="000000" w:themeColor="text1"/>
          <w:sz w:val="20"/>
          <w:szCs w:val="20"/>
        </w:rPr>
        <w:t xml:space="preserve"> </w:t>
      </w:r>
      <w:r w:rsidR="00E946A6" w:rsidRPr="00E946A6">
        <w:rPr>
          <w:color w:val="000000" w:themeColor="text1"/>
          <w:sz w:val="20"/>
          <w:szCs w:val="20"/>
        </w:rPr>
        <w:t>add short names for infraredSensor MC</w:t>
      </w:r>
      <w:r w:rsidR="00E946A6">
        <w:rPr>
          <w:color w:val="000000" w:themeColor="text1"/>
          <w:sz w:val="20"/>
          <w:szCs w:val="20"/>
        </w:rPr>
        <w:t>.</w:t>
      </w:r>
    </w:p>
    <w:p w14:paraId="6E8C825F" w14:textId="611F9C2A"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F847CC">
        <w:rPr>
          <w:color w:val="4472C4" w:themeColor="accent1"/>
          <w:sz w:val="20"/>
          <w:szCs w:val="20"/>
        </w:rPr>
        <w:t>11</w:t>
      </w:r>
      <w:r w:rsidRPr="00E3021B">
        <w:rPr>
          <w:color w:val="4472C4" w:themeColor="accent1"/>
          <w:sz w:val="20"/>
          <w:szCs w:val="20"/>
        </w:rPr>
        <w:t xml:space="preserve"> was </w:t>
      </w:r>
      <w:r w:rsidRPr="00705AC0">
        <w:rPr>
          <w:color w:val="4472C4" w:themeColor="accent1"/>
          <w:sz w:val="20"/>
          <w:szCs w:val="20"/>
        </w:rPr>
        <w:t>AGREED</w:t>
      </w:r>
    </w:p>
    <w:p w14:paraId="00C85233" w14:textId="77777777" w:rsidR="001F7F77" w:rsidRDefault="001F7F77" w:rsidP="001F7F77">
      <w:pPr>
        <w:pStyle w:val="oneM2M-Normal"/>
        <w:rPr>
          <w:lang w:eastAsia="ko-KR"/>
        </w:rPr>
      </w:pPr>
    </w:p>
    <w:p w14:paraId="20061F4F"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36931B58"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5EBEDB1" w14:textId="115A9F81" w:rsidR="001F7F77" w:rsidRPr="009B7AF6" w:rsidRDefault="001F7F77" w:rsidP="001F7F77">
            <w:pPr>
              <w:spacing w:before="41"/>
              <w:rPr>
                <w:rFonts w:ascii="Times New Roman" w:hAnsi="Times New Roman"/>
                <w:sz w:val="20"/>
                <w:szCs w:val="20"/>
              </w:rPr>
            </w:pPr>
            <w:hyperlink r:id="rId32" w:history="1">
              <w:r>
                <w:rPr>
                  <w:rStyle w:val="Hyperlink"/>
                  <w:rFonts w:ascii="Geneva" w:hAnsi="Geneva"/>
                  <w:color w:val="002D4E"/>
                  <w:sz w:val="17"/>
                  <w:szCs w:val="17"/>
                </w:rPr>
                <w:t>RDM-2025-0012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70A576C" w14:textId="5CA5C4D2" w:rsidR="001F7F77" w:rsidRPr="009B7AF6" w:rsidRDefault="001F7F77" w:rsidP="001F7F77">
            <w:pPr>
              <w:spacing w:before="41"/>
              <w:rPr>
                <w:rFonts w:ascii="Times New Roman" w:hAnsi="Times New Roman"/>
                <w:sz w:val="20"/>
                <w:szCs w:val="20"/>
              </w:rPr>
            </w:pPr>
            <w:hyperlink r:id="rId33" w:history="1">
              <w:r>
                <w:rPr>
                  <w:rStyle w:val="Hyperlink"/>
                  <w:rFonts w:ascii="Geneva" w:hAnsi="Geneva"/>
                  <w:color w:val="002D4E"/>
                  <w:sz w:val="17"/>
                  <w:szCs w:val="17"/>
                </w:rPr>
                <w:t>Adding short names for waterFilterType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2C8A5F3" w14:textId="5E7C8587"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54F46AF6" w14:textId="5DC0DC8C" w:rsidR="00F847CC" w:rsidRPr="00C72E76" w:rsidRDefault="00F847CC"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C72E76">
        <w:rPr>
          <w:color w:val="000000" w:themeColor="text1"/>
          <w:sz w:val="20"/>
          <w:szCs w:val="20"/>
        </w:rPr>
        <w:t xml:space="preserve"> </w:t>
      </w:r>
      <w:r w:rsidR="00C72E76" w:rsidRPr="00E946A6">
        <w:rPr>
          <w:color w:val="000000" w:themeColor="text1"/>
          <w:sz w:val="20"/>
          <w:szCs w:val="20"/>
        </w:rPr>
        <w:t xml:space="preserve">add short names for </w:t>
      </w:r>
      <w:r w:rsidR="00C72E76" w:rsidRPr="00C72E76">
        <w:rPr>
          <w:color w:val="000000" w:themeColor="text1"/>
          <w:sz w:val="20"/>
          <w:szCs w:val="20"/>
        </w:rPr>
        <w:t>waterFilterType MC.</w:t>
      </w:r>
    </w:p>
    <w:p w14:paraId="3FB843FF" w14:textId="517180AB"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C72E76">
        <w:rPr>
          <w:color w:val="4472C4" w:themeColor="accent1"/>
          <w:sz w:val="20"/>
          <w:szCs w:val="20"/>
        </w:rPr>
        <w:t>2</w:t>
      </w:r>
      <w:r w:rsidRPr="00E3021B">
        <w:rPr>
          <w:color w:val="4472C4" w:themeColor="accent1"/>
          <w:sz w:val="20"/>
          <w:szCs w:val="20"/>
        </w:rPr>
        <w:t xml:space="preserve"> was </w:t>
      </w:r>
      <w:r w:rsidRPr="00705AC0">
        <w:rPr>
          <w:color w:val="4472C4" w:themeColor="accent1"/>
          <w:sz w:val="20"/>
          <w:szCs w:val="20"/>
        </w:rPr>
        <w:t>AGREED</w:t>
      </w:r>
    </w:p>
    <w:p w14:paraId="03805742" w14:textId="77777777" w:rsidR="001F7F77" w:rsidRDefault="001F7F77" w:rsidP="001F7F77">
      <w:pPr>
        <w:pStyle w:val="oneM2M-Normal"/>
        <w:rPr>
          <w:lang w:eastAsia="ko-KR"/>
        </w:rPr>
      </w:pPr>
    </w:p>
    <w:p w14:paraId="6DA041F6"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473EBAAC"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80F630B" w14:textId="12778313" w:rsidR="001F7F77" w:rsidRPr="009B7AF6" w:rsidRDefault="001F7F77" w:rsidP="001F7F77">
            <w:pPr>
              <w:spacing w:before="41"/>
              <w:rPr>
                <w:rFonts w:ascii="Times New Roman" w:hAnsi="Times New Roman"/>
                <w:sz w:val="20"/>
                <w:szCs w:val="20"/>
              </w:rPr>
            </w:pPr>
            <w:hyperlink r:id="rId34" w:history="1">
              <w:r>
                <w:rPr>
                  <w:rStyle w:val="Hyperlink"/>
                  <w:rFonts w:ascii="Geneva" w:hAnsi="Geneva"/>
                  <w:color w:val="0071B9"/>
                  <w:sz w:val="17"/>
                  <w:szCs w:val="17"/>
                </w:rPr>
                <w:t>RDM-2025-0013</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1576D65" w14:textId="0DEC2DA6" w:rsidR="001F7F77" w:rsidRPr="009B7AF6" w:rsidRDefault="001F7F77" w:rsidP="001F7F77">
            <w:pPr>
              <w:spacing w:before="41"/>
              <w:rPr>
                <w:rFonts w:ascii="Times New Roman" w:hAnsi="Times New Roman"/>
                <w:sz w:val="20"/>
                <w:szCs w:val="20"/>
              </w:rPr>
            </w:pPr>
            <w:hyperlink r:id="rId35" w:history="1">
              <w:r>
                <w:rPr>
                  <w:rStyle w:val="Hyperlink"/>
                  <w:rFonts w:ascii="Geneva" w:hAnsi="Geneva"/>
                  <w:color w:val="002D4E"/>
                  <w:sz w:val="17"/>
                  <w:szCs w:val="17"/>
                </w:rPr>
                <w:t>Adding short names for touchScreen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20C91B5" w14:textId="389FE031"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EDC28BF" w14:textId="26D2E1D6" w:rsidR="00F847CC" w:rsidRPr="00C72E76" w:rsidRDefault="00F847CC"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C72E76">
        <w:rPr>
          <w:color w:val="000000" w:themeColor="text1"/>
          <w:sz w:val="20"/>
          <w:szCs w:val="20"/>
        </w:rPr>
        <w:t xml:space="preserve"> </w:t>
      </w:r>
      <w:r w:rsidR="00C72E76" w:rsidRPr="00E946A6">
        <w:rPr>
          <w:color w:val="000000" w:themeColor="text1"/>
          <w:sz w:val="20"/>
          <w:szCs w:val="20"/>
        </w:rPr>
        <w:t>add short names for</w:t>
      </w:r>
      <w:r w:rsidR="00C72E76" w:rsidRPr="00C72E76">
        <w:rPr>
          <w:color w:val="000000" w:themeColor="text1"/>
          <w:sz w:val="20"/>
          <w:szCs w:val="20"/>
        </w:rPr>
        <w:t xml:space="preserve"> touchScreen MC.</w:t>
      </w:r>
    </w:p>
    <w:p w14:paraId="7F13DED5" w14:textId="2D18ADDE"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C72E76">
        <w:rPr>
          <w:color w:val="4472C4" w:themeColor="accent1"/>
          <w:sz w:val="20"/>
          <w:szCs w:val="20"/>
        </w:rPr>
        <w:t>3</w:t>
      </w:r>
      <w:r w:rsidRPr="00E3021B">
        <w:rPr>
          <w:color w:val="4472C4" w:themeColor="accent1"/>
          <w:sz w:val="20"/>
          <w:szCs w:val="20"/>
        </w:rPr>
        <w:t xml:space="preserve"> was </w:t>
      </w:r>
      <w:r w:rsidRPr="00705AC0">
        <w:rPr>
          <w:color w:val="4472C4" w:themeColor="accent1"/>
          <w:sz w:val="20"/>
          <w:szCs w:val="20"/>
        </w:rPr>
        <w:t>AGREED</w:t>
      </w:r>
    </w:p>
    <w:p w14:paraId="4EE2EFAF" w14:textId="77777777" w:rsidR="001F7F77" w:rsidRDefault="001F7F77" w:rsidP="001F7F77">
      <w:pPr>
        <w:pStyle w:val="oneM2M-Normal"/>
        <w:rPr>
          <w:lang w:eastAsia="ko-KR"/>
        </w:rPr>
      </w:pPr>
    </w:p>
    <w:p w14:paraId="7311DAA6"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15886633"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EFDF67D" w14:textId="3326D59F" w:rsidR="001F7F77" w:rsidRPr="009B7AF6" w:rsidRDefault="001F7F77" w:rsidP="001F7F77">
            <w:pPr>
              <w:spacing w:before="41"/>
              <w:rPr>
                <w:rFonts w:ascii="Times New Roman" w:hAnsi="Times New Roman"/>
                <w:sz w:val="20"/>
                <w:szCs w:val="20"/>
              </w:rPr>
            </w:pPr>
            <w:hyperlink r:id="rId36" w:history="1">
              <w:r>
                <w:rPr>
                  <w:rStyle w:val="Hyperlink"/>
                  <w:rFonts w:ascii="Geneva" w:hAnsi="Geneva"/>
                  <w:color w:val="002D4E"/>
                  <w:sz w:val="17"/>
                  <w:szCs w:val="17"/>
                </w:rPr>
                <w:t>RDM-2025-0014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FE5C757" w14:textId="73DE0BFA" w:rsidR="001F7F77" w:rsidRPr="009B7AF6" w:rsidRDefault="001F7F77" w:rsidP="001F7F77">
            <w:pPr>
              <w:spacing w:before="41"/>
              <w:rPr>
                <w:rFonts w:ascii="Times New Roman" w:hAnsi="Times New Roman"/>
                <w:sz w:val="20"/>
                <w:szCs w:val="20"/>
              </w:rPr>
            </w:pPr>
            <w:hyperlink r:id="rId37" w:history="1">
              <w:r>
                <w:rPr>
                  <w:rStyle w:val="Hyperlink"/>
                  <w:rFonts w:ascii="Geneva" w:hAnsi="Geneva"/>
                  <w:color w:val="002D4E"/>
                  <w:sz w:val="17"/>
                  <w:szCs w:val="17"/>
                </w:rPr>
                <w:t>Adding short names for prePaidCardReader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D1D3BB4" w14:textId="287E6025"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357779AD" w14:textId="00411846" w:rsidR="00F847CC" w:rsidRPr="00C72E76" w:rsidRDefault="00F847CC"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C72E76">
        <w:rPr>
          <w:color w:val="000000" w:themeColor="text1"/>
          <w:sz w:val="20"/>
          <w:szCs w:val="20"/>
        </w:rPr>
        <w:t xml:space="preserve"> </w:t>
      </w:r>
      <w:r w:rsidR="00C72E76" w:rsidRPr="00E946A6">
        <w:rPr>
          <w:color w:val="000000" w:themeColor="text1"/>
          <w:sz w:val="20"/>
          <w:szCs w:val="20"/>
        </w:rPr>
        <w:t>add short names for</w:t>
      </w:r>
      <w:r w:rsidR="00C72E76">
        <w:rPr>
          <w:color w:val="000000" w:themeColor="text1"/>
          <w:sz w:val="20"/>
          <w:szCs w:val="20"/>
        </w:rPr>
        <w:t xml:space="preserve"> </w:t>
      </w:r>
      <w:r w:rsidR="00C72E76" w:rsidRPr="00C72E76">
        <w:rPr>
          <w:color w:val="000000" w:themeColor="text1"/>
          <w:sz w:val="20"/>
          <w:szCs w:val="20"/>
        </w:rPr>
        <w:t>prePaidCardReaderMC.</w:t>
      </w:r>
    </w:p>
    <w:p w14:paraId="4383A489" w14:textId="0E8432F7"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C72E76">
        <w:rPr>
          <w:color w:val="4472C4" w:themeColor="accent1"/>
          <w:sz w:val="20"/>
          <w:szCs w:val="20"/>
        </w:rPr>
        <w:t>4</w:t>
      </w:r>
      <w:r w:rsidRPr="00E3021B">
        <w:rPr>
          <w:color w:val="4472C4" w:themeColor="accent1"/>
          <w:sz w:val="20"/>
          <w:szCs w:val="20"/>
        </w:rPr>
        <w:t xml:space="preserve"> was </w:t>
      </w:r>
      <w:r w:rsidRPr="00705AC0">
        <w:rPr>
          <w:color w:val="4472C4" w:themeColor="accent1"/>
          <w:sz w:val="20"/>
          <w:szCs w:val="20"/>
        </w:rPr>
        <w:t>AGREED</w:t>
      </w:r>
    </w:p>
    <w:p w14:paraId="64F83F2F" w14:textId="77777777" w:rsidR="001F7F77" w:rsidRDefault="001F7F77" w:rsidP="001F7F77">
      <w:pPr>
        <w:pStyle w:val="oneM2M-Normal"/>
        <w:rPr>
          <w:lang w:eastAsia="ko-KR"/>
        </w:rPr>
      </w:pPr>
    </w:p>
    <w:p w14:paraId="229CE417"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1541DD6E"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7E6FD0D" w14:textId="48AD3934" w:rsidR="001F7F77" w:rsidRPr="009B7AF6" w:rsidRDefault="001F7F77" w:rsidP="001F7F77">
            <w:pPr>
              <w:spacing w:before="41"/>
              <w:rPr>
                <w:rFonts w:ascii="Times New Roman" w:hAnsi="Times New Roman"/>
                <w:sz w:val="20"/>
                <w:szCs w:val="20"/>
              </w:rPr>
            </w:pPr>
            <w:hyperlink r:id="rId38" w:history="1">
              <w:r>
                <w:rPr>
                  <w:rStyle w:val="Hyperlink"/>
                  <w:rFonts w:ascii="Geneva" w:hAnsi="Geneva"/>
                  <w:color w:val="0071B9"/>
                  <w:sz w:val="17"/>
                  <w:szCs w:val="17"/>
                </w:rPr>
                <w:t>RDM-2025-0015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386CC7D" w14:textId="38784D5E" w:rsidR="001F7F77" w:rsidRPr="009B7AF6" w:rsidRDefault="001F7F77" w:rsidP="001F7F77">
            <w:pPr>
              <w:spacing w:before="41"/>
              <w:rPr>
                <w:rFonts w:ascii="Times New Roman" w:hAnsi="Times New Roman"/>
                <w:sz w:val="20"/>
                <w:szCs w:val="20"/>
              </w:rPr>
            </w:pPr>
            <w:hyperlink r:id="rId39" w:history="1">
              <w:r>
                <w:rPr>
                  <w:rStyle w:val="Hyperlink"/>
                  <w:rFonts w:ascii="Geneva" w:hAnsi="Geneva"/>
                  <w:color w:val="002D4E"/>
                  <w:sz w:val="17"/>
                  <w:szCs w:val="17"/>
                </w:rPr>
                <w:t>Adding short names for billDeposit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55FBF7D" w14:textId="7A3CE1F1"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72609D8" w14:textId="6A56AFE3" w:rsidR="00F847CC" w:rsidRPr="004D254F" w:rsidRDefault="00F847CC" w:rsidP="004D254F">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4D254F">
        <w:rPr>
          <w:color w:val="000000" w:themeColor="text1"/>
          <w:sz w:val="20"/>
          <w:szCs w:val="20"/>
        </w:rPr>
        <w:t xml:space="preserve"> </w:t>
      </w:r>
      <w:r w:rsidR="004D254F" w:rsidRPr="00E946A6">
        <w:rPr>
          <w:color w:val="000000" w:themeColor="text1"/>
          <w:sz w:val="20"/>
          <w:szCs w:val="20"/>
        </w:rPr>
        <w:t>add short names for</w:t>
      </w:r>
      <w:r w:rsidR="004D254F">
        <w:rPr>
          <w:color w:val="000000" w:themeColor="text1"/>
          <w:sz w:val="20"/>
          <w:szCs w:val="20"/>
        </w:rPr>
        <w:t xml:space="preserve"> </w:t>
      </w:r>
      <w:r w:rsidR="004D254F" w:rsidRPr="004D254F">
        <w:rPr>
          <w:color w:val="000000" w:themeColor="text1"/>
          <w:sz w:val="20"/>
          <w:szCs w:val="20"/>
        </w:rPr>
        <w:t>billDeposit MC.</w:t>
      </w:r>
    </w:p>
    <w:p w14:paraId="09549763" w14:textId="56546AEC"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4D254F">
        <w:rPr>
          <w:color w:val="4472C4" w:themeColor="accent1"/>
          <w:sz w:val="20"/>
          <w:szCs w:val="20"/>
        </w:rPr>
        <w:t>5</w:t>
      </w:r>
      <w:r w:rsidRPr="00E3021B">
        <w:rPr>
          <w:color w:val="4472C4" w:themeColor="accent1"/>
          <w:sz w:val="20"/>
          <w:szCs w:val="20"/>
        </w:rPr>
        <w:t xml:space="preserve"> was </w:t>
      </w:r>
      <w:r w:rsidRPr="00705AC0">
        <w:rPr>
          <w:color w:val="4472C4" w:themeColor="accent1"/>
          <w:sz w:val="20"/>
          <w:szCs w:val="20"/>
        </w:rPr>
        <w:t>AGREED</w:t>
      </w:r>
    </w:p>
    <w:p w14:paraId="69248CD8" w14:textId="77777777" w:rsidR="001F7F77" w:rsidRDefault="001F7F77" w:rsidP="001F7F77">
      <w:pPr>
        <w:pStyle w:val="oneM2M-Normal"/>
        <w:rPr>
          <w:lang w:eastAsia="ko-KR"/>
        </w:rPr>
      </w:pPr>
    </w:p>
    <w:p w14:paraId="3A3C37C0"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301A99BB"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3338F33" w14:textId="6F8ABD2D" w:rsidR="001F7F77" w:rsidRPr="009B7AF6" w:rsidRDefault="001F7F77" w:rsidP="001F7F77">
            <w:pPr>
              <w:spacing w:before="41"/>
              <w:rPr>
                <w:rFonts w:ascii="Times New Roman" w:hAnsi="Times New Roman"/>
                <w:sz w:val="20"/>
                <w:szCs w:val="20"/>
              </w:rPr>
            </w:pPr>
            <w:hyperlink r:id="rId40" w:history="1">
              <w:r>
                <w:rPr>
                  <w:rStyle w:val="Hyperlink"/>
                  <w:rFonts w:ascii="Geneva" w:hAnsi="Geneva"/>
                  <w:color w:val="0071B9"/>
                  <w:sz w:val="17"/>
                  <w:szCs w:val="17"/>
                </w:rPr>
                <w:t>RDM-2025-0016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C09782F" w14:textId="3888526C" w:rsidR="001F7F77" w:rsidRPr="009B7AF6" w:rsidRDefault="001F7F77" w:rsidP="001F7F77">
            <w:pPr>
              <w:spacing w:before="41"/>
              <w:rPr>
                <w:rFonts w:ascii="Times New Roman" w:hAnsi="Times New Roman"/>
                <w:sz w:val="20"/>
                <w:szCs w:val="20"/>
              </w:rPr>
            </w:pPr>
            <w:hyperlink r:id="rId41" w:history="1">
              <w:r>
                <w:rPr>
                  <w:rStyle w:val="Hyperlink"/>
                  <w:rFonts w:ascii="Geneva" w:hAnsi="Geneva"/>
                  <w:color w:val="002D4E"/>
                  <w:sz w:val="17"/>
                  <w:szCs w:val="17"/>
                </w:rPr>
                <w:t>Adding short names for billWithdrawal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254890D" w14:textId="60CEC270"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A5A14B8" w14:textId="445B6D05" w:rsidR="00F847CC" w:rsidRPr="004D254F" w:rsidRDefault="00F847CC" w:rsidP="004D254F">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4D254F">
        <w:rPr>
          <w:color w:val="000000" w:themeColor="text1"/>
          <w:sz w:val="20"/>
          <w:szCs w:val="20"/>
        </w:rPr>
        <w:t xml:space="preserve"> </w:t>
      </w:r>
      <w:r w:rsidR="004D254F" w:rsidRPr="00E946A6">
        <w:rPr>
          <w:color w:val="000000" w:themeColor="text1"/>
          <w:sz w:val="20"/>
          <w:szCs w:val="20"/>
        </w:rPr>
        <w:t>add short names for</w:t>
      </w:r>
      <w:r w:rsidR="004D254F">
        <w:rPr>
          <w:color w:val="000000" w:themeColor="text1"/>
          <w:sz w:val="20"/>
          <w:szCs w:val="20"/>
        </w:rPr>
        <w:t xml:space="preserve"> </w:t>
      </w:r>
      <w:hyperlink r:id="rId42" w:history="1">
        <w:r w:rsidR="004D254F" w:rsidRPr="004D254F">
          <w:rPr>
            <w:color w:val="000000" w:themeColor="text1"/>
            <w:sz w:val="20"/>
            <w:szCs w:val="20"/>
          </w:rPr>
          <w:t>billWithdrawal</w:t>
        </w:r>
        <w:r w:rsidR="0073404D">
          <w:rPr>
            <w:color w:val="000000" w:themeColor="text1"/>
            <w:sz w:val="20"/>
            <w:szCs w:val="20"/>
          </w:rPr>
          <w:t xml:space="preserve"> </w:t>
        </w:r>
        <w:r w:rsidR="004D254F" w:rsidRPr="004D254F">
          <w:rPr>
            <w:color w:val="000000" w:themeColor="text1"/>
            <w:sz w:val="20"/>
            <w:szCs w:val="20"/>
          </w:rPr>
          <w:t>MC</w:t>
        </w:r>
      </w:hyperlink>
      <w:r w:rsidR="004D254F">
        <w:rPr>
          <w:color w:val="000000" w:themeColor="text1"/>
          <w:sz w:val="20"/>
          <w:szCs w:val="20"/>
        </w:rPr>
        <w:t>.</w:t>
      </w:r>
    </w:p>
    <w:p w14:paraId="6CD9D698" w14:textId="563FD838"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4D254F">
        <w:rPr>
          <w:color w:val="4472C4" w:themeColor="accent1"/>
          <w:sz w:val="20"/>
          <w:szCs w:val="20"/>
        </w:rPr>
        <w:t>6</w:t>
      </w:r>
      <w:r w:rsidRPr="00E3021B">
        <w:rPr>
          <w:color w:val="4472C4" w:themeColor="accent1"/>
          <w:sz w:val="20"/>
          <w:szCs w:val="20"/>
        </w:rPr>
        <w:t xml:space="preserve"> was </w:t>
      </w:r>
      <w:r w:rsidRPr="00705AC0">
        <w:rPr>
          <w:color w:val="4472C4" w:themeColor="accent1"/>
          <w:sz w:val="20"/>
          <w:szCs w:val="20"/>
        </w:rPr>
        <w:t>AGREED</w:t>
      </w:r>
    </w:p>
    <w:p w14:paraId="6311C87B" w14:textId="77777777" w:rsidR="001F7F77" w:rsidRDefault="001F7F77" w:rsidP="001F7F77">
      <w:pPr>
        <w:pStyle w:val="oneM2M-Normal"/>
        <w:rPr>
          <w:lang w:eastAsia="ko-KR"/>
        </w:rPr>
      </w:pPr>
    </w:p>
    <w:p w14:paraId="3C44F41F"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334AF7CF"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C561025" w14:textId="1642ED39" w:rsidR="001F7F77" w:rsidRPr="009B7AF6" w:rsidRDefault="001F7F77" w:rsidP="001F7F77">
            <w:pPr>
              <w:spacing w:before="41"/>
              <w:rPr>
                <w:rFonts w:ascii="Times New Roman" w:hAnsi="Times New Roman"/>
                <w:sz w:val="20"/>
                <w:szCs w:val="20"/>
              </w:rPr>
            </w:pPr>
            <w:hyperlink r:id="rId43" w:history="1">
              <w:r>
                <w:rPr>
                  <w:rStyle w:val="Hyperlink"/>
                  <w:rFonts w:ascii="Geneva" w:hAnsi="Geneva"/>
                  <w:color w:val="002D4E"/>
                  <w:sz w:val="17"/>
                  <w:szCs w:val="17"/>
                </w:rPr>
                <w:t>RDM-2025-0017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CB62ED6" w14:textId="20935ED4" w:rsidR="001F7F77" w:rsidRPr="009B7AF6" w:rsidRDefault="001F7F77" w:rsidP="001F7F77">
            <w:pPr>
              <w:spacing w:before="41"/>
              <w:rPr>
                <w:rFonts w:ascii="Times New Roman" w:hAnsi="Times New Roman"/>
                <w:sz w:val="20"/>
                <w:szCs w:val="20"/>
              </w:rPr>
            </w:pPr>
            <w:hyperlink r:id="rId44" w:history="1">
              <w:r>
                <w:rPr>
                  <w:rStyle w:val="Hyperlink"/>
                  <w:rFonts w:ascii="Geneva" w:hAnsi="Geneva"/>
                  <w:color w:val="002D4E"/>
                  <w:sz w:val="17"/>
                  <w:szCs w:val="17"/>
                </w:rPr>
                <w:t>Adding short names for coinDeposit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42FA7F4" w14:textId="50A9AA8E"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C0A79E1" w14:textId="25D6FEBF" w:rsidR="00F847CC" w:rsidRDefault="00F847CC" w:rsidP="00F847CC">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73404D">
        <w:rPr>
          <w:color w:val="000000" w:themeColor="text1"/>
          <w:sz w:val="20"/>
          <w:szCs w:val="20"/>
        </w:rPr>
        <w:t xml:space="preserve"> </w:t>
      </w:r>
      <w:r w:rsidR="0073404D" w:rsidRPr="00E946A6">
        <w:rPr>
          <w:color w:val="000000" w:themeColor="text1"/>
          <w:sz w:val="20"/>
          <w:szCs w:val="20"/>
        </w:rPr>
        <w:t>add short names for</w:t>
      </w:r>
      <w:r w:rsidR="0073404D">
        <w:rPr>
          <w:color w:val="000000" w:themeColor="text1"/>
          <w:sz w:val="20"/>
          <w:szCs w:val="20"/>
        </w:rPr>
        <w:t xml:space="preserve"> </w:t>
      </w:r>
      <w:r w:rsidR="0073404D" w:rsidRPr="0073404D">
        <w:rPr>
          <w:color w:val="000000" w:themeColor="text1"/>
          <w:sz w:val="20"/>
          <w:szCs w:val="20"/>
        </w:rPr>
        <w:t>coinDeposit MC</w:t>
      </w:r>
      <w:r w:rsidR="0073404D">
        <w:rPr>
          <w:color w:val="000000" w:themeColor="text1"/>
          <w:sz w:val="20"/>
          <w:szCs w:val="20"/>
        </w:rPr>
        <w:t>.</w:t>
      </w:r>
    </w:p>
    <w:p w14:paraId="38F2A5E6" w14:textId="77777777" w:rsidR="00F847CC" w:rsidRPr="00412459" w:rsidRDefault="00F847CC" w:rsidP="00F847CC">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4FD33774" w14:textId="32DDF85C"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114605">
        <w:rPr>
          <w:color w:val="4472C4" w:themeColor="accent1"/>
          <w:sz w:val="20"/>
          <w:szCs w:val="20"/>
        </w:rPr>
        <w:t>7</w:t>
      </w:r>
      <w:r w:rsidRPr="00E3021B">
        <w:rPr>
          <w:color w:val="4472C4" w:themeColor="accent1"/>
          <w:sz w:val="20"/>
          <w:szCs w:val="20"/>
        </w:rPr>
        <w:t xml:space="preserve"> was </w:t>
      </w:r>
      <w:r w:rsidRPr="00705AC0">
        <w:rPr>
          <w:color w:val="4472C4" w:themeColor="accent1"/>
          <w:sz w:val="20"/>
          <w:szCs w:val="20"/>
        </w:rPr>
        <w:t>AGREED</w:t>
      </w:r>
    </w:p>
    <w:p w14:paraId="6A582EFE" w14:textId="77777777" w:rsidR="001F7F77" w:rsidRDefault="001F7F77" w:rsidP="001F7F77">
      <w:pPr>
        <w:pStyle w:val="oneM2M-Normal"/>
        <w:rPr>
          <w:lang w:eastAsia="ko-KR"/>
        </w:rPr>
      </w:pPr>
    </w:p>
    <w:p w14:paraId="540FACED"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1F7F77" w:rsidRPr="009F05E2" w14:paraId="42118D7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869D417" w14:textId="63FA76CB" w:rsidR="001F7F77" w:rsidRPr="009B7AF6" w:rsidRDefault="001F7F77" w:rsidP="001F7F77">
            <w:pPr>
              <w:spacing w:before="41"/>
              <w:rPr>
                <w:rFonts w:ascii="Times New Roman" w:hAnsi="Times New Roman"/>
                <w:sz w:val="20"/>
                <w:szCs w:val="20"/>
              </w:rPr>
            </w:pPr>
            <w:hyperlink r:id="rId45" w:history="1">
              <w:r>
                <w:rPr>
                  <w:rStyle w:val="Hyperlink"/>
                  <w:rFonts w:ascii="Geneva" w:hAnsi="Geneva"/>
                  <w:color w:val="002D4E"/>
                  <w:sz w:val="17"/>
                  <w:szCs w:val="17"/>
                </w:rPr>
                <w:t>RDM-2025-0018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EFA67F3" w14:textId="1AAC42D5" w:rsidR="001F7F77" w:rsidRPr="009B7AF6" w:rsidRDefault="001F7F77" w:rsidP="001F7F77">
            <w:pPr>
              <w:spacing w:before="41"/>
              <w:rPr>
                <w:rFonts w:ascii="Times New Roman" w:hAnsi="Times New Roman"/>
                <w:sz w:val="20"/>
                <w:szCs w:val="20"/>
              </w:rPr>
            </w:pPr>
            <w:hyperlink r:id="rId46" w:history="1">
              <w:r>
                <w:rPr>
                  <w:rStyle w:val="Hyperlink"/>
                  <w:rFonts w:ascii="Geneva" w:hAnsi="Geneva"/>
                  <w:color w:val="002D4E"/>
                  <w:sz w:val="17"/>
                  <w:szCs w:val="17"/>
                </w:rPr>
                <w:t>Adding short names for cashDispenser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77296D7" w14:textId="5D8CAD3C" w:rsidR="001F7F77" w:rsidRPr="009B7AF6" w:rsidRDefault="001F7F77" w:rsidP="001F7F77">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503413E" w14:textId="1B9FA199" w:rsidR="00F847CC" w:rsidRDefault="00F847CC" w:rsidP="00F847CC">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73404D">
        <w:rPr>
          <w:color w:val="000000" w:themeColor="text1"/>
          <w:sz w:val="20"/>
          <w:szCs w:val="20"/>
        </w:rPr>
        <w:t xml:space="preserve"> </w:t>
      </w:r>
      <w:r w:rsidR="0073404D" w:rsidRPr="00E946A6">
        <w:rPr>
          <w:color w:val="000000" w:themeColor="text1"/>
          <w:sz w:val="20"/>
          <w:szCs w:val="20"/>
        </w:rPr>
        <w:t>add short names for</w:t>
      </w:r>
      <w:r w:rsidR="0073404D">
        <w:rPr>
          <w:color w:val="000000" w:themeColor="text1"/>
          <w:sz w:val="20"/>
          <w:szCs w:val="20"/>
        </w:rPr>
        <w:t xml:space="preserve"> </w:t>
      </w:r>
      <w:r w:rsidR="0073404D" w:rsidRPr="0073404D">
        <w:rPr>
          <w:color w:val="000000" w:themeColor="text1"/>
          <w:sz w:val="20"/>
          <w:szCs w:val="20"/>
        </w:rPr>
        <w:t>cashDispenser MC</w:t>
      </w:r>
    </w:p>
    <w:p w14:paraId="18EADB24" w14:textId="77777777" w:rsidR="00F847CC" w:rsidRPr="00412459" w:rsidRDefault="00F847CC" w:rsidP="00F847CC">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04E5B20C" w14:textId="5B72E422"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Pr>
          <w:color w:val="4472C4" w:themeColor="accent1"/>
          <w:sz w:val="20"/>
          <w:szCs w:val="20"/>
        </w:rPr>
        <w:t>1</w:t>
      </w:r>
      <w:r w:rsidR="00CB6BC1">
        <w:rPr>
          <w:color w:val="4472C4" w:themeColor="accent1"/>
          <w:sz w:val="20"/>
          <w:szCs w:val="20"/>
        </w:rPr>
        <w:t>8</w:t>
      </w:r>
      <w:r w:rsidRPr="00E3021B">
        <w:rPr>
          <w:color w:val="4472C4" w:themeColor="accent1"/>
          <w:sz w:val="20"/>
          <w:szCs w:val="20"/>
        </w:rPr>
        <w:t xml:space="preserve"> was </w:t>
      </w:r>
      <w:r w:rsidRPr="00705AC0">
        <w:rPr>
          <w:color w:val="4472C4" w:themeColor="accent1"/>
          <w:sz w:val="20"/>
          <w:szCs w:val="20"/>
        </w:rPr>
        <w:t>AGREED</w:t>
      </w:r>
    </w:p>
    <w:p w14:paraId="34310F16" w14:textId="77777777" w:rsidR="002669AA" w:rsidRDefault="002669AA" w:rsidP="00300E82">
      <w:pPr>
        <w:pStyle w:val="oneM2M-Decision"/>
        <w:keepLines/>
        <w:widowControl w:val="0"/>
        <w:tabs>
          <w:tab w:val="left" w:pos="284"/>
        </w:tabs>
        <w:spacing w:before="120" w:after="0"/>
        <w:ind w:left="0" w:firstLine="0"/>
        <w:contextualSpacing/>
        <w:outlineLvl w:val="9"/>
        <w:rPr>
          <w:color w:val="4472C4" w:themeColor="accent1"/>
          <w:sz w:val="20"/>
          <w:szCs w:val="20"/>
        </w:rPr>
      </w:pPr>
    </w:p>
    <w:p w14:paraId="37AD07DA" w14:textId="6B6D45D0" w:rsidR="00E73205" w:rsidRPr="00122DBE"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044D0000" w14:textId="77777777" w:rsidR="00010A43"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22E310E0" w14:textId="77777777" w:rsidR="00F92B1D" w:rsidRPr="00F92B1D" w:rsidRDefault="00F92B1D" w:rsidP="00F82FCE">
      <w:pPr>
        <w:pStyle w:val="AltNormal"/>
      </w:pPr>
      <w:r w:rsidRPr="00F92B1D">
        <w:t>Andreas indicated he would not bring new contributions for the next session but would focus on revisions.</w:t>
      </w:r>
    </w:p>
    <w:p w14:paraId="7C0B1FC9" w14:textId="6F3C0D79" w:rsidR="00F92B1D" w:rsidRPr="00F92B1D" w:rsidRDefault="00F92B1D" w:rsidP="00F82FCE">
      <w:pPr>
        <w:pStyle w:val="AltNormal"/>
      </w:pPr>
      <w:r>
        <w:t>He also m</w:t>
      </w:r>
      <w:r w:rsidRPr="00F92B1D">
        <w:t>ention</w:t>
      </w:r>
      <w:r>
        <w:t>ed</w:t>
      </w:r>
      <w:r w:rsidRPr="00F92B1D">
        <w:t xml:space="preserve"> upcoming contributions related to agriculture and public safety domains.</w:t>
      </w:r>
    </w:p>
    <w:p w14:paraId="1090BAF7" w14:textId="77777777" w:rsidR="00F92B1D" w:rsidRPr="00F92B1D" w:rsidRDefault="00F92B1D"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KR"/>
        </w:rPr>
      </w:pP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4D0C6FD" w14:textId="52F9A49C" w:rsidR="005C748F" w:rsidRDefault="005C748F" w:rsidP="005F0460">
      <w:pPr>
        <w:pStyle w:val="oneM2M-Normal"/>
        <w:numPr>
          <w:ilvl w:val="0"/>
          <w:numId w:val="29"/>
        </w:numPr>
      </w:pPr>
      <w:r w:rsidRPr="00F82FCE">
        <w:t>TP</w:t>
      </w:r>
      <w:r w:rsidR="006670AE">
        <w:t>#</w:t>
      </w:r>
      <w:r w:rsidRPr="00F82FCE">
        <w:t>6</w:t>
      </w:r>
      <w:r w:rsidR="00917B84" w:rsidRPr="00F82FCE">
        <w:t>9</w:t>
      </w:r>
      <w:r w:rsidRPr="00F82FCE">
        <w:t xml:space="preserve">. </w:t>
      </w:r>
      <w:r w:rsidR="00917B84" w:rsidRPr="00F82FCE">
        <w:t>Feb 31</w:t>
      </w:r>
      <w:r w:rsidRPr="00F82FCE">
        <w:t>-</w:t>
      </w:r>
      <w:r w:rsidR="00917B84" w:rsidRPr="00F82FCE">
        <w:t xml:space="preserve"> March</w:t>
      </w:r>
      <w:r w:rsidR="00060D19" w:rsidRPr="00F82FCE">
        <w:t xml:space="preserve"> </w:t>
      </w:r>
      <w:r w:rsidR="00917B84" w:rsidRPr="00F82FCE">
        <w:t xml:space="preserve">4 </w:t>
      </w:r>
      <w:r w:rsidR="00546E77" w:rsidRPr="00F82FCE">
        <w:t>202</w:t>
      </w:r>
      <w:r w:rsidR="00060D19" w:rsidRPr="00F82FCE">
        <w:t>5</w:t>
      </w:r>
      <w:r w:rsidR="005F0460">
        <w:t>, Jeju Island</w:t>
      </w:r>
      <w:r w:rsidR="000545AF">
        <w:t>, Korea</w:t>
      </w:r>
      <w:r w:rsidR="00546E77" w:rsidRPr="00F82FCE">
        <w:t>.</w:t>
      </w:r>
    </w:p>
    <w:p w14:paraId="04101BF1" w14:textId="77777777" w:rsidR="00F82FCE" w:rsidRDefault="00F82FCE" w:rsidP="00F82FCE">
      <w:pPr>
        <w:pStyle w:val="AltNormal"/>
      </w:pPr>
    </w:p>
    <w:p w14:paraId="494626FF" w14:textId="77777777" w:rsidR="00917B84" w:rsidRPr="004C50D3" w:rsidRDefault="00917B84" w:rsidP="00917B84">
      <w:pPr>
        <w:pStyle w:val="oneM2M-Heading2"/>
        <w:rPr>
          <w:lang w:val="en-US"/>
        </w:rPr>
      </w:pPr>
      <w:r>
        <w:rPr>
          <w:lang w:val="en-US"/>
        </w:rPr>
        <w:t>6.2</w:t>
      </w:r>
      <w:r>
        <w:rPr>
          <w:lang w:val="en-US"/>
        </w:rPr>
        <w:tab/>
      </w:r>
      <w:r w:rsidRPr="004C50D3">
        <w:rPr>
          <w:lang w:val="en-US"/>
        </w:rPr>
        <w:t>Next Conference Calls</w:t>
      </w:r>
    </w:p>
    <w:p w14:paraId="2352EA77" w14:textId="229F3348" w:rsidR="00917B84" w:rsidRDefault="00EF65B3" w:rsidP="00917B84">
      <w:pPr>
        <w:pStyle w:val="oneM2M-Normal"/>
      </w:pPr>
      <w:r>
        <w:tab/>
      </w:r>
      <w:r w:rsidR="00917B84">
        <w:t>Discuss the dates of RDM 68.x at closing session</w:t>
      </w:r>
      <w:r>
        <w:t xml:space="preserve"> of TP#68</w:t>
      </w:r>
    </w:p>
    <w:p w14:paraId="5133562F" w14:textId="04F7EF51" w:rsidR="006670AE" w:rsidRDefault="006670AE" w:rsidP="006670AE">
      <w:pPr>
        <w:pStyle w:val="oneM2M-Normal"/>
        <w:numPr>
          <w:ilvl w:val="0"/>
          <w:numId w:val="29"/>
        </w:numPr>
      </w:pPr>
      <w:r>
        <w:t>RDM#68.1 (2025-</w:t>
      </w:r>
      <w:r w:rsidR="00EF65B3">
        <w:t>xx-xx</w:t>
      </w:r>
      <w:r>
        <w:t>, 13:00 – 15:00 UTC)</w:t>
      </w:r>
    </w:p>
    <w:p w14:paraId="3FAD4013" w14:textId="697A6A73" w:rsidR="006670AE" w:rsidRDefault="006670AE" w:rsidP="006670AE">
      <w:pPr>
        <w:pStyle w:val="oneM2M-Normal"/>
        <w:numPr>
          <w:ilvl w:val="0"/>
          <w:numId w:val="29"/>
        </w:numPr>
      </w:pPr>
      <w:r>
        <w:t>RDM#68.</w:t>
      </w:r>
      <w:r>
        <w:t xml:space="preserve">2 </w:t>
      </w:r>
      <w:r>
        <w:t>(2025</w:t>
      </w:r>
      <w:r w:rsidR="00EF65B3">
        <w:t>-xx-xx</w:t>
      </w:r>
      <w:r>
        <w:t>, 13:00 – 15:00 UTC)</w:t>
      </w:r>
    </w:p>
    <w:p w14:paraId="146E6AB4" w14:textId="77777777" w:rsidR="006670AE" w:rsidRDefault="006670AE" w:rsidP="006670AE">
      <w:pPr>
        <w:pStyle w:val="oneM2M-Normal"/>
        <w:ind w:left="360"/>
      </w:pP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even" r:id="rId47"/>
      <w:headerReference w:type="default" r:id="rId48"/>
      <w:footerReference w:type="even" r:id="rId49"/>
      <w:footerReference w:type="default" r:id="rId50"/>
      <w:headerReference w:type="first" r:id="rId51"/>
      <w:footerReference w:type="first" r:id="rId52"/>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4F89" w14:textId="77777777" w:rsidR="00C0299B" w:rsidRDefault="00C0299B" w:rsidP="00F77748">
      <w:r>
        <w:separator/>
      </w:r>
    </w:p>
  </w:endnote>
  <w:endnote w:type="continuationSeparator" w:id="0">
    <w:p w14:paraId="238EE767" w14:textId="77777777" w:rsidR="00C0299B" w:rsidRDefault="00C0299B"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B6D8" w14:textId="77777777" w:rsidR="00B14DEB" w:rsidRDefault="00B1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2BA8472B"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3262CE">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792456B0"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3262CE">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6BDC" w14:textId="77777777" w:rsidR="00C0299B" w:rsidRDefault="00C0299B" w:rsidP="00F77748">
      <w:r>
        <w:separator/>
      </w:r>
    </w:p>
  </w:footnote>
  <w:footnote w:type="continuationSeparator" w:id="0">
    <w:p w14:paraId="48FD0B1F" w14:textId="77777777" w:rsidR="00C0299B" w:rsidRDefault="00C0299B"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FC0B" w14:textId="77777777" w:rsidR="00B14DEB" w:rsidRDefault="00B1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8"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6"/>
  </w:num>
  <w:num w:numId="5" w16cid:durableId="409038414">
    <w:abstractNumId w:val="19"/>
  </w:num>
  <w:num w:numId="6" w16cid:durableId="248539393">
    <w:abstractNumId w:val="4"/>
  </w:num>
  <w:num w:numId="7" w16cid:durableId="290524252">
    <w:abstractNumId w:val="16"/>
  </w:num>
  <w:num w:numId="8" w16cid:durableId="1796633514">
    <w:abstractNumId w:val="16"/>
  </w:num>
  <w:num w:numId="9" w16cid:durableId="1875388001">
    <w:abstractNumId w:val="16"/>
  </w:num>
  <w:num w:numId="10" w16cid:durableId="625233853">
    <w:abstractNumId w:val="16"/>
  </w:num>
  <w:num w:numId="11" w16cid:durableId="1094014374">
    <w:abstractNumId w:val="16"/>
  </w:num>
  <w:num w:numId="12" w16cid:durableId="1061751284">
    <w:abstractNumId w:val="16"/>
  </w:num>
  <w:num w:numId="13" w16cid:durableId="2133400439">
    <w:abstractNumId w:val="12"/>
  </w:num>
  <w:num w:numId="14" w16cid:durableId="1906380452">
    <w:abstractNumId w:val="16"/>
  </w:num>
  <w:num w:numId="15" w16cid:durableId="1305508844">
    <w:abstractNumId w:val="16"/>
  </w:num>
  <w:num w:numId="16" w16cid:durableId="988437403">
    <w:abstractNumId w:val="16"/>
  </w:num>
  <w:num w:numId="17" w16cid:durableId="702946945">
    <w:abstractNumId w:val="13"/>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7"/>
  </w:num>
  <w:num w:numId="24" w16cid:durableId="2129085431">
    <w:abstractNumId w:val="18"/>
  </w:num>
  <w:num w:numId="25" w16cid:durableId="1152140986">
    <w:abstractNumId w:val="0"/>
  </w:num>
  <w:num w:numId="26" w16cid:durableId="1962029015">
    <w:abstractNumId w:val="7"/>
  </w:num>
  <w:num w:numId="27" w16cid:durableId="310326295">
    <w:abstractNumId w:val="11"/>
  </w:num>
  <w:num w:numId="28" w16cid:durableId="1036465475">
    <w:abstractNumId w:val="15"/>
  </w:num>
  <w:num w:numId="29" w16cid:durableId="1344088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45AF"/>
    <w:rsid w:val="00056FC9"/>
    <w:rsid w:val="00060D19"/>
    <w:rsid w:val="00061A59"/>
    <w:rsid w:val="00064208"/>
    <w:rsid w:val="000703C7"/>
    <w:rsid w:val="00075303"/>
    <w:rsid w:val="00083FEE"/>
    <w:rsid w:val="000851FA"/>
    <w:rsid w:val="00090332"/>
    <w:rsid w:val="00092997"/>
    <w:rsid w:val="0009397C"/>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605"/>
    <w:rsid w:val="00114957"/>
    <w:rsid w:val="00116653"/>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4A0D"/>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1F7F77"/>
    <w:rsid w:val="00200DC9"/>
    <w:rsid w:val="00203DF0"/>
    <w:rsid w:val="002051E9"/>
    <w:rsid w:val="002065C6"/>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63D60"/>
    <w:rsid w:val="002669AA"/>
    <w:rsid w:val="00267309"/>
    <w:rsid w:val="0027032F"/>
    <w:rsid w:val="00270CBE"/>
    <w:rsid w:val="00272E52"/>
    <w:rsid w:val="00277E7D"/>
    <w:rsid w:val="002805A1"/>
    <w:rsid w:val="00280B80"/>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239B"/>
    <w:rsid w:val="002F3AE0"/>
    <w:rsid w:val="002F3B29"/>
    <w:rsid w:val="00300E82"/>
    <w:rsid w:val="0030488C"/>
    <w:rsid w:val="00306A6D"/>
    <w:rsid w:val="00306B52"/>
    <w:rsid w:val="00307B2B"/>
    <w:rsid w:val="003114F2"/>
    <w:rsid w:val="00313570"/>
    <w:rsid w:val="00314E04"/>
    <w:rsid w:val="00314F05"/>
    <w:rsid w:val="00315890"/>
    <w:rsid w:val="003209DB"/>
    <w:rsid w:val="003242E6"/>
    <w:rsid w:val="003262CE"/>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22C"/>
    <w:rsid w:val="00492E80"/>
    <w:rsid w:val="004A30C7"/>
    <w:rsid w:val="004A4509"/>
    <w:rsid w:val="004A45EE"/>
    <w:rsid w:val="004A4E82"/>
    <w:rsid w:val="004A71E2"/>
    <w:rsid w:val="004A77F6"/>
    <w:rsid w:val="004A7A6F"/>
    <w:rsid w:val="004B05BA"/>
    <w:rsid w:val="004B1014"/>
    <w:rsid w:val="004B1841"/>
    <w:rsid w:val="004B6A92"/>
    <w:rsid w:val="004C02B9"/>
    <w:rsid w:val="004C25C7"/>
    <w:rsid w:val="004D254F"/>
    <w:rsid w:val="004E0D8C"/>
    <w:rsid w:val="004E269B"/>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3C64"/>
    <w:rsid w:val="0055434B"/>
    <w:rsid w:val="0055497F"/>
    <w:rsid w:val="00555919"/>
    <w:rsid w:val="00556FEF"/>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43C4"/>
    <w:rsid w:val="005B6950"/>
    <w:rsid w:val="005C383D"/>
    <w:rsid w:val="005C5AE2"/>
    <w:rsid w:val="005C748F"/>
    <w:rsid w:val="005C76BF"/>
    <w:rsid w:val="005D15C0"/>
    <w:rsid w:val="005D27A1"/>
    <w:rsid w:val="005D3255"/>
    <w:rsid w:val="005D402F"/>
    <w:rsid w:val="005D4EEC"/>
    <w:rsid w:val="005D63C1"/>
    <w:rsid w:val="005D6824"/>
    <w:rsid w:val="005E2143"/>
    <w:rsid w:val="005E3EF4"/>
    <w:rsid w:val="005E5D7E"/>
    <w:rsid w:val="005F0460"/>
    <w:rsid w:val="005F2354"/>
    <w:rsid w:val="005F5B0B"/>
    <w:rsid w:val="005F64D2"/>
    <w:rsid w:val="005F6D26"/>
    <w:rsid w:val="00600FD0"/>
    <w:rsid w:val="006023CC"/>
    <w:rsid w:val="00604C34"/>
    <w:rsid w:val="00604F03"/>
    <w:rsid w:val="00605429"/>
    <w:rsid w:val="006060EB"/>
    <w:rsid w:val="006071AA"/>
    <w:rsid w:val="006075A3"/>
    <w:rsid w:val="00610F2F"/>
    <w:rsid w:val="006151FB"/>
    <w:rsid w:val="00615E79"/>
    <w:rsid w:val="006168A5"/>
    <w:rsid w:val="006202BE"/>
    <w:rsid w:val="00620326"/>
    <w:rsid w:val="00622E4D"/>
    <w:rsid w:val="0063021A"/>
    <w:rsid w:val="006313FB"/>
    <w:rsid w:val="006325A9"/>
    <w:rsid w:val="00633166"/>
    <w:rsid w:val="00637CB0"/>
    <w:rsid w:val="0064044B"/>
    <w:rsid w:val="00644F1B"/>
    <w:rsid w:val="00645917"/>
    <w:rsid w:val="006469C7"/>
    <w:rsid w:val="006475D1"/>
    <w:rsid w:val="00655E91"/>
    <w:rsid w:val="00656B7E"/>
    <w:rsid w:val="006572F9"/>
    <w:rsid w:val="00663304"/>
    <w:rsid w:val="00663A48"/>
    <w:rsid w:val="006660C3"/>
    <w:rsid w:val="006670AE"/>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A1B"/>
    <w:rsid w:val="006D7109"/>
    <w:rsid w:val="006E56F5"/>
    <w:rsid w:val="006E5C80"/>
    <w:rsid w:val="006F3C23"/>
    <w:rsid w:val="006F5712"/>
    <w:rsid w:val="00705AC0"/>
    <w:rsid w:val="00706A91"/>
    <w:rsid w:val="00707E50"/>
    <w:rsid w:val="00710C84"/>
    <w:rsid w:val="00711B4B"/>
    <w:rsid w:val="00711C45"/>
    <w:rsid w:val="00712462"/>
    <w:rsid w:val="00712544"/>
    <w:rsid w:val="007136DD"/>
    <w:rsid w:val="00714CB1"/>
    <w:rsid w:val="00715AFF"/>
    <w:rsid w:val="00720CAA"/>
    <w:rsid w:val="00721D63"/>
    <w:rsid w:val="007261BF"/>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64FE"/>
    <w:rsid w:val="007A7D80"/>
    <w:rsid w:val="007B2946"/>
    <w:rsid w:val="007B3259"/>
    <w:rsid w:val="007B6CBB"/>
    <w:rsid w:val="007B6EFB"/>
    <w:rsid w:val="007B711F"/>
    <w:rsid w:val="007B7DDA"/>
    <w:rsid w:val="007C0A7E"/>
    <w:rsid w:val="007C472E"/>
    <w:rsid w:val="007C4815"/>
    <w:rsid w:val="007C56B2"/>
    <w:rsid w:val="007C5CD6"/>
    <w:rsid w:val="007D0A49"/>
    <w:rsid w:val="007D2982"/>
    <w:rsid w:val="007D5378"/>
    <w:rsid w:val="007D5723"/>
    <w:rsid w:val="007D5A4A"/>
    <w:rsid w:val="007E0A82"/>
    <w:rsid w:val="007E0E73"/>
    <w:rsid w:val="007E2EE0"/>
    <w:rsid w:val="007E36E8"/>
    <w:rsid w:val="007E51F6"/>
    <w:rsid w:val="007E6FAD"/>
    <w:rsid w:val="007F1375"/>
    <w:rsid w:val="007F36AF"/>
    <w:rsid w:val="007F4F3E"/>
    <w:rsid w:val="007F7515"/>
    <w:rsid w:val="00800083"/>
    <w:rsid w:val="008002AB"/>
    <w:rsid w:val="00800A14"/>
    <w:rsid w:val="008018C2"/>
    <w:rsid w:val="008024BA"/>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93332"/>
    <w:rsid w:val="0089682E"/>
    <w:rsid w:val="00896A7A"/>
    <w:rsid w:val="008A0C1C"/>
    <w:rsid w:val="008A13E0"/>
    <w:rsid w:val="008A3027"/>
    <w:rsid w:val="008A3AE3"/>
    <w:rsid w:val="008A45D1"/>
    <w:rsid w:val="008A4CE4"/>
    <w:rsid w:val="008A6E71"/>
    <w:rsid w:val="008B15D7"/>
    <w:rsid w:val="008B160A"/>
    <w:rsid w:val="008B3A9D"/>
    <w:rsid w:val="008B3D94"/>
    <w:rsid w:val="008C1A83"/>
    <w:rsid w:val="008D5368"/>
    <w:rsid w:val="008E0524"/>
    <w:rsid w:val="008E1C10"/>
    <w:rsid w:val="008E2731"/>
    <w:rsid w:val="008E792E"/>
    <w:rsid w:val="008F1269"/>
    <w:rsid w:val="009009F2"/>
    <w:rsid w:val="009013F6"/>
    <w:rsid w:val="00910B38"/>
    <w:rsid w:val="009111A8"/>
    <w:rsid w:val="00912F9D"/>
    <w:rsid w:val="00915730"/>
    <w:rsid w:val="00917B84"/>
    <w:rsid w:val="00921991"/>
    <w:rsid w:val="00922AA0"/>
    <w:rsid w:val="00924443"/>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B30"/>
    <w:rsid w:val="00AA7D0C"/>
    <w:rsid w:val="00AB0897"/>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0CD7"/>
    <w:rsid w:val="00B53242"/>
    <w:rsid w:val="00B56668"/>
    <w:rsid w:val="00B5780A"/>
    <w:rsid w:val="00B627E1"/>
    <w:rsid w:val="00B641FF"/>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43E7"/>
    <w:rsid w:val="00BF577A"/>
    <w:rsid w:val="00BF73A0"/>
    <w:rsid w:val="00C0299B"/>
    <w:rsid w:val="00C04FC5"/>
    <w:rsid w:val="00C10248"/>
    <w:rsid w:val="00C10D57"/>
    <w:rsid w:val="00C11904"/>
    <w:rsid w:val="00C16FB7"/>
    <w:rsid w:val="00C2199A"/>
    <w:rsid w:val="00C22F34"/>
    <w:rsid w:val="00C27F3E"/>
    <w:rsid w:val="00C313A5"/>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2E76"/>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B6BC1"/>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33BF"/>
    <w:rsid w:val="00D65563"/>
    <w:rsid w:val="00D65C67"/>
    <w:rsid w:val="00D67438"/>
    <w:rsid w:val="00D73828"/>
    <w:rsid w:val="00D75410"/>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4E98"/>
    <w:rsid w:val="00DF5840"/>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C9E"/>
    <w:rsid w:val="00E9312E"/>
    <w:rsid w:val="00E946A6"/>
    <w:rsid w:val="00E94BC6"/>
    <w:rsid w:val="00E95367"/>
    <w:rsid w:val="00E9539F"/>
    <w:rsid w:val="00EA1186"/>
    <w:rsid w:val="00EA5467"/>
    <w:rsid w:val="00EA5E3F"/>
    <w:rsid w:val="00EA651E"/>
    <w:rsid w:val="00EB0A53"/>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65B3"/>
    <w:rsid w:val="00EF7CAD"/>
    <w:rsid w:val="00F02438"/>
    <w:rsid w:val="00F03E55"/>
    <w:rsid w:val="00F049EA"/>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5943"/>
    <w:rsid w:val="00FA6293"/>
    <w:rsid w:val="00FB0437"/>
    <w:rsid w:val="00FB28FD"/>
    <w:rsid w:val="00FB3E91"/>
    <w:rsid w:val="00FC195B"/>
    <w:rsid w:val="00FC3AB8"/>
    <w:rsid w:val="00FC3D48"/>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F82FCE"/>
    <w:rPr>
      <w:rFonts w:ascii="Times New Roman" w:hAnsi="Times New Roman"/>
      <w:sz w:val="20"/>
      <w:szCs w:val="20"/>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 w:type="paragraph" w:styleId="NormalWeb">
    <w:name w:val="Normal (Web)"/>
    <w:basedOn w:val="Normal"/>
    <w:uiPriority w:val="99"/>
    <w:semiHidden/>
    <w:unhideWhenUsed/>
    <w:rsid w:val="00F92B1D"/>
    <w:pPr>
      <w:tabs>
        <w:tab w:val="clear" w:pos="284"/>
      </w:tabs>
      <w:spacing w:before="100" w:beforeAutospacing="1" w:after="100" w:afterAutospacing="1"/>
    </w:pPr>
    <w:rPr>
      <w:rFonts w:ascii="Times New Roman" w:hAnsi="Times New Roman"/>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7357&amp;fromList=Y" TargetMode="External"/><Relationship Id="rId18" Type="http://schemas.openxmlformats.org/officeDocument/2006/relationships/hyperlink" Target="https://member.onem2m.org/Application/documentApp/documentinfo/?documentId=37433&amp;fromList=Y" TargetMode="External"/><Relationship Id="rId26" Type="http://schemas.openxmlformats.org/officeDocument/2006/relationships/hyperlink" Target="https://member.onem2m.org/Application/documentApp/documentinfo/?documentId=37374&amp;fromList=Y" TargetMode="External"/><Relationship Id="rId39" Type="http://schemas.openxmlformats.org/officeDocument/2006/relationships/hyperlink" Target="https://member.onem2m.org/Application/documentApp/documentinfo/?documentId=37380&amp;fromList=Y" TargetMode="External"/><Relationship Id="rId21" Type="http://schemas.openxmlformats.org/officeDocument/2006/relationships/hyperlink" Target="https://member.onem2m.org/Application/documentApp/documentinfo/?documentId=37371&amp;fromList=Y" TargetMode="External"/><Relationship Id="rId34" Type="http://schemas.openxmlformats.org/officeDocument/2006/relationships/hyperlink" Target="https://member.onem2m.org/Application/documentApp/documentinfo/?documentId=37378&amp;fromList=Y" TargetMode="External"/><Relationship Id="rId42" Type="http://schemas.openxmlformats.org/officeDocument/2006/relationships/hyperlink" Target="https://git.onem2m.org/specifications/ts/ts-0023/-/merge_requests/36"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363&amp;fromList=Y" TargetMode="External"/><Relationship Id="rId29" Type="http://schemas.openxmlformats.org/officeDocument/2006/relationships/hyperlink" Target="https://member.onem2m.org/Application/documentApp/documentinfo/?documentId=37375&amp;fromList=Y" TargetMode="External"/><Relationship Id="rId11" Type="http://schemas.openxmlformats.org/officeDocument/2006/relationships/endnotes" Target="endnotes.xml"/><Relationship Id="rId24" Type="http://schemas.openxmlformats.org/officeDocument/2006/relationships/hyperlink" Target="https://member.onem2m.org/Application/documentApp/documentinfo/?documentId=37373&amp;fromList=Y" TargetMode="External"/><Relationship Id="rId32" Type="http://schemas.openxmlformats.org/officeDocument/2006/relationships/hyperlink" Target="https://member.onem2m.org/Application/documentApp/documentinfo/?documentId=37377&amp;fromList=Y" TargetMode="External"/><Relationship Id="rId37" Type="http://schemas.openxmlformats.org/officeDocument/2006/relationships/hyperlink" Target="https://member.onem2m.org/Application/documentApp/documentinfo/?documentId=37379&amp;fromList=Y" TargetMode="External"/><Relationship Id="rId40" Type="http://schemas.openxmlformats.org/officeDocument/2006/relationships/hyperlink" Target="https://member.onem2m.org/Application/documentApp/documentinfo/?documentId=37381&amp;fromList=Y" TargetMode="External"/><Relationship Id="rId45" Type="http://schemas.openxmlformats.org/officeDocument/2006/relationships/hyperlink" Target="https://member.onem2m.org/Application/documentApp/documentinfo/?documentId=37396&amp;fromList=Y"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7433&amp;fromList=Y" TargetMode="External"/><Relationship Id="rId31" Type="http://schemas.openxmlformats.org/officeDocument/2006/relationships/hyperlink" Target="https://member.onem2m.org/Application/documentApp/documentinfo/?documentId=37376&amp;fromList=Y" TargetMode="External"/><Relationship Id="rId44" Type="http://schemas.openxmlformats.org/officeDocument/2006/relationships/hyperlink" Target="https://member.onem2m.org/Application/documentApp/documentinfo/?documentId=37395&amp;fromList=Y"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362&amp;fromList=Y" TargetMode="External"/><Relationship Id="rId22" Type="http://schemas.openxmlformats.org/officeDocument/2006/relationships/hyperlink" Target="https://member.onem2m.org/Application/documentApp/documentinfo/?documentId=37372&amp;fromList=Y" TargetMode="External"/><Relationship Id="rId27" Type="http://schemas.openxmlformats.org/officeDocument/2006/relationships/hyperlink" Target="https://member.onem2m.org/Application/documentApp/documentinfo/?documentId=37374&amp;fromList=Y" TargetMode="External"/><Relationship Id="rId30" Type="http://schemas.openxmlformats.org/officeDocument/2006/relationships/hyperlink" Target="https://member.onem2m.org/Application/documentApp/documentinfo/?documentId=37376&amp;fromList=Y" TargetMode="External"/><Relationship Id="rId35" Type="http://schemas.openxmlformats.org/officeDocument/2006/relationships/hyperlink" Target="https://member.onem2m.org/Application/documentApp/documentinfo/?documentId=37378&amp;fromList=Y" TargetMode="External"/><Relationship Id="rId43" Type="http://schemas.openxmlformats.org/officeDocument/2006/relationships/hyperlink" Target="https://member.onem2m.org/Application/documentApp/documentinfo/?documentId=37395&amp;fromList=Y"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member.onem2m.org/Application/documentApp/documentinfo/?documentId=37357&amp;fromList=Y" TargetMode="External"/><Relationship Id="rId17" Type="http://schemas.openxmlformats.org/officeDocument/2006/relationships/hyperlink" Target="https://member.onem2m.org/Application/documentApp/documentinfo/?documentId=37363&amp;fromList=Y" TargetMode="External"/><Relationship Id="rId25" Type="http://schemas.openxmlformats.org/officeDocument/2006/relationships/hyperlink" Target="https://member.onem2m.org/Application/documentApp/documentinfo/?documentId=37373&amp;fromList=Y" TargetMode="External"/><Relationship Id="rId33" Type="http://schemas.openxmlformats.org/officeDocument/2006/relationships/hyperlink" Target="https://member.onem2m.org/Application/documentApp/documentinfo/?documentId=37377&amp;fromList=Y" TargetMode="External"/><Relationship Id="rId38" Type="http://schemas.openxmlformats.org/officeDocument/2006/relationships/hyperlink" Target="https://member.onem2m.org/Application/documentApp/documentinfo/?documentId=37380&amp;fromList=Y" TargetMode="External"/><Relationship Id="rId46" Type="http://schemas.openxmlformats.org/officeDocument/2006/relationships/hyperlink" Target="https://member.onem2m.org/Application/documentApp/documentinfo/?documentId=37396&amp;fromList=Y" TargetMode="External"/><Relationship Id="rId20" Type="http://schemas.openxmlformats.org/officeDocument/2006/relationships/hyperlink" Target="https://member.onem2m.org/Application/documentApp/documentinfo/?documentId=37371&amp;fromList=Y" TargetMode="External"/><Relationship Id="rId41" Type="http://schemas.openxmlformats.org/officeDocument/2006/relationships/hyperlink" Target="https://member.onem2m.org/Application/documentApp/documentinfo/?documentId=37381&amp;fromLis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ember.onem2m.org/Application/documentApp/documentinfo/?documentId=37362&amp;fromList=Y" TargetMode="External"/><Relationship Id="rId23" Type="http://schemas.openxmlformats.org/officeDocument/2006/relationships/hyperlink" Target="https://member.onem2m.org/Application/documentApp/documentinfo/?documentId=37372&amp;fromList=Y" TargetMode="External"/><Relationship Id="rId28" Type="http://schemas.openxmlformats.org/officeDocument/2006/relationships/hyperlink" Target="https://member.onem2m.org/Application/documentApp/documentinfo/?documentId=37375&amp;fromList=Y" TargetMode="External"/><Relationship Id="rId36" Type="http://schemas.openxmlformats.org/officeDocument/2006/relationships/hyperlink" Target="https://member.onem2m.org/Application/documentApp/documentinfo/?documentId=37379&amp;fromList=Y"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75</TotalTime>
  <Pages>6</Pages>
  <Words>1503</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10056</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37</cp:revision>
  <cp:lastPrinted>2012-08-29T09:21:00Z</cp:lastPrinted>
  <dcterms:created xsi:type="dcterms:W3CDTF">2024-11-15T15:04:00Z</dcterms:created>
  <dcterms:modified xsi:type="dcterms:W3CDTF">2025-02-13T08:54:00Z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