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RDM#69</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2025-03-05</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Adding_short_names_for_cardScanner_MC</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w:t>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TS-0023 v5.7.0</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5.3.1.112, 6.3.3</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Adding short names for cardScanner MC </w:t>
      </w:r>
    </w:p>
    <w:p w14:paraId="25E6A193" w14:textId="36971A44" w:rsidR="001F1CB6" w:rsidRDefault="00000000" w:rsidP="001F1CB6">
      <w:pPr>
        <w:rPr>
          <w:rStyle w:val="Hyperlink"/>
          <w:lang w:val="en-US"/>
        </w:rPr>
      </w:pPr>
      <w:hyperlink r:id="rId11" w:history="1">
        <w:r w:rsidR="001F1CB6">
          <w:rPr>
            <w:rStyle w:val="Hyperlink"/>
            <w:lang w:val="en-US"/>
          </w:rPr>
          <w:t>https://git.onem2m.org/specifications/ts/ts-0023/-/merge_requests/39</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https://git.onem2m.org/specifications/ts/ts-0023/-/merge_requests/39/diffs?commit_id=13171489ad3318761f4a8bc452d5ef023ca82b39</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---a/TS-0023-SDT_based_Information_Model_and_Mapping_for_Vertical_Industries.md</w:t>
        <w:br/>
        <w:t>+++b/TS-0023-SDT_based_Information_Model_and_Mapping_for_Vertical_Industries.md</w:t>
      </w:r>
    </w:p>
    <w:p>
      <w:pPr>
        <w:pStyle w:val="CodeHeader"/>
      </w:pPr>
      <w:r>
        <w:t>@@ -2266,9 +2266,6 @@ This ModuleClass provides the capability to withdraw designated amount of cash o</w:t>
      </w:r>
    </w:p>
    <w:p>
      <w:pPr>
        <w:pStyle w:val="CodeChangeLine"/>
      </w:pPr>
      <w:r>
        <w:t>#### 5.3.1.112 cardScanner</w:t>
      </w:r>
    </w:p>
    <w:p>
      <w:pPr>
        <w:pStyle w:val="CodeChangeLine"/>
      </w:pPr>
      <w:r>
        <w:t>This ModuleClass provides the capability to scan an image of a card, gets the card information from the image and provides the information.</w:t>
      </w:r>
    </w:p>
    <w:p>
      <w:pPr>
        <w:pStyle w:val="CodeChangeLine"/>
      </w:pPr>
      <w:r/>
    </w:p>
    <w:p>
      <w:pPr>
        <w:pStyle w:val="CodeChangeLine"/>
        <w:shd w:val="clear" w:color="auto" w:fill="fbe9eb"/>
      </w:pPr>
      <w:r>
        <w:t>&lt;mark&gt;Editor note: the following attributes are missing from the short name tables in 6.3&lt;/mark&gt;</w:t>
      </w:r>
    </w:p>
    <w:p>
      <w:pPr>
        <w:pStyle w:val="CodeChangeLine"/>
        <w:shd w:val="clear" w:color="auto" w:fill="fbe9eb"/>
      </w:pPr>
      <w:r/>
    </w:p>
    <w:p>
      <w:pPr>
        <w:pStyle w:val="CodeChangeLine"/>
        <w:shd w:val="clear" w:color="auto" w:fill="fbe9eb"/>
      </w:pPr>
      <w:r/>
    </w:p>
    <w:p>
      <w:pPr>
        <w:pStyle w:val="CodeChangeLine"/>
      </w:pPr>
      <w:r>
        <w:t>**Table 5.3.1.112-1: DataPoints of cardScanner ModuleClass**</w:t>
      </w:r>
    </w:p>
    <w:p>
      <w:pPr>
        <w:pStyle w:val="CodeChangeLine"/>
      </w:pPr>
      <w:r/>
    </w:p>
    <w:p>
      <w:pPr>
        <w:pStyle w:val="CodeChangeLine"/>
      </w:pPr>
      <w:r>
        <w:t>|Name |Type |R/W |Optional |Unit |Documentation |</w:t>
      </w:r>
    </w:p>
    <w:p>
      <w:pPr>
        <w:pStyle w:val="CodeHeader"/>
      </w:pPr>
      <w:r>
        <w:t>@@ -2278,7 +2275,6 @@ This ModuleClass provides the capability to scan an image of a card, gets the ca</w:t>
      </w:r>
    </w:p>
    <w:p>
      <w:pPr>
        <w:pStyle w:val="CodeChangeLine"/>
      </w:pPr>
      <w:r/>
    </w:p>
    <w:p>
      <w:pPr>
        <w:pStyle w:val="CodeChangeLine"/>
      </w:pPr>
      <w:r/>
    </w:p>
    <w:p>
      <w:pPr>
        <w:pStyle w:val="CodeChangeLine"/>
      </w:pPr>
      <w:r/>
    </w:p>
    <w:p>
      <w:pPr>
        <w:pStyle w:val="CodeChangeLine"/>
        <w:shd w:val="clear" w:color="auto" w:fill="fbe9eb"/>
      </w:pPr>
      <w:r/>
    </w:p>
    <w:p>
      <w:pPr>
        <w:pStyle w:val="CodeChangeLine"/>
      </w:pPr>
      <w:r>
        <w:t>#### 5.3.1.113 headingSensor</w:t>
      </w:r>
    </w:p>
    <w:p>
      <w:pPr>
        <w:pStyle w:val="CodeChangeLine"/>
      </w:pPr>
      <w:r>
        <w:t>This ModuleClass provides the capabilities to indicate the heading (e.g. status of get-in and get-out) of a pedestrian or a vehicle which crossing a control point (e.g. entrance and gate).</w:t>
      </w:r>
    </w:p>
    <w:p>
      <w:pPr>
        <w:pStyle w:val="CodeChangeLine"/>
      </w:pPr>
      <w:r/>
    </w:p>
    <w:p>
      <w:pPr>
        <w:pStyle w:val="CodeHeader"/>
      </w:pPr>
      <w:r>
        <w:t>@@ -6073,7 +6069,7 @@ In protocol bindings resource attributes names for data points of module classes</w:t>
      </w:r>
    </w:p>
    <w:p>
      <w:pPr>
        <w:pStyle w:val="CodeChangeLine"/>
      </w:pPr>
      <w:r>
        <w:t>|ch2o |[airQualitySensor](#5316-airqualitysensor) |ch2o |</w:t>
      </w:r>
    </w:p>
    <w:p>
      <w:pPr>
        <w:pStyle w:val="CodeChangeLine"/>
      </w:pPr>
      <w:r>
        <w:t>|channelId |[televisionChannel](#53186-televisionchannel) |chaId |</w:t>
      </w:r>
    </w:p>
    <w:p>
      <w:pPr>
        <w:pStyle w:val="CodeChangeLine"/>
      </w:pPr>
      <w:r>
        <w:t>|channelName |[televisionChannel](#53186-televisionchannel) |chaNe |</w:t>
      </w:r>
    </w:p>
    <w:p>
      <w:pPr>
        <w:pStyle w:val="CodeChangeLine"/>
        <w:shd w:val="clear" w:color="auto" w:fill="fbe9eb"/>
      </w:pPr>
      <w:r>
        <w:t>|cardInfo |[prePaidCardReader](#531107-prepaidcardreader) |carIo |</w:t>
      </w:r>
    </w:p>
    <w:p>
      <w:pPr>
        <w:pStyle w:val="CodeChangeLine"/>
        <w:shd w:val="clear" w:color="auto" w:fill="ecfdf0"/>
      </w:pPr>
      <w:r>
        <w:t>|cardInfo |[cardScanner](#531112-cardscanner), [prePaidCardReader](#531107-prepaidcardreader) |carIo |</w:t>
      </w:r>
    </w:p>
    <w:p>
      <w:pPr>
        <w:pStyle w:val="CodeChangeLine"/>
      </w:pPr>
      <w:r>
        <w:t>|charging |[battery](#53110-battery) |charg |</w:t>
      </w:r>
    </w:p>
    <w:p>
      <w:pPr>
        <w:pStyle w:val="CodeChangeLine"/>
      </w:pPr>
      <w:r>
        <w:t>|chargingCapacity |[electricVehicleConnector](#53131-electricvehicleconnector) |chaCy |</w:t>
      </w:r>
    </w:p>
    <w:p>
      <w:pPr>
        <w:pStyle w:val="CodeChangeLine"/>
      </w:pPr>
      <w:r>
        <w:t>|chlorophyll_a |[waterQualityMonitor](#53198-waterqualitymonitor) |chloa |</w:t>
      </w:r>
    </w:p>
    <w:p>
      <w:pPr>
        <w:pStyle w:val="CodeHeader"/>
      </w:pPr>
      <w:r>
        <w:t>@@ -6371,6 +6367,7 @@ In protocol bindings resource attributes names for data points of module classes</w:t>
      </w:r>
    </w:p>
    <w:p>
      <w:pPr>
        <w:pStyle w:val="CodeChangeLine"/>
      </w:pPr>
      <w:r>
        <w:t>|rsrq |[connectivity](#53125-connectivity) |rsrq |</w:t>
      </w:r>
    </w:p>
    <w:p>
      <w:pPr>
        <w:pStyle w:val="CodeChangeLine"/>
      </w:pPr>
      <w:r>
        <w:t>|rssi |[connectivity](#53125-connectivity), [signalStrength](#53178-signalstrength) |rssi |</w:t>
      </w:r>
    </w:p>
    <w:p>
      <w:pPr>
        <w:pStyle w:val="CodeChangeLine"/>
      </w:pPr>
      <w:r>
        <w:t>|runningTime |[timer](#53190-timer) |runTe |</w:t>
      </w:r>
    </w:p>
    <w:p>
      <w:pPr>
        <w:pStyle w:val="CodeChangeLine"/>
        <w:shd w:val="clear" w:color="auto" w:fill="ecfdf0"/>
      </w:pPr>
      <w:r>
        <w:t>|scanStatus |[cardScanner](#531112-cardscanner) |scaSs |</w:t>
      </w:r>
    </w:p>
    <w:p>
      <w:pPr>
        <w:pStyle w:val="CodeChangeLine"/>
      </w:pPr>
      <w:r>
        <w:t>|sdp |[sessionDescription](#53177-sessiondescription) |sdp |</w:t>
      </w:r>
    </w:p>
    <w:p>
      <w:pPr>
        <w:pStyle w:val="CodeChangeLine"/>
      </w:pPr>
      <w:r>
        <w:t>|secondaryName |[dmFirmware](#585-dmfirmware) |secNe |</w:t>
      </w:r>
    </w:p>
    <w:p>
      <w:pPr>
        <w:pStyle w:val="CodeChangeLine"/>
      </w:pPr>
      <w:r>
        <w:t>|secondaryState |[dmFirmware](#585-dmfirmware) |secSe |</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316" w14:textId="77777777" w:rsidR="00F73CF7" w:rsidRDefault="00F73CF7">
      <w:r>
        <w:separator/>
      </w:r>
    </w:p>
  </w:endnote>
  <w:endnote w:type="continuationSeparator" w:id="0">
    <w:p w14:paraId="1778EEC3" w14:textId="77777777" w:rsidR="00F73CF7" w:rsidRDefault="00F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4ED1" w14:textId="77777777" w:rsidR="00F73CF7" w:rsidRDefault="00F73CF7">
      <w:r>
        <w:separator/>
      </w:r>
    </w:p>
  </w:footnote>
  <w:footnote w:type="continuationSeparator" w:id="0">
    <w:p w14:paraId="1415362C" w14:textId="77777777" w:rsidR="00F73CF7" w:rsidRDefault="00F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A38" w14:textId="2A7449EF" w:rsidR="001F1CB6" w:rsidRPr="00310BFE" w:rsidRDefault="001F1CB6" w:rsidP="001F1CB6">
    <w:pPr>
      <w:pStyle w:val="Header"/>
    </w:pPr>
    <w:r>
      <w:t>RDM-2025-0024-Adding_short_names_for_cardScanner_MC</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23/-/merge_requests/39/diffs?commit_id=13171489ad3318761f4a8bc452d5ef023ca82b3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23/-/merge_requests/3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3808</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10</cp:revision>
  <cp:lastPrinted>2019-07-09T13:00:00Z</cp:lastPrinted>
  <dcterms:created xsi:type="dcterms:W3CDTF">2023-08-16T17:37:00Z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